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C8" w:rsidRDefault="001F5EC8" w:rsidP="001F5EC8">
      <w:pPr>
        <w:rPr>
          <w:rFonts w:ascii="Arial" w:hAnsi="Arial" w:cs="Arial"/>
          <w:b/>
          <w:sz w:val="28"/>
          <w:szCs w:val="28"/>
        </w:rPr>
      </w:pPr>
    </w:p>
    <w:p w:rsidR="001F5EC8" w:rsidRPr="007808D5" w:rsidRDefault="001F5EC8" w:rsidP="001F5EC8">
      <w:pPr>
        <w:rPr>
          <w:rFonts w:ascii="Arial" w:hAnsi="Arial" w:cs="Arial"/>
          <w:b/>
          <w:color w:val="548DD4"/>
          <w:sz w:val="28"/>
          <w:szCs w:val="28"/>
        </w:rPr>
      </w:pPr>
      <w:r w:rsidRPr="007808D5">
        <w:rPr>
          <w:rFonts w:ascii="Arial" w:hAnsi="Arial" w:cs="Arial"/>
          <w:b/>
          <w:color w:val="548DD4"/>
          <w:sz w:val="28"/>
          <w:szCs w:val="28"/>
        </w:rPr>
        <w:t xml:space="preserve">Role description for PASS student organiser </w:t>
      </w:r>
    </w:p>
    <w:p w:rsidR="001F5EC8" w:rsidRPr="006C109F" w:rsidRDefault="001F5EC8" w:rsidP="001F5EC8">
      <w:pPr>
        <w:rPr>
          <w:rFonts w:ascii="Arial" w:hAnsi="Arial" w:cs="Arial"/>
          <w:color w:val="2E74B5"/>
          <w:sz w:val="28"/>
          <w:szCs w:val="28"/>
        </w:rPr>
      </w:pPr>
    </w:p>
    <w:p w:rsidR="001F5EC8" w:rsidRPr="006C109F" w:rsidRDefault="001F5EC8" w:rsidP="001F5EC8">
      <w:pPr>
        <w:ind w:left="360"/>
        <w:rPr>
          <w:rFonts w:ascii="Arial" w:hAnsi="Arial" w:cs="Arial"/>
          <w:b/>
          <w:i/>
          <w:color w:val="2E74B5"/>
        </w:rPr>
      </w:pPr>
      <w:r w:rsidRPr="006C109F">
        <w:rPr>
          <w:rFonts w:ascii="Arial" w:hAnsi="Arial" w:cs="Arial"/>
          <w:b/>
          <w:i/>
          <w:color w:val="2E74B5"/>
        </w:rPr>
        <w:t>Where do you fit in to PASS?</w:t>
      </w:r>
    </w:p>
    <w:p w:rsidR="001F5EC8" w:rsidRDefault="001F5EC8" w:rsidP="001F5EC8">
      <w:pPr>
        <w:ind w:left="360"/>
        <w:rPr>
          <w:rFonts w:ascii="Arial" w:hAnsi="Arial" w:cs="Arial"/>
        </w:rPr>
      </w:pPr>
    </w:p>
    <w:p w:rsidR="001F5EC8" w:rsidRPr="001F5EC8" w:rsidRDefault="001F5EC8" w:rsidP="001F5EC8">
      <w:pPr>
        <w:ind w:left="360"/>
        <w:rPr>
          <w:rFonts w:ascii="Arial" w:hAnsi="Arial" w:cs="Arial"/>
          <w:sz w:val="22"/>
          <w:szCs w:val="22"/>
        </w:rPr>
      </w:pPr>
      <w:r w:rsidRPr="001F5EC8">
        <w:rPr>
          <w:rFonts w:ascii="Arial" w:hAnsi="Arial" w:cs="Arial"/>
          <w:sz w:val="22"/>
          <w:szCs w:val="22"/>
        </w:rPr>
        <w:t>You are the pivot of the whole scheme as you are the main contact point for:</w:t>
      </w:r>
    </w:p>
    <w:p w:rsidR="001F5EC8" w:rsidRPr="001F5EC8" w:rsidRDefault="001F5EC8" w:rsidP="001F5EC8">
      <w:pPr>
        <w:numPr>
          <w:ilvl w:val="0"/>
          <w:numId w:val="1"/>
        </w:numPr>
        <w:rPr>
          <w:rFonts w:ascii="Arial" w:hAnsi="Arial" w:cs="Arial"/>
          <w:sz w:val="22"/>
          <w:szCs w:val="22"/>
        </w:rPr>
      </w:pPr>
      <w:r w:rsidRPr="001F5EC8">
        <w:rPr>
          <w:rFonts w:ascii="Arial" w:hAnsi="Arial" w:cs="Arial"/>
          <w:sz w:val="22"/>
          <w:szCs w:val="22"/>
        </w:rPr>
        <w:t>your team of volunteer mentors</w:t>
      </w:r>
    </w:p>
    <w:p w:rsidR="001F5EC8" w:rsidRPr="001F5EC8" w:rsidRDefault="001F5EC8" w:rsidP="001F5EC8">
      <w:pPr>
        <w:numPr>
          <w:ilvl w:val="0"/>
          <w:numId w:val="1"/>
        </w:numPr>
        <w:rPr>
          <w:rFonts w:ascii="Arial" w:hAnsi="Arial" w:cs="Arial"/>
          <w:sz w:val="22"/>
          <w:szCs w:val="22"/>
        </w:rPr>
      </w:pPr>
      <w:r w:rsidRPr="001F5EC8">
        <w:rPr>
          <w:rFonts w:ascii="Arial" w:hAnsi="Arial" w:cs="Arial"/>
          <w:sz w:val="22"/>
          <w:szCs w:val="22"/>
        </w:rPr>
        <w:t>the academic coordinator in your school/department</w:t>
      </w:r>
    </w:p>
    <w:p w:rsidR="001F5EC8" w:rsidRPr="001F5EC8" w:rsidRDefault="001F5EC8" w:rsidP="001F5EC8">
      <w:pPr>
        <w:numPr>
          <w:ilvl w:val="0"/>
          <w:numId w:val="1"/>
        </w:numPr>
        <w:rPr>
          <w:rFonts w:ascii="Arial" w:hAnsi="Arial" w:cs="Arial"/>
          <w:sz w:val="22"/>
          <w:szCs w:val="22"/>
        </w:rPr>
      </w:pPr>
      <w:r w:rsidRPr="001F5EC8">
        <w:rPr>
          <w:rFonts w:ascii="Arial" w:hAnsi="Arial" w:cs="Arial"/>
          <w:sz w:val="22"/>
          <w:szCs w:val="22"/>
        </w:rPr>
        <w:t>the overall Peer Mentoring Coordinator (in Widening Participation team within Directorate of Marketing and Communications)</w:t>
      </w:r>
    </w:p>
    <w:p w:rsidR="001F5EC8" w:rsidRPr="001F5EC8" w:rsidRDefault="001F5EC8" w:rsidP="001F5EC8">
      <w:pPr>
        <w:tabs>
          <w:tab w:val="left" w:pos="360"/>
        </w:tabs>
        <w:ind w:left="360"/>
        <w:rPr>
          <w:rFonts w:ascii="Arial" w:hAnsi="Arial" w:cs="Arial"/>
          <w:b/>
          <w:i/>
          <w:color w:val="548DD4"/>
          <w:sz w:val="22"/>
          <w:szCs w:val="22"/>
        </w:rPr>
      </w:pPr>
    </w:p>
    <w:p w:rsidR="001F5EC8" w:rsidRPr="007808D5" w:rsidRDefault="001F5EC8" w:rsidP="001F5EC8">
      <w:pPr>
        <w:tabs>
          <w:tab w:val="left" w:pos="360"/>
        </w:tabs>
        <w:ind w:left="360"/>
        <w:rPr>
          <w:rFonts w:ascii="Arial" w:hAnsi="Arial" w:cs="Arial"/>
          <w:b/>
          <w:i/>
          <w:color w:val="548DD4"/>
        </w:rPr>
      </w:pPr>
      <w:r w:rsidRPr="007808D5">
        <w:rPr>
          <w:rFonts w:ascii="Arial" w:hAnsi="Arial" w:cs="Arial"/>
          <w:b/>
          <w:i/>
          <w:color w:val="548DD4"/>
        </w:rPr>
        <w:t>Essential qualities</w:t>
      </w:r>
    </w:p>
    <w:p w:rsidR="001F5EC8" w:rsidRPr="001F5EC8" w:rsidRDefault="001F5EC8" w:rsidP="001F5EC8">
      <w:pPr>
        <w:numPr>
          <w:ilvl w:val="3"/>
          <w:numId w:val="1"/>
        </w:numPr>
        <w:rPr>
          <w:rFonts w:ascii="Arial" w:hAnsi="Arial" w:cs="Arial"/>
          <w:sz w:val="22"/>
          <w:szCs w:val="22"/>
        </w:rPr>
      </w:pPr>
      <w:r w:rsidRPr="001F5EC8">
        <w:rPr>
          <w:rFonts w:ascii="Arial" w:hAnsi="Arial" w:cs="Arial"/>
          <w:sz w:val="22"/>
          <w:szCs w:val="22"/>
        </w:rPr>
        <w:t>being proactive – finding ways to spread information and enthusiasm about PASS sessions among first-years in your department</w:t>
      </w:r>
    </w:p>
    <w:p w:rsidR="001F5EC8" w:rsidRPr="001F5EC8" w:rsidRDefault="001F5EC8" w:rsidP="001F5EC8">
      <w:pPr>
        <w:numPr>
          <w:ilvl w:val="3"/>
          <w:numId w:val="1"/>
        </w:numPr>
        <w:rPr>
          <w:rFonts w:ascii="Arial" w:hAnsi="Arial" w:cs="Arial"/>
          <w:sz w:val="22"/>
          <w:szCs w:val="22"/>
        </w:rPr>
      </w:pPr>
      <w:r w:rsidRPr="001F5EC8">
        <w:rPr>
          <w:rFonts w:ascii="Arial" w:hAnsi="Arial" w:cs="Arial"/>
          <w:sz w:val="22"/>
          <w:szCs w:val="22"/>
        </w:rPr>
        <w:t>being supportive and encouraging to your mentor team</w:t>
      </w:r>
    </w:p>
    <w:p w:rsidR="001F5EC8" w:rsidRPr="001F5EC8" w:rsidRDefault="001F5EC8" w:rsidP="001F5EC8">
      <w:pPr>
        <w:numPr>
          <w:ilvl w:val="3"/>
          <w:numId w:val="1"/>
        </w:numPr>
        <w:rPr>
          <w:rFonts w:ascii="Arial" w:hAnsi="Arial" w:cs="Arial"/>
          <w:sz w:val="22"/>
          <w:szCs w:val="22"/>
        </w:rPr>
      </w:pPr>
      <w:r w:rsidRPr="001F5EC8">
        <w:rPr>
          <w:rFonts w:ascii="Arial" w:hAnsi="Arial" w:cs="Arial"/>
          <w:sz w:val="22"/>
          <w:szCs w:val="22"/>
        </w:rPr>
        <w:t xml:space="preserve">being efficient and regular about checking emails, collecting attendance statistics </w:t>
      </w:r>
      <w:proofErr w:type="spellStart"/>
      <w:r w:rsidRPr="001F5EC8">
        <w:rPr>
          <w:rFonts w:ascii="Arial" w:hAnsi="Arial" w:cs="Arial"/>
          <w:sz w:val="22"/>
          <w:szCs w:val="22"/>
        </w:rPr>
        <w:t>etc</w:t>
      </w:r>
      <w:proofErr w:type="spellEnd"/>
    </w:p>
    <w:p w:rsidR="001F5EC8" w:rsidRDefault="001F5EC8" w:rsidP="001F5EC8">
      <w:pPr>
        <w:ind w:left="360"/>
        <w:rPr>
          <w:rFonts w:ascii="Arial" w:hAnsi="Arial" w:cs="Arial"/>
          <w:b/>
          <w:i/>
          <w:color w:val="548DD4"/>
        </w:rPr>
      </w:pPr>
    </w:p>
    <w:p w:rsidR="001F5EC8" w:rsidRPr="007808D5" w:rsidRDefault="001F5EC8" w:rsidP="001F5EC8">
      <w:pPr>
        <w:ind w:left="360"/>
        <w:rPr>
          <w:rFonts w:ascii="Arial" w:hAnsi="Arial" w:cs="Arial"/>
          <w:b/>
          <w:i/>
          <w:color w:val="548DD4"/>
        </w:rPr>
      </w:pPr>
      <w:r w:rsidRPr="007808D5">
        <w:rPr>
          <w:rFonts w:ascii="Arial" w:hAnsi="Arial" w:cs="Arial"/>
          <w:b/>
          <w:i/>
          <w:color w:val="548DD4"/>
        </w:rPr>
        <w:t>Duties</w:t>
      </w:r>
    </w:p>
    <w:p w:rsidR="001F5EC8" w:rsidRPr="001F5EC8" w:rsidRDefault="001F5EC8" w:rsidP="001F5EC8">
      <w:pPr>
        <w:numPr>
          <w:ilvl w:val="3"/>
          <w:numId w:val="1"/>
        </w:numPr>
        <w:rPr>
          <w:rFonts w:ascii="Arial" w:hAnsi="Arial" w:cs="Arial"/>
          <w:sz w:val="22"/>
          <w:szCs w:val="22"/>
        </w:rPr>
      </w:pPr>
      <w:r w:rsidRPr="001F5EC8">
        <w:rPr>
          <w:rFonts w:ascii="Arial" w:hAnsi="Arial" w:cs="Arial"/>
          <w:i/>
          <w:sz w:val="22"/>
          <w:szCs w:val="22"/>
        </w:rPr>
        <w:t xml:space="preserve">lead  your PASS mentor team </w:t>
      </w:r>
      <w:r w:rsidRPr="001F5EC8">
        <w:rPr>
          <w:rFonts w:ascii="Arial" w:hAnsi="Arial" w:cs="Arial"/>
          <w:sz w:val="22"/>
          <w:szCs w:val="22"/>
        </w:rPr>
        <w:t>– coordinate and lead regular PASS check-in meetings for mentors within the school/department (how you do this, and the level of formality, is up to you)</w:t>
      </w:r>
    </w:p>
    <w:p w:rsidR="001F5EC8" w:rsidRPr="001F5EC8" w:rsidRDefault="001F5EC8" w:rsidP="001F5EC8">
      <w:pPr>
        <w:numPr>
          <w:ilvl w:val="3"/>
          <w:numId w:val="1"/>
        </w:numPr>
        <w:rPr>
          <w:rFonts w:ascii="Arial" w:hAnsi="Arial" w:cs="Arial"/>
          <w:sz w:val="22"/>
          <w:szCs w:val="22"/>
        </w:rPr>
      </w:pPr>
      <w:r w:rsidRPr="001F5EC8">
        <w:rPr>
          <w:rFonts w:ascii="Arial" w:hAnsi="Arial" w:cs="Arial"/>
          <w:i/>
          <w:sz w:val="22"/>
          <w:szCs w:val="22"/>
        </w:rPr>
        <w:t xml:space="preserve">logistics </w:t>
      </w:r>
      <w:r w:rsidRPr="001F5EC8">
        <w:rPr>
          <w:rFonts w:ascii="Arial" w:hAnsi="Arial" w:cs="Arial"/>
          <w:sz w:val="22"/>
          <w:szCs w:val="22"/>
        </w:rPr>
        <w:t>– book rooms for PASS sessions and meetings (in liaison with your school/</w:t>
      </w:r>
      <w:proofErr w:type="spellStart"/>
      <w:r w:rsidRPr="001F5EC8">
        <w:rPr>
          <w:rFonts w:ascii="Arial" w:hAnsi="Arial" w:cs="Arial"/>
          <w:sz w:val="22"/>
          <w:szCs w:val="22"/>
        </w:rPr>
        <w:t>dept</w:t>
      </w:r>
      <w:proofErr w:type="spellEnd"/>
      <w:r w:rsidRPr="001F5EC8">
        <w:rPr>
          <w:rFonts w:ascii="Arial" w:hAnsi="Arial" w:cs="Arial"/>
          <w:sz w:val="22"/>
          <w:szCs w:val="22"/>
        </w:rPr>
        <w:t xml:space="preserve">) and advertise session times throughout the school/department through posters and  flyers (WP and/or you School can help with this), word-of-mouth, presentations in lectures </w:t>
      </w:r>
      <w:proofErr w:type="spellStart"/>
      <w:r w:rsidRPr="001F5EC8">
        <w:rPr>
          <w:rFonts w:ascii="Arial" w:hAnsi="Arial" w:cs="Arial"/>
          <w:sz w:val="22"/>
          <w:szCs w:val="22"/>
        </w:rPr>
        <w:t>etc</w:t>
      </w:r>
      <w:proofErr w:type="spellEnd"/>
    </w:p>
    <w:p w:rsidR="001F5EC8" w:rsidRPr="001F5EC8" w:rsidRDefault="001F5EC8" w:rsidP="001F5EC8">
      <w:pPr>
        <w:numPr>
          <w:ilvl w:val="3"/>
          <w:numId w:val="1"/>
        </w:numPr>
        <w:rPr>
          <w:rFonts w:ascii="Arial" w:hAnsi="Arial" w:cs="Arial"/>
          <w:color w:val="000000"/>
          <w:sz w:val="22"/>
          <w:szCs w:val="22"/>
        </w:rPr>
      </w:pPr>
      <w:r w:rsidRPr="001F5EC8">
        <w:rPr>
          <w:rFonts w:ascii="Arial" w:hAnsi="Arial" w:cs="Arial"/>
          <w:i/>
          <w:iCs/>
          <w:sz w:val="22"/>
          <w:szCs w:val="22"/>
        </w:rPr>
        <w:t xml:space="preserve">collect evidence and evaluation </w:t>
      </w:r>
      <w:r w:rsidRPr="001F5EC8">
        <w:rPr>
          <w:rFonts w:ascii="Arial" w:hAnsi="Arial" w:cs="Arial"/>
          <w:sz w:val="22"/>
          <w:szCs w:val="22"/>
        </w:rPr>
        <w:t xml:space="preserve">– take responsibility for making sure the mentees and mentors are recorded on a sign-in sheet </w:t>
      </w:r>
      <w:r w:rsidRPr="001F5EC8">
        <w:rPr>
          <w:rFonts w:ascii="Arial" w:hAnsi="Arial" w:cs="Arial"/>
          <w:b/>
          <w:bCs/>
          <w:sz w:val="22"/>
          <w:szCs w:val="22"/>
        </w:rPr>
        <w:t>every</w:t>
      </w:r>
      <w:r w:rsidRPr="001F5EC8">
        <w:rPr>
          <w:rFonts w:ascii="Arial" w:hAnsi="Arial" w:cs="Arial"/>
          <w:sz w:val="22"/>
          <w:szCs w:val="22"/>
        </w:rPr>
        <w:t xml:space="preserve"> session.  At the end of Semester A and Semester B, collate the attendance information on a spreadsheet. </w:t>
      </w:r>
      <w:r w:rsidRPr="001F5EC8">
        <w:rPr>
          <w:rFonts w:ascii="Arial" w:hAnsi="Arial" w:cs="Arial"/>
          <w:color w:val="000000"/>
          <w:sz w:val="22"/>
          <w:szCs w:val="22"/>
        </w:rPr>
        <w:t xml:space="preserve">Email the Peer Mentoring Coordinator and your academic coordinator a spreadsheet with attendance data for PASS sessions at the end of Semester A and again at the end of Semester B.  The spreadsheet must have the following fields: </w:t>
      </w:r>
      <w:r w:rsidRPr="001F5EC8">
        <w:rPr>
          <w:rFonts w:ascii="Arial" w:hAnsi="Arial" w:cs="Arial"/>
          <w:i/>
          <w:iCs/>
          <w:color w:val="000000"/>
          <w:sz w:val="22"/>
          <w:szCs w:val="22"/>
        </w:rPr>
        <w:t>Date of session; Name and email address of mentees; Mentees’ comments (when any); Mentors present; Mentors’ comments.</w:t>
      </w:r>
      <w:r w:rsidRPr="001F5EC8">
        <w:rPr>
          <w:rFonts w:ascii="Arial" w:hAnsi="Arial" w:cs="Arial"/>
          <w:color w:val="000000"/>
          <w:sz w:val="22"/>
          <w:szCs w:val="22"/>
        </w:rPr>
        <w:t xml:space="preserve">  At the end of Semester A, a random sample of mentees will be asked by the WP Monitoring and Evaluation Officer to fill in a brief (anonymous) online questionnaire and feedback on this will be shared to improve Semester B.  </w:t>
      </w:r>
    </w:p>
    <w:p w:rsidR="001F5EC8" w:rsidRPr="001F5EC8" w:rsidRDefault="001F5EC8" w:rsidP="001F5EC8">
      <w:pPr>
        <w:numPr>
          <w:ilvl w:val="3"/>
          <w:numId w:val="1"/>
        </w:numPr>
        <w:rPr>
          <w:rFonts w:ascii="Arial" w:hAnsi="Arial" w:cs="Arial"/>
          <w:sz w:val="22"/>
          <w:szCs w:val="22"/>
        </w:rPr>
      </w:pPr>
      <w:r w:rsidRPr="001F5EC8">
        <w:rPr>
          <w:rFonts w:ascii="Arial" w:hAnsi="Arial" w:cs="Arial"/>
          <w:i/>
          <w:sz w:val="22"/>
          <w:szCs w:val="22"/>
        </w:rPr>
        <w:t>trouble-shoot</w:t>
      </w:r>
      <w:r w:rsidRPr="001F5EC8">
        <w:rPr>
          <w:rFonts w:ascii="Arial" w:hAnsi="Arial" w:cs="Arial"/>
          <w:sz w:val="22"/>
          <w:szCs w:val="22"/>
        </w:rPr>
        <w:t xml:space="preserve"> - identify challenges and roadblocks that may be preventing the scheme from working and suggest and implement possible solutions.  Never hesitate to contact the Peer Mentoring Coordinator or your academic coordinator with any queries or concerns</w:t>
      </w:r>
    </w:p>
    <w:p w:rsidR="001F5EC8" w:rsidRPr="001F5EC8" w:rsidRDefault="001F5EC8" w:rsidP="001F5EC8">
      <w:pPr>
        <w:numPr>
          <w:ilvl w:val="3"/>
          <w:numId w:val="1"/>
        </w:numPr>
        <w:rPr>
          <w:rFonts w:ascii="Arial" w:hAnsi="Arial" w:cs="Arial"/>
          <w:sz w:val="22"/>
          <w:szCs w:val="22"/>
        </w:rPr>
      </w:pPr>
      <w:r w:rsidRPr="001F5EC8">
        <w:rPr>
          <w:rFonts w:ascii="Arial" w:hAnsi="Arial" w:cs="Arial"/>
          <w:i/>
          <w:sz w:val="22"/>
          <w:szCs w:val="22"/>
        </w:rPr>
        <w:t>maintain regular communications</w:t>
      </w:r>
      <w:r w:rsidRPr="001F5EC8">
        <w:rPr>
          <w:rFonts w:ascii="Arial" w:hAnsi="Arial" w:cs="Arial"/>
          <w:sz w:val="22"/>
          <w:szCs w:val="22"/>
        </w:rPr>
        <w:t xml:space="preserve"> - with the Peer Mentoring Coordinator and with your academic coordinator to obtain information about suggested activities/problems to be discussed during PASS sessions and share this information with PASS mentors. </w:t>
      </w:r>
      <w:r w:rsidRPr="001F5EC8">
        <w:rPr>
          <w:rFonts w:ascii="Arial" w:hAnsi="Arial" w:cs="Arial"/>
          <w:color w:val="000000"/>
          <w:sz w:val="22"/>
          <w:szCs w:val="22"/>
        </w:rPr>
        <w:t>Check emails regularly</w:t>
      </w:r>
      <w:r w:rsidRPr="001F5EC8">
        <w:rPr>
          <w:rFonts w:ascii="Arial" w:hAnsi="Arial" w:cs="Arial"/>
          <w:color w:val="7232AD"/>
          <w:sz w:val="22"/>
          <w:szCs w:val="22"/>
        </w:rPr>
        <w:t xml:space="preserve"> </w:t>
      </w:r>
      <w:r w:rsidRPr="001F5EC8">
        <w:rPr>
          <w:rFonts w:ascii="Arial" w:hAnsi="Arial" w:cs="Arial"/>
          <w:color w:val="000000"/>
          <w:sz w:val="22"/>
          <w:szCs w:val="22"/>
        </w:rPr>
        <w:t>and look out for the PASS Weekly Email from the Peer</w:t>
      </w:r>
      <w:r w:rsidRPr="001F5EC8">
        <w:rPr>
          <w:rFonts w:ascii="Arial" w:hAnsi="Arial" w:cs="Arial"/>
          <w:color w:val="FF0000"/>
          <w:sz w:val="22"/>
          <w:szCs w:val="22"/>
        </w:rPr>
        <w:t xml:space="preserve"> </w:t>
      </w:r>
      <w:r w:rsidRPr="001F5EC8">
        <w:rPr>
          <w:rFonts w:ascii="Arial" w:hAnsi="Arial" w:cs="Arial"/>
          <w:color w:val="000000"/>
          <w:sz w:val="22"/>
          <w:szCs w:val="22"/>
        </w:rPr>
        <w:t>Mentoring Coordinator (usually on a Tuesday), to which you will be expected to respond when requested</w:t>
      </w:r>
    </w:p>
    <w:p w:rsidR="001F5EC8" w:rsidRPr="001F5EC8" w:rsidRDefault="001F5EC8" w:rsidP="001F5EC8">
      <w:pPr>
        <w:numPr>
          <w:ilvl w:val="3"/>
          <w:numId w:val="1"/>
        </w:numPr>
        <w:rPr>
          <w:rFonts w:ascii="Arial" w:hAnsi="Arial" w:cs="Arial"/>
          <w:sz w:val="22"/>
          <w:szCs w:val="22"/>
        </w:rPr>
      </w:pPr>
      <w:r w:rsidRPr="001F5EC8">
        <w:rPr>
          <w:rFonts w:ascii="Arial" w:hAnsi="Arial" w:cs="Arial"/>
          <w:sz w:val="22"/>
          <w:szCs w:val="22"/>
        </w:rPr>
        <w:t xml:space="preserve"> </w:t>
      </w:r>
      <w:r w:rsidRPr="001F5EC8">
        <w:rPr>
          <w:rFonts w:ascii="Arial" w:hAnsi="Arial" w:cs="Arial"/>
          <w:i/>
          <w:sz w:val="22"/>
          <w:szCs w:val="22"/>
        </w:rPr>
        <w:t xml:space="preserve">attend </w:t>
      </w:r>
      <w:r w:rsidRPr="001F5EC8">
        <w:rPr>
          <w:rFonts w:ascii="Arial" w:hAnsi="Arial" w:cs="Arial"/>
          <w:sz w:val="22"/>
          <w:szCs w:val="22"/>
        </w:rPr>
        <w:t>all Central Team (Peer Mentoring Coordinator and PASS student organisers)</w:t>
      </w:r>
      <w:r w:rsidRPr="001F5EC8">
        <w:rPr>
          <w:rFonts w:ascii="Arial" w:hAnsi="Arial" w:cs="Arial"/>
          <w:i/>
          <w:sz w:val="22"/>
          <w:szCs w:val="22"/>
        </w:rPr>
        <w:t xml:space="preserve"> </w:t>
      </w:r>
      <w:r w:rsidRPr="001F5EC8">
        <w:rPr>
          <w:rFonts w:ascii="Arial" w:hAnsi="Arial" w:cs="Arial"/>
          <w:sz w:val="22"/>
          <w:szCs w:val="22"/>
        </w:rPr>
        <w:t>meetings</w:t>
      </w:r>
      <w:r w:rsidRPr="001F5EC8">
        <w:rPr>
          <w:rFonts w:ascii="Arial" w:hAnsi="Arial" w:cs="Arial"/>
          <w:i/>
          <w:sz w:val="22"/>
          <w:szCs w:val="22"/>
        </w:rPr>
        <w:t xml:space="preserve"> </w:t>
      </w:r>
      <w:r w:rsidRPr="001F5EC8">
        <w:rPr>
          <w:rFonts w:ascii="Arial" w:hAnsi="Arial" w:cs="Arial"/>
          <w:sz w:val="22"/>
          <w:szCs w:val="22"/>
        </w:rPr>
        <w:t>and full mentor meetings</w:t>
      </w:r>
    </w:p>
    <w:p w:rsidR="001F5EC8" w:rsidRPr="001F5EC8" w:rsidRDefault="001F5EC8" w:rsidP="001F5EC8">
      <w:pPr>
        <w:rPr>
          <w:rFonts w:ascii="Arial" w:hAnsi="Arial" w:cs="Arial"/>
          <w:i/>
          <w:sz w:val="22"/>
          <w:szCs w:val="22"/>
        </w:rPr>
      </w:pPr>
    </w:p>
    <w:p w:rsidR="001F5EC8" w:rsidRDefault="001F5EC8" w:rsidP="001F5EC8">
      <w:pPr>
        <w:rPr>
          <w:rFonts w:ascii="Arial" w:hAnsi="Arial" w:cs="Arial"/>
          <w:b/>
          <w:i/>
        </w:rPr>
      </w:pPr>
    </w:p>
    <w:p w:rsidR="001F5EC8" w:rsidRDefault="001F5EC8" w:rsidP="001F5EC8">
      <w:pPr>
        <w:rPr>
          <w:rFonts w:ascii="Arial" w:hAnsi="Arial" w:cs="Arial"/>
          <w:sz w:val="22"/>
          <w:szCs w:val="22"/>
        </w:rPr>
      </w:pPr>
      <w:r w:rsidRPr="007808D5">
        <w:rPr>
          <w:rFonts w:ascii="Arial" w:hAnsi="Arial" w:cs="Arial"/>
          <w:b/>
          <w:i/>
          <w:color w:val="548DD4"/>
        </w:rPr>
        <w:t>Pay</w:t>
      </w:r>
      <w:r>
        <w:rPr>
          <w:rFonts w:ascii="Arial" w:hAnsi="Arial" w:cs="Arial"/>
          <w:b/>
          <w:i/>
        </w:rPr>
        <w:t xml:space="preserve"> </w:t>
      </w:r>
      <w:r>
        <w:rPr>
          <w:rFonts w:ascii="Arial" w:hAnsi="Arial" w:cs="Arial"/>
          <w:i/>
        </w:rPr>
        <w:t xml:space="preserve">- </w:t>
      </w:r>
      <w:r w:rsidRPr="001F5EC8">
        <w:rPr>
          <w:rFonts w:ascii="Arial" w:hAnsi="Arial" w:cs="Arial"/>
          <w:sz w:val="22"/>
          <w:szCs w:val="22"/>
        </w:rPr>
        <w:t>£9.40 per hour (plus 13% to cover holiday pay) to agreed limit (contract issued), paid by Widening Participation.  NB timesheets to be itemised and submitted regularly to Widening Participation Coordinator in Queens’ Building, Room CB110.</w:t>
      </w:r>
    </w:p>
    <w:p w:rsidR="00345FD3" w:rsidRDefault="00345FD3" w:rsidP="001F5EC8">
      <w:pPr>
        <w:rPr>
          <w:rFonts w:ascii="Arial" w:hAnsi="Arial" w:cs="Arial"/>
          <w:sz w:val="22"/>
          <w:szCs w:val="22"/>
        </w:rPr>
      </w:pPr>
    </w:p>
    <w:p w:rsidR="00345FD3" w:rsidRDefault="00345FD3" w:rsidP="00345FD3">
      <w:pPr>
        <w:rPr>
          <w:rFonts w:ascii="Arial" w:hAnsi="Arial" w:cs="Arial"/>
          <w:b/>
          <w:sz w:val="28"/>
          <w:szCs w:val="28"/>
        </w:rPr>
      </w:pPr>
    </w:p>
    <w:p w:rsidR="00345FD3" w:rsidRDefault="00345FD3" w:rsidP="00345FD3">
      <w:pPr>
        <w:rPr>
          <w:rFonts w:ascii="Arial" w:hAnsi="Arial" w:cs="Arial"/>
          <w:b/>
          <w:color w:val="548DD4"/>
          <w:sz w:val="28"/>
          <w:szCs w:val="28"/>
        </w:rPr>
      </w:pPr>
      <w:r>
        <w:rPr>
          <w:rFonts w:ascii="Arial" w:hAnsi="Arial" w:cs="Arial"/>
          <w:b/>
          <w:color w:val="548DD4"/>
          <w:sz w:val="28"/>
          <w:szCs w:val="28"/>
        </w:rPr>
        <w:t xml:space="preserve">Application for PASS student organiser </w:t>
      </w:r>
    </w:p>
    <w:p w:rsidR="00345FD3" w:rsidRDefault="00345FD3" w:rsidP="00345FD3">
      <w:pPr>
        <w:rPr>
          <w:rFonts w:ascii="Arial" w:hAnsi="Arial" w:cs="Arial"/>
          <w:color w:val="2E74B5"/>
          <w:sz w:val="28"/>
          <w:szCs w:val="28"/>
        </w:rPr>
      </w:pPr>
    </w:p>
    <w:p w:rsidR="00345FD3" w:rsidRDefault="00345FD3" w:rsidP="00345FD3">
      <w:pPr>
        <w:ind w:firstLine="360"/>
        <w:rPr>
          <w:rFonts w:ascii="Arial" w:hAnsi="Arial" w:cs="Arial"/>
          <w:sz w:val="22"/>
          <w:szCs w:val="22"/>
        </w:rPr>
      </w:pPr>
      <w:r>
        <w:rPr>
          <w:rFonts w:ascii="Arial" w:hAnsi="Arial" w:cs="Arial"/>
          <w:sz w:val="22"/>
          <w:szCs w:val="22"/>
        </w:rPr>
        <w:t xml:space="preserve">Name: </w:t>
      </w:r>
    </w:p>
    <w:p w:rsidR="00345FD3" w:rsidRDefault="00345FD3" w:rsidP="00345FD3">
      <w:pPr>
        <w:ind w:left="360"/>
        <w:rPr>
          <w:rFonts w:ascii="Arial" w:hAnsi="Arial" w:cs="Arial"/>
          <w:sz w:val="22"/>
          <w:szCs w:val="22"/>
        </w:rPr>
      </w:pPr>
      <w:r>
        <w:rPr>
          <w:rFonts w:ascii="Arial" w:hAnsi="Arial" w:cs="Arial"/>
          <w:sz w:val="22"/>
          <w:szCs w:val="22"/>
        </w:rPr>
        <w:t xml:space="preserve">Course: </w:t>
      </w:r>
    </w:p>
    <w:p w:rsidR="00345FD3" w:rsidRDefault="00345FD3" w:rsidP="00345FD3">
      <w:pPr>
        <w:ind w:left="360"/>
        <w:rPr>
          <w:rFonts w:ascii="Arial" w:hAnsi="Arial" w:cs="Arial"/>
          <w:sz w:val="22"/>
          <w:szCs w:val="22"/>
        </w:rPr>
      </w:pPr>
      <w:r>
        <w:rPr>
          <w:rFonts w:ascii="Arial" w:hAnsi="Arial" w:cs="Arial"/>
          <w:sz w:val="22"/>
          <w:szCs w:val="22"/>
        </w:rPr>
        <w:t xml:space="preserve">Year of study: </w:t>
      </w:r>
    </w:p>
    <w:p w:rsidR="00345FD3" w:rsidRDefault="00345FD3" w:rsidP="00345FD3">
      <w:pPr>
        <w:ind w:left="360"/>
        <w:rPr>
          <w:rFonts w:ascii="Arial" w:hAnsi="Arial" w:cs="Arial"/>
          <w:sz w:val="22"/>
          <w:szCs w:val="22"/>
        </w:rPr>
      </w:pPr>
      <w:r>
        <w:rPr>
          <w:rFonts w:ascii="Arial" w:hAnsi="Arial" w:cs="Arial"/>
          <w:sz w:val="22"/>
          <w:szCs w:val="22"/>
        </w:rPr>
        <w:t xml:space="preserve">Name of academic advisor: </w:t>
      </w:r>
    </w:p>
    <w:p w:rsidR="00345FD3" w:rsidRDefault="00345FD3" w:rsidP="00345FD3">
      <w:pPr>
        <w:ind w:left="360"/>
        <w:rPr>
          <w:rFonts w:ascii="Arial" w:hAnsi="Arial" w:cs="Arial"/>
          <w:sz w:val="22"/>
          <w:szCs w:val="22"/>
        </w:rPr>
      </w:pPr>
      <w:r>
        <w:rPr>
          <w:rFonts w:ascii="Arial" w:hAnsi="Arial" w:cs="Arial"/>
          <w:sz w:val="22"/>
          <w:szCs w:val="22"/>
        </w:rPr>
        <w:t xml:space="preserve">Email of academic advisor: </w:t>
      </w:r>
    </w:p>
    <w:p w:rsidR="00345FD3" w:rsidRDefault="00345FD3" w:rsidP="00345FD3">
      <w:pPr>
        <w:ind w:left="360"/>
        <w:rPr>
          <w:rFonts w:ascii="Arial" w:hAnsi="Arial" w:cs="Arial"/>
          <w:sz w:val="22"/>
          <w:szCs w:val="22"/>
        </w:rPr>
      </w:pPr>
    </w:p>
    <w:p w:rsidR="00345FD3" w:rsidRDefault="00345FD3" w:rsidP="00345FD3">
      <w:pPr>
        <w:ind w:left="360"/>
        <w:rPr>
          <w:rFonts w:ascii="Arial" w:hAnsi="Arial" w:cs="Arial"/>
          <w:sz w:val="22"/>
          <w:szCs w:val="22"/>
        </w:rPr>
      </w:pPr>
      <w:r>
        <w:rPr>
          <w:rFonts w:ascii="Arial" w:hAnsi="Arial" w:cs="Arial"/>
          <w:sz w:val="22"/>
          <w:szCs w:val="22"/>
        </w:rPr>
        <w:t>1) Have you been to a PASS session before?</w:t>
      </w:r>
    </w:p>
    <w:p w:rsidR="00345FD3" w:rsidRDefault="00345FD3" w:rsidP="00345FD3">
      <w:pPr>
        <w:ind w:left="360"/>
        <w:rPr>
          <w:rFonts w:ascii="Arial" w:hAnsi="Arial" w:cs="Arial"/>
          <w:sz w:val="22"/>
          <w:szCs w:val="22"/>
        </w:rPr>
      </w:pPr>
    </w:p>
    <w:p w:rsidR="00345FD3" w:rsidRDefault="00345FD3" w:rsidP="00345FD3">
      <w:pPr>
        <w:ind w:left="360"/>
        <w:rPr>
          <w:rFonts w:ascii="Arial" w:hAnsi="Arial" w:cs="Arial"/>
          <w:sz w:val="22"/>
          <w:szCs w:val="22"/>
        </w:rPr>
      </w:pPr>
      <w:r>
        <w:rPr>
          <w:rFonts w:ascii="Arial" w:hAnsi="Arial" w:cs="Arial"/>
          <w:sz w:val="22"/>
          <w:szCs w:val="22"/>
        </w:rPr>
        <w:t xml:space="preserve">If yes, what would you do differently at PASS if you were to become organizer? How do you think we can improve PASS this year? </w:t>
      </w:r>
    </w:p>
    <w:p w:rsidR="00345FD3" w:rsidRDefault="00345FD3" w:rsidP="00345FD3">
      <w:pPr>
        <w:ind w:left="360"/>
        <w:rPr>
          <w:rFonts w:ascii="Arial" w:hAnsi="Arial" w:cs="Arial"/>
          <w:sz w:val="22"/>
          <w:szCs w:val="22"/>
        </w:rPr>
      </w:pPr>
    </w:p>
    <w:p w:rsidR="00345FD3" w:rsidRDefault="00345FD3" w:rsidP="00345FD3">
      <w:pPr>
        <w:ind w:left="360"/>
        <w:rPr>
          <w:rFonts w:ascii="Arial" w:hAnsi="Arial" w:cs="Arial"/>
          <w:sz w:val="22"/>
          <w:szCs w:val="22"/>
        </w:rPr>
      </w:pPr>
      <w:r>
        <w:rPr>
          <w:rFonts w:ascii="Arial" w:hAnsi="Arial" w:cs="Arial"/>
          <w:sz w:val="22"/>
          <w:szCs w:val="22"/>
        </w:rPr>
        <w:t xml:space="preserve">If not, what were your reasons? How do you think we can increase the publicity of PASS and make it bigger and better this year? </w:t>
      </w:r>
    </w:p>
    <w:p w:rsidR="00345FD3" w:rsidRDefault="00345FD3" w:rsidP="00345FD3">
      <w:pPr>
        <w:ind w:left="360"/>
        <w:rPr>
          <w:rFonts w:ascii="Arial" w:hAnsi="Arial" w:cs="Arial"/>
          <w:sz w:val="22"/>
          <w:szCs w:val="22"/>
        </w:rPr>
      </w:pPr>
    </w:p>
    <w:p w:rsidR="00345FD3" w:rsidRDefault="00345FD3" w:rsidP="00345FD3">
      <w:pPr>
        <w:ind w:left="360"/>
        <w:rPr>
          <w:rFonts w:ascii="Arial" w:hAnsi="Arial" w:cs="Arial"/>
          <w:sz w:val="22"/>
          <w:szCs w:val="22"/>
        </w:rPr>
      </w:pPr>
      <w:r>
        <w:rPr>
          <w:rFonts w:ascii="Arial" w:hAnsi="Arial" w:cs="Arial"/>
          <w:sz w:val="22"/>
          <w:szCs w:val="22"/>
        </w:rPr>
        <w:t>2) Do you have any particular experiences or qualities that you think make you particularly suited to this role?</w:t>
      </w:r>
    </w:p>
    <w:p w:rsidR="00345FD3" w:rsidRDefault="00345FD3" w:rsidP="00345FD3">
      <w:pPr>
        <w:ind w:left="360"/>
        <w:rPr>
          <w:rFonts w:ascii="Arial" w:hAnsi="Arial" w:cs="Arial"/>
          <w:sz w:val="22"/>
          <w:szCs w:val="22"/>
        </w:rPr>
      </w:pPr>
    </w:p>
    <w:p w:rsidR="00345FD3" w:rsidRDefault="00345FD3" w:rsidP="00345FD3">
      <w:pPr>
        <w:ind w:left="360"/>
        <w:rPr>
          <w:rFonts w:ascii="Arial" w:hAnsi="Arial" w:cs="Arial"/>
          <w:sz w:val="22"/>
          <w:szCs w:val="22"/>
        </w:rPr>
      </w:pPr>
      <w:r>
        <w:rPr>
          <w:rFonts w:ascii="Arial" w:hAnsi="Arial" w:cs="Arial"/>
          <w:sz w:val="22"/>
          <w:szCs w:val="22"/>
        </w:rPr>
        <w:t>3) We want student organizers and mentors to benefit just as much as mentees, so are there any particular skills that you would like to gain from being an organizer this year?</w:t>
      </w:r>
    </w:p>
    <w:p w:rsidR="00345FD3" w:rsidRDefault="00345FD3" w:rsidP="00345FD3">
      <w:pPr>
        <w:ind w:left="360"/>
        <w:rPr>
          <w:rFonts w:ascii="Arial" w:hAnsi="Arial" w:cs="Arial"/>
          <w:sz w:val="22"/>
          <w:szCs w:val="22"/>
        </w:rPr>
      </w:pPr>
    </w:p>
    <w:p w:rsidR="00345FD3" w:rsidRDefault="00345FD3" w:rsidP="00345FD3">
      <w:pPr>
        <w:rPr>
          <w:rFonts w:ascii="Arial" w:hAnsi="Arial" w:cs="Arial"/>
          <w:sz w:val="22"/>
          <w:szCs w:val="22"/>
        </w:rPr>
      </w:pPr>
    </w:p>
    <w:p w:rsidR="00345FD3" w:rsidRPr="001F5EC8" w:rsidRDefault="00345FD3" w:rsidP="001F5EC8">
      <w:pPr>
        <w:rPr>
          <w:rFonts w:ascii="Arial" w:hAnsi="Arial" w:cs="Arial"/>
          <w:sz w:val="22"/>
          <w:szCs w:val="22"/>
        </w:rPr>
      </w:pPr>
      <w:bookmarkStart w:id="0" w:name="_GoBack"/>
      <w:bookmarkEnd w:id="0"/>
    </w:p>
    <w:sectPr w:rsidR="00345FD3" w:rsidRPr="001F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323B"/>
    <w:multiLevelType w:val="hybridMultilevel"/>
    <w:tmpl w:val="963E56B8"/>
    <w:lvl w:ilvl="0" w:tplc="989C20AC">
      <w:start w:val="121"/>
      <w:numFmt w:val="bullet"/>
      <w:lvlText w:val=""/>
      <w:lvlJc w:val="left"/>
      <w:pPr>
        <w:tabs>
          <w:tab w:val="num" w:pos="720"/>
        </w:tabs>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720"/>
        </w:tabs>
        <w:ind w:left="72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C8"/>
    <w:rsid w:val="001F5EC8"/>
    <w:rsid w:val="00345FD3"/>
    <w:rsid w:val="00D545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CAF3"/>
  <w15:chartTrackingRefBased/>
  <w15:docId w15:val="{B1711491-8E0D-4664-B730-3EFA5ECE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5E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Andrews</dc:creator>
  <cp:keywords/>
  <dc:description/>
  <cp:lastModifiedBy>Hira Javaid</cp:lastModifiedBy>
  <cp:revision>2</cp:revision>
  <dcterms:created xsi:type="dcterms:W3CDTF">2016-05-04T09:27:00Z</dcterms:created>
  <dcterms:modified xsi:type="dcterms:W3CDTF">2016-09-15T11:50:00Z</dcterms:modified>
</cp:coreProperties>
</file>