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7FDF" w14:textId="77777777" w:rsidR="009A5C90" w:rsidRPr="009A5C90" w:rsidRDefault="009A5C90" w:rsidP="009A5C90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A5C90">
        <w:rPr>
          <w:rFonts w:ascii="Times New Roman" w:eastAsia="Times New Roman" w:hAnsi="Times New Roman" w:cs="Times New Roman"/>
        </w:rPr>
        <w:fldChar w:fldCharType="begin"/>
      </w:r>
      <w:r w:rsidRPr="009A5C90">
        <w:rPr>
          <w:rFonts w:ascii="Times New Roman" w:eastAsia="Times New Roman" w:hAnsi="Times New Roman" w:cs="Times New Roman"/>
        </w:rPr>
        <w:instrText xml:space="preserve"> HYPERLINK "https://qmplus.qmul.ac.uk/pluginfile.php/1343321/mod_resource/content/0/Check%20List%20for%20First%20Session%20Year%205.pdf" \l "page=1" \o "Page 1" </w:instrText>
      </w:r>
      <w:r w:rsidRPr="009A5C90">
        <w:rPr>
          <w:rFonts w:ascii="Times New Roman" w:eastAsia="Times New Roman" w:hAnsi="Times New Roman" w:cs="Times New Roman"/>
        </w:rPr>
        <w:fldChar w:fldCharType="separate"/>
      </w:r>
    </w:p>
    <w:p w14:paraId="4775ADBE" w14:textId="5BB7EF8A" w:rsidR="009A5C90" w:rsidRPr="001328C3" w:rsidRDefault="009A5C90" w:rsidP="009A5C90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9A5C90">
        <w:rPr>
          <w:rFonts w:ascii="Times New Roman" w:eastAsia="Times New Roman" w:hAnsi="Times New Roman" w:cs="Times New Roman"/>
        </w:rPr>
        <w:fldChar w:fldCharType="end"/>
      </w:r>
      <w:r w:rsidRPr="001328C3">
        <w:rPr>
          <w:rFonts w:ascii="Times New Roman" w:eastAsia="Times New Roman" w:hAnsi="Times New Roman" w:cs="Times New Roman"/>
          <w:b/>
          <w:bCs/>
        </w:rPr>
        <w:t>Year 5 GP Assistantship: Introductory Day Checklist 202</w:t>
      </w:r>
      <w:r w:rsidR="001D38F5">
        <w:rPr>
          <w:rFonts w:ascii="Times New Roman" w:eastAsia="Times New Roman" w:hAnsi="Times New Roman" w:cs="Times New Roman"/>
          <w:b/>
          <w:bCs/>
        </w:rPr>
        <w:t>1</w:t>
      </w:r>
      <w:r w:rsidRPr="001328C3">
        <w:rPr>
          <w:rFonts w:ascii="Times New Roman" w:eastAsia="Times New Roman" w:hAnsi="Times New Roman" w:cs="Times New Roman"/>
          <w:b/>
          <w:bCs/>
        </w:rPr>
        <w:t>-2</w:t>
      </w:r>
      <w:r w:rsidR="001D38F5">
        <w:rPr>
          <w:rFonts w:ascii="Times New Roman" w:eastAsia="Times New Roman" w:hAnsi="Times New Roman" w:cs="Times New Roman"/>
          <w:b/>
          <w:bCs/>
        </w:rPr>
        <w:t>2</w:t>
      </w:r>
    </w:p>
    <w:p w14:paraId="2B830310" w14:textId="77777777" w:rsidR="009A5C90" w:rsidRDefault="009A5C90" w:rsidP="009A5C90">
      <w:pPr>
        <w:rPr>
          <w:rFonts w:ascii="Arial" w:eastAsia="Times New Roman" w:hAnsi="Arial" w:cs="Arial"/>
          <w:sz w:val="28"/>
          <w:szCs w:val="28"/>
        </w:rPr>
      </w:pPr>
    </w:p>
    <w:p w14:paraId="2E7D1230" w14:textId="77777777" w:rsidR="001328C3" w:rsidRPr="00C307EA" w:rsidRDefault="001328C3" w:rsidP="001328C3">
      <w:pPr>
        <w:shd w:val="clear" w:color="auto" w:fill="FFFFFF"/>
        <w:jc w:val="both"/>
        <w:rPr>
          <w:rFonts w:ascii="Arial" w:hAnsi="Arial" w:cs="Arial"/>
          <w:spacing w:val="2"/>
          <w:sz w:val="21"/>
          <w:szCs w:val="21"/>
        </w:rPr>
      </w:pPr>
      <w:r w:rsidRPr="00C307EA">
        <w:rPr>
          <w:rFonts w:ascii="Arial" w:hAnsi="Arial" w:cs="Arial"/>
          <w:spacing w:val="2"/>
          <w:sz w:val="21"/>
          <w:szCs w:val="21"/>
        </w:rPr>
        <w:t xml:space="preserve">You may find the following check-list helpful </w:t>
      </w:r>
      <w:r>
        <w:rPr>
          <w:rFonts w:ascii="Arial" w:hAnsi="Arial" w:cs="Arial"/>
          <w:spacing w:val="2"/>
          <w:sz w:val="21"/>
          <w:szCs w:val="21"/>
        </w:rPr>
        <w:t xml:space="preserve">for use </w:t>
      </w:r>
      <w:r w:rsidRPr="00C307EA">
        <w:rPr>
          <w:rFonts w:ascii="Arial" w:hAnsi="Arial" w:cs="Arial"/>
          <w:spacing w:val="2"/>
          <w:sz w:val="21"/>
          <w:szCs w:val="21"/>
        </w:rPr>
        <w:t xml:space="preserve">during </w:t>
      </w:r>
      <w:r>
        <w:rPr>
          <w:rFonts w:ascii="Arial" w:hAnsi="Arial" w:cs="Arial"/>
          <w:spacing w:val="2"/>
          <w:sz w:val="21"/>
          <w:szCs w:val="21"/>
        </w:rPr>
        <w:t xml:space="preserve">the </w:t>
      </w:r>
      <w:r w:rsidRPr="00C307EA">
        <w:rPr>
          <w:rFonts w:ascii="Arial" w:hAnsi="Arial" w:cs="Arial"/>
          <w:spacing w:val="2"/>
          <w:sz w:val="21"/>
          <w:szCs w:val="21"/>
        </w:rPr>
        <w:t xml:space="preserve">Induction session with your </w:t>
      </w:r>
      <w:r>
        <w:rPr>
          <w:rFonts w:ascii="Arial" w:hAnsi="Arial" w:cs="Arial"/>
          <w:spacing w:val="2"/>
          <w:sz w:val="21"/>
          <w:szCs w:val="21"/>
        </w:rPr>
        <w:t>student</w:t>
      </w:r>
      <w:r w:rsidRPr="00C307EA">
        <w:rPr>
          <w:rFonts w:ascii="Arial" w:hAnsi="Arial" w:cs="Arial"/>
          <w:spacing w:val="2"/>
          <w:sz w:val="21"/>
          <w:szCs w:val="21"/>
        </w:rPr>
        <w:t>:</w:t>
      </w:r>
    </w:p>
    <w:p w14:paraId="0F2F79DB" w14:textId="77777777" w:rsidR="001328C3" w:rsidRPr="00C307EA" w:rsidRDefault="001328C3" w:rsidP="001328C3">
      <w:pPr>
        <w:shd w:val="clear" w:color="auto" w:fill="FFFFFF"/>
        <w:jc w:val="both"/>
        <w:rPr>
          <w:rFonts w:ascii="Arial" w:hAnsi="Arial" w:cs="Arial"/>
          <w:spacing w:val="2"/>
          <w:sz w:val="21"/>
          <w:szCs w:val="21"/>
        </w:rPr>
      </w:pPr>
      <w:r w:rsidRPr="00C307EA">
        <w:rPr>
          <w:rFonts w:ascii="Arial" w:hAnsi="Arial" w:cs="Arial"/>
          <w:spacing w:val="2"/>
          <w:sz w:val="21"/>
          <w:szCs w:val="21"/>
        </w:rPr>
        <w:t> </w:t>
      </w:r>
    </w:p>
    <w:p w14:paraId="2B6285CD" w14:textId="77777777" w:rsidR="001328C3" w:rsidRPr="00C307EA" w:rsidRDefault="001328C3" w:rsidP="001328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2"/>
          <w:sz w:val="21"/>
          <w:szCs w:val="21"/>
        </w:rPr>
      </w:pPr>
      <w:r w:rsidRPr="00C307EA">
        <w:rPr>
          <w:rFonts w:ascii="Arial" w:hAnsi="Arial" w:cs="Arial"/>
          <w:b/>
          <w:bCs/>
          <w:spacing w:val="2"/>
          <w:sz w:val="21"/>
          <w:szCs w:val="21"/>
        </w:rPr>
        <w:t>House Keeping</w:t>
      </w:r>
      <w:r w:rsidRPr="00C307EA">
        <w:rPr>
          <w:rFonts w:ascii="Arial" w:hAnsi="Arial" w:cs="Arial"/>
          <w:spacing w:val="2"/>
          <w:sz w:val="21"/>
          <w:szCs w:val="21"/>
        </w:rPr>
        <w:t> - important practical details about working in the Practice, things to do and not to do, </w:t>
      </w:r>
      <w:r>
        <w:rPr>
          <w:rFonts w:ascii="Arial" w:hAnsi="Arial" w:cs="Arial"/>
          <w:spacing w:val="2"/>
          <w:sz w:val="21"/>
          <w:szCs w:val="21"/>
        </w:rPr>
        <w:t>how</w:t>
      </w:r>
      <w:r w:rsidRPr="00C307EA">
        <w:rPr>
          <w:rFonts w:ascii="Arial" w:hAnsi="Arial" w:cs="Arial"/>
          <w:spacing w:val="2"/>
          <w:sz w:val="21"/>
          <w:szCs w:val="21"/>
        </w:rPr>
        <w:t> </w:t>
      </w:r>
      <w:r>
        <w:rPr>
          <w:rFonts w:ascii="Arial" w:hAnsi="Arial" w:cs="Arial"/>
          <w:spacing w:val="2"/>
          <w:sz w:val="21"/>
          <w:szCs w:val="21"/>
        </w:rPr>
        <w:t>students can</w:t>
      </w:r>
      <w:r w:rsidRPr="00C307EA">
        <w:rPr>
          <w:rFonts w:ascii="Arial" w:hAnsi="Arial" w:cs="Arial"/>
          <w:spacing w:val="2"/>
          <w:sz w:val="21"/>
          <w:szCs w:val="21"/>
        </w:rPr>
        <w:t xml:space="preserve"> contact </w:t>
      </w:r>
      <w:r>
        <w:rPr>
          <w:rFonts w:ascii="Arial" w:hAnsi="Arial" w:cs="Arial"/>
          <w:spacing w:val="2"/>
          <w:sz w:val="21"/>
          <w:szCs w:val="21"/>
        </w:rPr>
        <w:t>the</w:t>
      </w:r>
      <w:r w:rsidRPr="00C307EA">
        <w:rPr>
          <w:rFonts w:ascii="Arial" w:hAnsi="Arial" w:cs="Arial"/>
          <w:spacing w:val="2"/>
          <w:sz w:val="21"/>
          <w:szCs w:val="21"/>
        </w:rPr>
        <w:t xml:space="preserve"> Practice and Tutor if </w:t>
      </w:r>
      <w:r>
        <w:rPr>
          <w:rFonts w:ascii="Arial" w:hAnsi="Arial" w:cs="Arial"/>
          <w:spacing w:val="2"/>
          <w:sz w:val="21"/>
          <w:szCs w:val="21"/>
        </w:rPr>
        <w:t>they</w:t>
      </w:r>
      <w:r w:rsidRPr="00C307EA">
        <w:rPr>
          <w:rFonts w:ascii="Arial" w:hAnsi="Arial" w:cs="Arial"/>
          <w:spacing w:val="2"/>
          <w:sz w:val="21"/>
          <w:szCs w:val="21"/>
        </w:rPr>
        <w:t xml:space="preserve"> are delayed or ill (such as mobile numbers or bypass phone lines)</w:t>
      </w:r>
    </w:p>
    <w:p w14:paraId="7DB3C8A2" w14:textId="77777777" w:rsidR="001328C3" w:rsidRPr="00405355" w:rsidRDefault="001328C3" w:rsidP="001328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b/>
          <w:bCs/>
          <w:spacing w:val="2"/>
          <w:sz w:val="21"/>
          <w:szCs w:val="21"/>
        </w:rPr>
        <w:t xml:space="preserve">Learning </w:t>
      </w:r>
      <w:proofErr w:type="gramStart"/>
      <w:r>
        <w:rPr>
          <w:rFonts w:ascii="Arial" w:hAnsi="Arial" w:cs="Arial"/>
          <w:b/>
          <w:bCs/>
          <w:spacing w:val="2"/>
          <w:sz w:val="21"/>
          <w:szCs w:val="21"/>
        </w:rPr>
        <w:t>Agreement :</w:t>
      </w:r>
      <w:proofErr w:type="gramEnd"/>
      <w:r>
        <w:rPr>
          <w:rFonts w:ascii="Arial" w:hAnsi="Arial" w:cs="Arial"/>
          <w:b/>
          <w:bCs/>
          <w:spacing w:val="2"/>
          <w:sz w:val="21"/>
          <w:szCs w:val="21"/>
        </w:rPr>
        <w:t xml:space="preserve"> </w:t>
      </w:r>
      <w:r w:rsidRPr="00405355">
        <w:rPr>
          <w:rFonts w:ascii="Arial" w:hAnsi="Arial" w:cs="Arial"/>
          <w:bCs/>
          <w:spacing w:val="2"/>
          <w:sz w:val="21"/>
          <w:szCs w:val="21"/>
        </w:rPr>
        <w:t xml:space="preserve">ensure both </w:t>
      </w:r>
      <w:r w:rsidRPr="00EE2F8A">
        <w:rPr>
          <w:rFonts w:ascii="Arial" w:hAnsi="Arial" w:cs="Arial"/>
          <w:bCs/>
          <w:spacing w:val="2"/>
          <w:sz w:val="21"/>
          <w:szCs w:val="21"/>
        </w:rPr>
        <w:t>you</w:t>
      </w:r>
      <w:r w:rsidRPr="00405355">
        <w:rPr>
          <w:rFonts w:ascii="Arial" w:hAnsi="Arial" w:cs="Arial"/>
          <w:bCs/>
          <w:spacing w:val="2"/>
          <w:sz w:val="21"/>
          <w:szCs w:val="21"/>
        </w:rPr>
        <w:t xml:space="preserve"> and students have discussed responsibilities </w:t>
      </w:r>
    </w:p>
    <w:p w14:paraId="7524F3C5" w14:textId="77777777" w:rsidR="001328C3" w:rsidRPr="00B77356" w:rsidRDefault="001328C3" w:rsidP="001328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2"/>
          <w:sz w:val="21"/>
          <w:szCs w:val="21"/>
        </w:rPr>
      </w:pPr>
      <w:r w:rsidRPr="00C307EA">
        <w:rPr>
          <w:rFonts w:ascii="Arial" w:hAnsi="Arial" w:cs="Arial"/>
          <w:b/>
          <w:bCs/>
          <w:spacing w:val="2"/>
          <w:sz w:val="21"/>
          <w:szCs w:val="21"/>
        </w:rPr>
        <w:t>Timetable</w:t>
      </w:r>
      <w:r w:rsidRPr="00C307EA">
        <w:rPr>
          <w:rFonts w:ascii="Arial" w:hAnsi="Arial" w:cs="Arial"/>
          <w:spacing w:val="2"/>
          <w:sz w:val="21"/>
          <w:szCs w:val="21"/>
        </w:rPr>
        <w:t xml:space="preserve"> - an outline of </w:t>
      </w:r>
      <w:r>
        <w:rPr>
          <w:rFonts w:ascii="Arial" w:hAnsi="Arial" w:cs="Arial"/>
          <w:spacing w:val="2"/>
          <w:sz w:val="21"/>
          <w:szCs w:val="21"/>
        </w:rPr>
        <w:t>the</w:t>
      </w:r>
      <w:r w:rsidRPr="00C307EA">
        <w:rPr>
          <w:rFonts w:ascii="Arial" w:hAnsi="Arial" w:cs="Arial"/>
          <w:spacing w:val="2"/>
          <w:sz w:val="21"/>
          <w:szCs w:val="21"/>
        </w:rPr>
        <w:t xml:space="preserve"> schedule during the placement.</w:t>
      </w:r>
      <w:r w:rsidRPr="00EE2F8A">
        <w:rPr>
          <w:rFonts w:ascii="Arial" w:hAnsi="Arial" w:cs="Arial"/>
          <w:b/>
          <w:bCs/>
          <w:spacing w:val="2"/>
          <w:sz w:val="21"/>
          <w:szCs w:val="21"/>
        </w:rPr>
        <w:t xml:space="preserve"> </w:t>
      </w:r>
      <w:r w:rsidRPr="00405355">
        <w:rPr>
          <w:rFonts w:ascii="Arial" w:hAnsi="Arial" w:cs="Arial"/>
          <w:bCs/>
          <w:spacing w:val="2"/>
          <w:sz w:val="21"/>
          <w:szCs w:val="21"/>
        </w:rPr>
        <w:t xml:space="preserve">Including ‘We must talk about </w:t>
      </w:r>
      <w:proofErr w:type="spellStart"/>
      <w:r w:rsidRPr="00405355">
        <w:rPr>
          <w:rFonts w:ascii="Arial" w:hAnsi="Arial" w:cs="Arial"/>
          <w:bCs/>
          <w:spacing w:val="2"/>
          <w:sz w:val="21"/>
          <w:szCs w:val="21"/>
        </w:rPr>
        <w:t>covid</w:t>
      </w:r>
      <w:proofErr w:type="spellEnd"/>
      <w:r w:rsidRPr="00405355">
        <w:rPr>
          <w:rFonts w:ascii="Arial" w:hAnsi="Arial" w:cs="Arial"/>
          <w:bCs/>
          <w:spacing w:val="2"/>
          <w:sz w:val="21"/>
          <w:szCs w:val="21"/>
        </w:rPr>
        <w:t>’ session</w:t>
      </w:r>
    </w:p>
    <w:p w14:paraId="25A8D5C3" w14:textId="14D11FE2" w:rsidR="001328C3" w:rsidRPr="00EE2F8A" w:rsidRDefault="001328C3" w:rsidP="001328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b/>
          <w:bCs/>
          <w:spacing w:val="2"/>
          <w:sz w:val="21"/>
          <w:szCs w:val="21"/>
        </w:rPr>
        <w:t xml:space="preserve">‘We must talk about </w:t>
      </w:r>
      <w:proofErr w:type="spellStart"/>
      <w:r>
        <w:rPr>
          <w:rFonts w:ascii="Arial" w:hAnsi="Arial" w:cs="Arial"/>
          <w:b/>
          <w:bCs/>
          <w:spacing w:val="2"/>
          <w:sz w:val="21"/>
          <w:szCs w:val="21"/>
        </w:rPr>
        <w:t>Covid</w:t>
      </w:r>
      <w:proofErr w:type="spellEnd"/>
      <w:r>
        <w:rPr>
          <w:rFonts w:ascii="Arial" w:hAnsi="Arial" w:cs="Arial"/>
          <w:b/>
          <w:bCs/>
          <w:spacing w:val="2"/>
          <w:sz w:val="21"/>
          <w:szCs w:val="21"/>
        </w:rPr>
        <w:t>’</w:t>
      </w:r>
      <w:r>
        <w:rPr>
          <w:rFonts w:ascii="Arial" w:hAnsi="Arial" w:cs="Arial"/>
          <w:spacing w:val="2"/>
          <w:sz w:val="21"/>
          <w:szCs w:val="21"/>
        </w:rPr>
        <w:t xml:space="preserve"> Discussion with students about impact of </w:t>
      </w:r>
      <w:proofErr w:type="spellStart"/>
      <w:r>
        <w:rPr>
          <w:rFonts w:ascii="Arial" w:hAnsi="Arial" w:cs="Arial"/>
          <w:spacing w:val="2"/>
          <w:sz w:val="21"/>
          <w:szCs w:val="21"/>
        </w:rPr>
        <w:t>Covid</w:t>
      </w:r>
      <w:proofErr w:type="spellEnd"/>
      <w:r>
        <w:rPr>
          <w:rFonts w:ascii="Arial" w:hAnsi="Arial" w:cs="Arial"/>
          <w:spacing w:val="2"/>
          <w:sz w:val="21"/>
          <w:szCs w:val="21"/>
        </w:rPr>
        <w:t xml:space="preserve"> on their lives and on GP. Expectation setting. Discussion about placements during </w:t>
      </w:r>
      <w:proofErr w:type="spellStart"/>
      <w:r>
        <w:rPr>
          <w:rFonts w:ascii="Arial" w:hAnsi="Arial" w:cs="Arial"/>
          <w:spacing w:val="2"/>
          <w:sz w:val="21"/>
          <w:szCs w:val="21"/>
        </w:rPr>
        <w:t>Covid</w:t>
      </w:r>
      <w:proofErr w:type="spellEnd"/>
      <w:r>
        <w:rPr>
          <w:rFonts w:ascii="Arial" w:hAnsi="Arial" w:cs="Arial"/>
          <w:spacing w:val="2"/>
          <w:sz w:val="21"/>
          <w:szCs w:val="21"/>
        </w:rPr>
        <w:t xml:space="preserve"> – PPE, Social distancing, what to do if they become unwell. </w:t>
      </w:r>
    </w:p>
    <w:p w14:paraId="591D63CB" w14:textId="77777777" w:rsidR="001328C3" w:rsidRPr="00C307EA" w:rsidRDefault="001328C3" w:rsidP="001328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2"/>
          <w:sz w:val="21"/>
          <w:szCs w:val="21"/>
        </w:rPr>
      </w:pPr>
      <w:r w:rsidRPr="00C307EA">
        <w:rPr>
          <w:rFonts w:ascii="Arial" w:hAnsi="Arial" w:cs="Arial"/>
          <w:b/>
          <w:bCs/>
          <w:spacing w:val="2"/>
          <w:sz w:val="21"/>
          <w:szCs w:val="21"/>
        </w:rPr>
        <w:t>Assessments</w:t>
      </w:r>
      <w:r w:rsidRPr="00C307EA">
        <w:rPr>
          <w:rFonts w:ascii="Arial" w:hAnsi="Arial" w:cs="Arial"/>
          <w:spacing w:val="2"/>
          <w:sz w:val="21"/>
          <w:szCs w:val="21"/>
        </w:rPr>
        <w:t xml:space="preserve"> - what </w:t>
      </w:r>
      <w:r>
        <w:rPr>
          <w:rFonts w:ascii="Arial" w:hAnsi="Arial" w:cs="Arial"/>
          <w:spacing w:val="2"/>
          <w:sz w:val="21"/>
          <w:szCs w:val="21"/>
        </w:rPr>
        <w:t>students</w:t>
      </w:r>
      <w:r w:rsidRPr="00C307EA">
        <w:rPr>
          <w:rFonts w:ascii="Arial" w:hAnsi="Arial" w:cs="Arial"/>
          <w:spacing w:val="2"/>
          <w:sz w:val="21"/>
          <w:szCs w:val="21"/>
        </w:rPr>
        <w:t xml:space="preserve"> are expected to complete, and when this should be done.</w:t>
      </w:r>
    </w:p>
    <w:p w14:paraId="578A474C" w14:textId="77777777" w:rsidR="001328C3" w:rsidRPr="00C307EA" w:rsidRDefault="001328C3" w:rsidP="001328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2"/>
          <w:sz w:val="21"/>
          <w:szCs w:val="21"/>
        </w:rPr>
      </w:pPr>
      <w:r w:rsidRPr="00C307EA">
        <w:rPr>
          <w:rFonts w:ascii="Arial" w:hAnsi="Arial" w:cs="Arial"/>
          <w:b/>
          <w:bCs/>
          <w:spacing w:val="2"/>
          <w:sz w:val="21"/>
          <w:szCs w:val="21"/>
        </w:rPr>
        <w:t>Learning opportunities at the Practice </w:t>
      </w:r>
      <w:r w:rsidRPr="00C307EA">
        <w:rPr>
          <w:rFonts w:ascii="Arial" w:hAnsi="Arial" w:cs="Arial"/>
          <w:spacing w:val="2"/>
          <w:sz w:val="21"/>
          <w:szCs w:val="21"/>
        </w:rPr>
        <w:t>- this may include GPs with Special Interests, Protected Practice Learning times or teaching sessions, special Community Clinics, and Nursing Home ward rounds amongst others.</w:t>
      </w:r>
    </w:p>
    <w:p w14:paraId="123A931A" w14:textId="77777777" w:rsidR="001328C3" w:rsidRDefault="001328C3" w:rsidP="001328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2"/>
          <w:sz w:val="21"/>
          <w:szCs w:val="21"/>
        </w:rPr>
      </w:pPr>
      <w:proofErr w:type="gramStart"/>
      <w:r w:rsidRPr="00C307EA">
        <w:rPr>
          <w:rFonts w:ascii="Arial" w:hAnsi="Arial" w:cs="Arial"/>
          <w:b/>
          <w:bCs/>
          <w:spacing w:val="2"/>
          <w:sz w:val="21"/>
          <w:szCs w:val="21"/>
        </w:rPr>
        <w:t>Log Book</w:t>
      </w:r>
      <w:proofErr w:type="gramEnd"/>
      <w:r w:rsidRPr="00C307EA">
        <w:rPr>
          <w:rFonts w:ascii="Arial" w:hAnsi="Arial" w:cs="Arial"/>
          <w:b/>
          <w:bCs/>
          <w:spacing w:val="2"/>
          <w:sz w:val="21"/>
          <w:szCs w:val="21"/>
        </w:rPr>
        <w:t xml:space="preserve"> of Practical Procedures and Clinical Skills </w:t>
      </w:r>
      <w:r w:rsidRPr="00C307EA">
        <w:rPr>
          <w:rFonts w:ascii="Arial" w:hAnsi="Arial" w:cs="Arial"/>
          <w:spacing w:val="2"/>
          <w:sz w:val="21"/>
          <w:szCs w:val="21"/>
        </w:rPr>
        <w:t xml:space="preserve">- go through this with </w:t>
      </w:r>
      <w:r>
        <w:rPr>
          <w:rFonts w:ascii="Arial" w:hAnsi="Arial" w:cs="Arial"/>
          <w:spacing w:val="2"/>
          <w:sz w:val="21"/>
          <w:szCs w:val="21"/>
        </w:rPr>
        <w:t>your student</w:t>
      </w:r>
      <w:r w:rsidRPr="00C307EA">
        <w:rPr>
          <w:rFonts w:ascii="Arial" w:hAnsi="Arial" w:cs="Arial"/>
          <w:spacing w:val="2"/>
          <w:sz w:val="21"/>
          <w:szCs w:val="21"/>
        </w:rPr>
        <w:t xml:space="preserve"> and agree the best approach to covering the relevant procedures and skills in Primary Care.</w:t>
      </w:r>
    </w:p>
    <w:p w14:paraId="4DF99192" w14:textId="06C016E2" w:rsidR="009A5C90" w:rsidRPr="001328C3" w:rsidRDefault="001328C3" w:rsidP="001328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2"/>
          <w:sz w:val="21"/>
          <w:szCs w:val="21"/>
        </w:rPr>
      </w:pPr>
      <w:r w:rsidRPr="001328C3">
        <w:rPr>
          <w:rFonts w:ascii="Arial" w:hAnsi="Arial" w:cs="Arial"/>
          <w:b/>
          <w:bCs/>
          <w:spacing w:val="2"/>
          <w:sz w:val="21"/>
          <w:szCs w:val="21"/>
        </w:rPr>
        <w:t>Specific Learning Needs and Outcomes </w:t>
      </w:r>
      <w:r w:rsidRPr="001328C3">
        <w:rPr>
          <w:rFonts w:ascii="Arial" w:hAnsi="Arial" w:cs="Arial"/>
          <w:spacing w:val="2"/>
          <w:sz w:val="21"/>
          <w:szCs w:val="21"/>
        </w:rPr>
        <w:t>- discuss the students learning needs and consider the learning outcomes specific</w:t>
      </w:r>
    </w:p>
    <w:p w14:paraId="4921C823" w14:textId="77777777" w:rsidR="00D626A0" w:rsidRDefault="001D38F5"/>
    <w:sectPr w:rsidR="00D626A0" w:rsidSect="0070335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5FDA8" w14:textId="77777777" w:rsidR="006128E6" w:rsidRDefault="006128E6" w:rsidP="009A5C90">
      <w:r>
        <w:separator/>
      </w:r>
    </w:p>
  </w:endnote>
  <w:endnote w:type="continuationSeparator" w:id="0">
    <w:p w14:paraId="2426E833" w14:textId="77777777" w:rsidR="006128E6" w:rsidRDefault="006128E6" w:rsidP="009A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7039" w14:textId="05AC02E1" w:rsidR="009A5C90" w:rsidRPr="009A5C90" w:rsidRDefault="009A5C90" w:rsidP="009A5C90">
    <w:pPr>
      <w:pStyle w:val="Footer"/>
      <w:tabs>
        <w:tab w:val="clear" w:pos="4513"/>
        <w:tab w:val="clear" w:pos="9026"/>
        <w:tab w:val="right" w:pos="9020"/>
      </w:tabs>
      <w:rPr>
        <w:sz w:val="20"/>
        <w:szCs w:val="20"/>
      </w:rPr>
    </w:pPr>
    <w:r w:rsidRPr="009A5C90">
      <w:rPr>
        <w:sz w:val="20"/>
        <w:szCs w:val="20"/>
      </w:rPr>
      <w:t xml:space="preserve">Community Based Medical Education      </w:t>
    </w:r>
    <w:r w:rsidRPr="009A5C90">
      <w:rPr>
        <w:sz w:val="20"/>
        <w:szCs w:val="20"/>
      </w:rPr>
      <w:tab/>
      <w:t>Barts and the London SMD, QMUL</w:t>
    </w:r>
  </w:p>
  <w:p w14:paraId="6DCFA734" w14:textId="77777777" w:rsidR="009A5C90" w:rsidRDefault="009A5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5FEF" w14:textId="77777777" w:rsidR="006128E6" w:rsidRDefault="006128E6" w:rsidP="009A5C90">
      <w:r>
        <w:separator/>
      </w:r>
    </w:p>
  </w:footnote>
  <w:footnote w:type="continuationSeparator" w:id="0">
    <w:p w14:paraId="3DACDA49" w14:textId="77777777" w:rsidR="006128E6" w:rsidRDefault="006128E6" w:rsidP="009A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1216" w14:textId="4125210E" w:rsidR="009A5C90" w:rsidRPr="009A5C90" w:rsidRDefault="009A5C90" w:rsidP="009A5C90">
    <w:pPr>
      <w:pStyle w:val="Header"/>
      <w:tabs>
        <w:tab w:val="clear" w:pos="4513"/>
        <w:tab w:val="clear" w:pos="9026"/>
        <w:tab w:val="right" w:pos="9020"/>
      </w:tabs>
      <w:rPr>
        <w:sz w:val="20"/>
        <w:szCs w:val="20"/>
      </w:rPr>
    </w:pPr>
    <w:r w:rsidRPr="009A5C90">
      <w:rPr>
        <w:sz w:val="20"/>
        <w:szCs w:val="20"/>
      </w:rPr>
      <w:t>Year 5 GP Assistantship</w:t>
    </w:r>
    <w:r w:rsidRPr="009A5C90">
      <w:rPr>
        <w:sz w:val="20"/>
        <w:szCs w:val="20"/>
      </w:rPr>
      <w:tab/>
      <w:t>Intro Day Checklist 202</w:t>
    </w:r>
    <w:r w:rsidR="001D38F5">
      <w:rPr>
        <w:sz w:val="20"/>
        <w:szCs w:val="20"/>
      </w:rPr>
      <w:t>1</w:t>
    </w:r>
    <w:r w:rsidRPr="009A5C90">
      <w:rPr>
        <w:sz w:val="20"/>
        <w:szCs w:val="20"/>
      </w:rPr>
      <w:t>-2</w:t>
    </w:r>
    <w:r w:rsidR="001D38F5">
      <w:rPr>
        <w:sz w:val="20"/>
        <w:szCs w:val="20"/>
      </w:rPr>
      <w:t>2</w:t>
    </w:r>
  </w:p>
  <w:p w14:paraId="0E2FDAA7" w14:textId="77777777" w:rsidR="009A5C90" w:rsidRDefault="009A5C90" w:rsidP="009A5C90">
    <w:pPr>
      <w:pStyle w:val="Header"/>
      <w:tabs>
        <w:tab w:val="clear" w:pos="4513"/>
        <w:tab w:val="clear" w:pos="9026"/>
        <w:tab w:val="right" w:pos="9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A194D"/>
    <w:multiLevelType w:val="hybridMultilevel"/>
    <w:tmpl w:val="9D4A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0FFD"/>
    <w:multiLevelType w:val="multilevel"/>
    <w:tmpl w:val="246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90"/>
    <w:rsid w:val="00091E94"/>
    <w:rsid w:val="00096928"/>
    <w:rsid w:val="000C4F0C"/>
    <w:rsid w:val="001074EE"/>
    <w:rsid w:val="001117D6"/>
    <w:rsid w:val="001328C3"/>
    <w:rsid w:val="00144363"/>
    <w:rsid w:val="001523F5"/>
    <w:rsid w:val="001D38F5"/>
    <w:rsid w:val="00205A6D"/>
    <w:rsid w:val="00235A52"/>
    <w:rsid w:val="0028143A"/>
    <w:rsid w:val="002B5C40"/>
    <w:rsid w:val="00332432"/>
    <w:rsid w:val="00383D09"/>
    <w:rsid w:val="003B4540"/>
    <w:rsid w:val="00415AF0"/>
    <w:rsid w:val="00434E91"/>
    <w:rsid w:val="004953E3"/>
    <w:rsid w:val="004F30BC"/>
    <w:rsid w:val="006128E6"/>
    <w:rsid w:val="0063448E"/>
    <w:rsid w:val="00690505"/>
    <w:rsid w:val="006B7290"/>
    <w:rsid w:val="00703355"/>
    <w:rsid w:val="008A0CE2"/>
    <w:rsid w:val="008C541C"/>
    <w:rsid w:val="009364BA"/>
    <w:rsid w:val="009A35DE"/>
    <w:rsid w:val="009A5C90"/>
    <w:rsid w:val="00A1604A"/>
    <w:rsid w:val="00A4379F"/>
    <w:rsid w:val="00AB7F8D"/>
    <w:rsid w:val="00C01BD3"/>
    <w:rsid w:val="00C22380"/>
    <w:rsid w:val="00C50F84"/>
    <w:rsid w:val="00C601C1"/>
    <w:rsid w:val="00C63A70"/>
    <w:rsid w:val="00D82A3E"/>
    <w:rsid w:val="00DB7976"/>
    <w:rsid w:val="00EA72CC"/>
    <w:rsid w:val="00F82D7F"/>
    <w:rsid w:val="00F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B921"/>
  <w15:chartTrackingRefBased/>
  <w15:docId w15:val="{A0569991-1837-F342-8165-72853312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C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C90"/>
  </w:style>
  <w:style w:type="paragraph" w:styleId="Footer">
    <w:name w:val="footer"/>
    <w:basedOn w:val="Normal"/>
    <w:link w:val="FooterChar"/>
    <w:uiPriority w:val="99"/>
    <w:unhideWhenUsed/>
    <w:rsid w:val="009A5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Sood</dc:creator>
  <cp:keywords/>
  <dc:description/>
  <cp:lastModifiedBy>Meera Sood</cp:lastModifiedBy>
  <cp:revision>2</cp:revision>
  <dcterms:created xsi:type="dcterms:W3CDTF">2021-09-01T15:36:00Z</dcterms:created>
  <dcterms:modified xsi:type="dcterms:W3CDTF">2021-09-01T15:36:00Z</dcterms:modified>
</cp:coreProperties>
</file>