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E9" w:rsidRDefault="00DE60E9" w:rsidP="00DE60E9">
      <w:pPr>
        <w:pStyle w:val="Heading2"/>
        <w:tabs>
          <w:tab w:val="left" w:pos="10660"/>
        </w:tabs>
        <w:spacing w:before="69"/>
        <w:ind w:right="63"/>
        <w:rPr>
          <w:b w:val="0"/>
          <w:bCs w:val="0"/>
        </w:rPr>
      </w:pPr>
      <w:bookmarkStart w:id="0" w:name="_GoBack"/>
      <w:bookmarkEnd w:id="0"/>
      <w:r>
        <w:rPr>
          <w:shd w:val="clear" w:color="auto" w:fill="DDD9C3"/>
        </w:rPr>
        <w:t>SPIR Student Complaints</w:t>
      </w:r>
      <w:r>
        <w:rPr>
          <w:spacing w:val="-1"/>
          <w:shd w:val="clear" w:color="auto" w:fill="DDD9C3"/>
        </w:rPr>
        <w:t xml:space="preserve"> </w:t>
      </w:r>
      <w:r>
        <w:rPr>
          <w:shd w:val="clear" w:color="auto" w:fill="DDD9C3"/>
        </w:rPr>
        <w:t xml:space="preserve">Policy </w:t>
      </w:r>
      <w:r>
        <w:rPr>
          <w:shd w:val="clear" w:color="auto" w:fill="DDD9C3"/>
        </w:rPr>
        <w:tab/>
      </w:r>
    </w:p>
    <w:p w:rsidR="00DE60E9" w:rsidRDefault="00DE60E9" w:rsidP="00DE60E9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DE60E9" w:rsidRDefault="00DE60E9" w:rsidP="00DE60E9">
      <w:pPr>
        <w:pStyle w:val="BodyText"/>
        <w:ind w:right="267"/>
      </w:pPr>
      <w:r>
        <w:t>This Policy complements the revised College policy on Student Complaints approved by</w:t>
      </w:r>
      <w:r>
        <w:rPr>
          <w:spacing w:val="-22"/>
        </w:rPr>
        <w:t xml:space="preserve"> </w:t>
      </w:r>
      <w:r>
        <w:t xml:space="preserve">Council and implemented from September 2005. The emphasis is on informality, </w:t>
      </w:r>
      <w:proofErr w:type="gramStart"/>
      <w:r>
        <w:t>with the object of</w:t>
      </w:r>
      <w:proofErr w:type="gramEnd"/>
      <w:r>
        <w:rPr>
          <w:spacing w:val="-40"/>
        </w:rPr>
        <w:t xml:space="preserve"> </w:t>
      </w:r>
      <w:r>
        <w:t xml:space="preserve">solving your problems quickly and simply.  The majority of problems should be able to </w:t>
      </w:r>
      <w:proofErr w:type="gramStart"/>
      <w:r>
        <w:t>be solved</w:t>
      </w:r>
      <w:proofErr w:type="gramEnd"/>
      <w:r>
        <w:t xml:space="preserve"> at</w:t>
      </w:r>
      <w:r>
        <w:rPr>
          <w:spacing w:val="-4"/>
        </w:rPr>
        <w:t xml:space="preserve"> </w:t>
      </w:r>
      <w:r>
        <w:t>the first stage, with relatively few progressing to the third</w:t>
      </w:r>
      <w:r>
        <w:rPr>
          <w:spacing w:val="-15"/>
        </w:rPr>
        <w:t xml:space="preserve"> </w:t>
      </w:r>
      <w:r>
        <w:t>stage.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ind w:right="63"/>
      </w:pPr>
      <w:r>
        <w:t>The Policy seeks to embody the following</w:t>
      </w:r>
      <w:r>
        <w:rPr>
          <w:spacing w:val="-16"/>
        </w:rPr>
        <w:t xml:space="preserve"> </w:t>
      </w:r>
      <w:r>
        <w:t>principles: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tabs>
          <w:tab w:val="left" w:pos="2260"/>
        </w:tabs>
        <w:ind w:left="2260" w:right="454" w:hanging="2161"/>
      </w:pPr>
      <w:r>
        <w:rPr>
          <w:b/>
        </w:rPr>
        <w:t>Transparency</w:t>
      </w:r>
      <w:r>
        <w:rPr>
          <w:b/>
        </w:rPr>
        <w:tab/>
      </w:r>
      <w:r>
        <w:t>it spells out who is responsible for dealing with your complaint at each</w:t>
      </w:r>
      <w:r>
        <w:rPr>
          <w:spacing w:val="-29"/>
        </w:rPr>
        <w:t xml:space="preserve"> </w:t>
      </w:r>
      <w:r>
        <w:t>stage of the process, and indicates what action you should take if you</w:t>
      </w:r>
      <w:r>
        <w:rPr>
          <w:spacing w:val="-18"/>
        </w:rPr>
        <w:t xml:space="preserve"> </w:t>
      </w:r>
      <w:r>
        <w:t>feel dissatisfied with the</w:t>
      </w:r>
      <w:r>
        <w:rPr>
          <w:spacing w:val="-6"/>
        </w:rPr>
        <w:t xml:space="preserve"> </w:t>
      </w:r>
      <w:r>
        <w:t>outcome</w:t>
      </w:r>
    </w:p>
    <w:p w:rsidR="00DE60E9" w:rsidRDefault="00DE60E9" w:rsidP="00DE60E9">
      <w:pPr>
        <w:spacing w:before="1"/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tabs>
          <w:tab w:val="left" w:pos="2260"/>
        </w:tabs>
        <w:ind w:left="2260" w:right="253" w:hanging="2161"/>
      </w:pPr>
      <w:r>
        <w:rPr>
          <w:b/>
        </w:rPr>
        <w:t>Speed</w:t>
      </w:r>
      <w:r>
        <w:rPr>
          <w:b/>
        </w:rPr>
        <w:tab/>
      </w:r>
      <w:r>
        <w:t>there are target timescales set for each stage of the process. If for any</w:t>
      </w:r>
      <w:r>
        <w:rPr>
          <w:spacing w:val="-28"/>
        </w:rPr>
        <w:t xml:space="preserve"> </w:t>
      </w:r>
      <w:r>
        <w:t xml:space="preserve">reason it is not possible to meet the timescale, you </w:t>
      </w:r>
      <w:proofErr w:type="gramStart"/>
      <w:r>
        <w:t>will be informed</w:t>
      </w:r>
      <w:proofErr w:type="gramEnd"/>
      <w:r>
        <w:t xml:space="preserve"> of the reason</w:t>
      </w:r>
      <w:r>
        <w:rPr>
          <w:spacing w:val="-29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delay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tabs>
          <w:tab w:val="left" w:pos="2260"/>
        </w:tabs>
        <w:ind w:left="2260" w:right="320" w:hanging="2161"/>
      </w:pPr>
      <w:r>
        <w:rPr>
          <w:b/>
        </w:rPr>
        <w:t>Natural</w:t>
      </w:r>
      <w:r>
        <w:rPr>
          <w:b/>
          <w:spacing w:val="-2"/>
        </w:rPr>
        <w:t xml:space="preserve"> </w:t>
      </w:r>
      <w:r>
        <w:rPr>
          <w:b/>
        </w:rPr>
        <w:t>justice</w:t>
      </w:r>
      <w:r>
        <w:rPr>
          <w:b/>
        </w:rPr>
        <w:tab/>
      </w:r>
      <w:r>
        <w:t>the Policy follows the principles of natural justice, in that no person who</w:t>
      </w:r>
      <w:r>
        <w:rPr>
          <w:spacing w:val="-24"/>
        </w:rPr>
        <w:t xml:space="preserve"> </w:t>
      </w:r>
      <w:r>
        <w:t>has any direct interest in a complaint will be involved in deciding the outcome</w:t>
      </w:r>
      <w:r>
        <w:rPr>
          <w:spacing w:val="-31"/>
        </w:rPr>
        <w:t xml:space="preserve"> </w:t>
      </w:r>
      <w:r>
        <w:t xml:space="preserve">and you </w:t>
      </w:r>
      <w:proofErr w:type="gramStart"/>
      <w:r>
        <w:t>will be guaranteed</w:t>
      </w:r>
      <w:proofErr w:type="gramEnd"/>
      <w:r>
        <w:t xml:space="preserve"> a fair</w:t>
      </w:r>
      <w:r>
        <w:rPr>
          <w:spacing w:val="-13"/>
        </w:rPr>
        <w:t xml:space="preserve"> </w:t>
      </w:r>
      <w:r>
        <w:t>hearing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tabs>
          <w:tab w:val="left" w:pos="2260"/>
        </w:tabs>
        <w:ind w:left="2260" w:right="294" w:hanging="2161"/>
      </w:pPr>
      <w:r>
        <w:rPr>
          <w:b/>
          <w:spacing w:val="-1"/>
        </w:rPr>
        <w:t>Confidentiality</w:t>
      </w:r>
      <w:r>
        <w:rPr>
          <w:b/>
          <w:spacing w:val="-1"/>
        </w:rPr>
        <w:tab/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proofErr w:type="gramStart"/>
      <w:r>
        <w:rPr>
          <w:spacing w:val="-1"/>
        </w:rPr>
        <w:t>will</w:t>
      </w:r>
      <w:r>
        <w:t xml:space="preserve"> be dealt </w:t>
      </w:r>
      <w:r>
        <w:rPr>
          <w:spacing w:val="-1"/>
        </w:rPr>
        <w:t>with</w:t>
      </w:r>
      <w:proofErr w:type="gramEnd"/>
      <w:r>
        <w:t xml:space="preserve"> </w:t>
      </w:r>
      <w:r>
        <w:rPr>
          <w:spacing w:val="-1"/>
        </w:rPr>
        <w:t>confidentially,</w:t>
      </w:r>
      <w:r>
        <w:t xml:space="preserve"> and </w:t>
      </w:r>
      <w:r>
        <w:rPr>
          <w:spacing w:val="-1"/>
        </w:rPr>
        <w:t>only</w:t>
      </w:r>
      <w:r>
        <w:t xml:space="preserve"> the</w:t>
      </w:r>
      <w:r>
        <w:rPr>
          <w:spacing w:val="17"/>
        </w:rPr>
        <w:t xml:space="preserve"> </w:t>
      </w:r>
      <w:r>
        <w:rPr>
          <w:spacing w:val="-1"/>
        </w:rPr>
        <w:t>person(s)</w:t>
      </w:r>
      <w:r>
        <w:t xml:space="preserve"> responsible for dealing with the complaint, and those who are parties to it,</w:t>
      </w:r>
      <w:r>
        <w:rPr>
          <w:spacing w:val="-3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informed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tabs>
          <w:tab w:val="left" w:pos="2260"/>
        </w:tabs>
        <w:ind w:right="63"/>
      </w:pPr>
      <w:r>
        <w:rPr>
          <w:b/>
          <w:spacing w:val="-1"/>
        </w:rPr>
        <w:t>Non-detriment</w:t>
      </w:r>
      <w:r>
        <w:rPr>
          <w:b/>
          <w:spacing w:val="-1"/>
        </w:rPr>
        <w:tab/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not be </w:t>
      </w:r>
      <w:r>
        <w:rPr>
          <w:spacing w:val="-1"/>
        </w:rPr>
        <w:t>disadvantaged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make a </w:t>
      </w:r>
      <w:r>
        <w:rPr>
          <w:spacing w:val="-1"/>
        </w:rPr>
        <w:t>complaint</w:t>
      </w:r>
      <w:r>
        <w:t xml:space="preserve"> in </w:t>
      </w:r>
      <w:r>
        <w:rPr>
          <w:spacing w:val="-1"/>
        </w:rPr>
        <w:t>good</w:t>
      </w:r>
      <w:r>
        <w:rPr>
          <w:spacing w:val="12"/>
        </w:rPr>
        <w:t xml:space="preserve"> </w:t>
      </w:r>
      <w:r>
        <w:t>faith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tabs>
          <w:tab w:val="left" w:pos="2327"/>
        </w:tabs>
        <w:ind w:right="63"/>
      </w:pPr>
      <w:r>
        <w:rPr>
          <w:b/>
        </w:rPr>
        <w:t>Group</w:t>
      </w:r>
      <w:r>
        <w:rPr>
          <w:b/>
          <w:spacing w:val="1"/>
        </w:rPr>
        <w:t xml:space="preserve"> </w:t>
      </w:r>
      <w:r>
        <w:rPr>
          <w:b/>
        </w:rPr>
        <w:t>action</w:t>
      </w:r>
      <w:r>
        <w:rPr>
          <w:b/>
        </w:rPr>
        <w:tab/>
      </w:r>
      <w:r>
        <w:t>if several of you have a problem, you can make a joint</w:t>
      </w:r>
      <w:r>
        <w:rPr>
          <w:spacing w:val="-23"/>
        </w:rPr>
        <w:t xml:space="preserve"> </w:t>
      </w:r>
      <w:r>
        <w:t>complaint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tabs>
          <w:tab w:val="left" w:pos="2260"/>
        </w:tabs>
        <w:ind w:left="2260" w:right="216" w:hanging="2161"/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friend</w:t>
      </w:r>
      <w:r>
        <w:rPr>
          <w:b/>
        </w:rPr>
        <w:tab/>
      </w:r>
      <w:r>
        <w:t xml:space="preserve">you have the right to </w:t>
      </w:r>
      <w:proofErr w:type="gramStart"/>
      <w:r>
        <w:t>be accompanied</w:t>
      </w:r>
      <w:proofErr w:type="gramEnd"/>
      <w:r>
        <w:t xml:space="preserve"> by a friend when you make a</w:t>
      </w:r>
      <w:r>
        <w:rPr>
          <w:spacing w:val="-33"/>
        </w:rPr>
        <w:t xml:space="preserve"> </w:t>
      </w:r>
      <w:r>
        <w:t>complaint, or at any subsequent meeting to deal with the</w:t>
      </w:r>
      <w:r>
        <w:rPr>
          <w:spacing w:val="-22"/>
        </w:rPr>
        <w:t xml:space="preserve"> </w:t>
      </w:r>
      <w:r>
        <w:t>complaint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ind w:right="267"/>
      </w:pPr>
      <w:r>
        <w:t xml:space="preserve">This Policy covers student concerns or complaints about the provision of a </w:t>
      </w:r>
      <w:proofErr w:type="spellStart"/>
      <w:r>
        <w:t>programme</w:t>
      </w:r>
      <w:proofErr w:type="spellEnd"/>
      <w:r>
        <w:t xml:space="preserve"> of study</w:t>
      </w:r>
      <w:r>
        <w:rPr>
          <w:spacing w:val="-37"/>
        </w:rPr>
        <w:t xml:space="preserve"> </w:t>
      </w:r>
      <w:r>
        <w:t>or related academic or administrat</w:t>
      </w:r>
      <w:r>
        <w:rPr>
          <w:rFonts w:cs="Arial"/>
        </w:rPr>
        <w:t>ive service. There is a separate policy covering ‘appeals’ –</w:t>
      </w:r>
      <w:r>
        <w:rPr>
          <w:rFonts w:cs="Arial"/>
          <w:spacing w:val="-13"/>
        </w:rPr>
        <w:t xml:space="preserve"> </w:t>
      </w:r>
      <w:r>
        <w:t>i.e. requests for the review of an examination board decision relating to assessment, progression</w:t>
      </w:r>
      <w:r>
        <w:rPr>
          <w:spacing w:val="-26"/>
        </w:rPr>
        <w:t xml:space="preserve"> </w:t>
      </w:r>
      <w:r>
        <w:t>or the classification of a degree: these requests are considered under the provisions of</w:t>
      </w:r>
      <w:r>
        <w:rPr>
          <w:spacing w:val="-17"/>
        </w:rPr>
        <w:t xml:space="preserve"> </w:t>
      </w:r>
      <w:r>
        <w:t>the Regulations covering the Review of Examination Board Decisions. A copy of these</w:t>
      </w:r>
      <w:r>
        <w:rPr>
          <w:spacing w:val="-27"/>
        </w:rPr>
        <w:t xml:space="preserve"> </w:t>
      </w:r>
      <w:r>
        <w:t xml:space="preserve">Regulations </w:t>
      </w:r>
      <w:proofErr w:type="gramStart"/>
      <w:r>
        <w:t>can be found</w:t>
      </w:r>
      <w:proofErr w:type="gramEnd"/>
      <w:r>
        <w:t xml:space="preserve"> on the Student Enquiry Centre pages of the Intranet concerning </w:t>
      </w:r>
      <w:hyperlink r:id="rId4"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3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Complaints</w:t>
        </w:r>
      </w:hyperlink>
    </w:p>
    <w:p w:rsidR="00DE60E9" w:rsidRDefault="00DE60E9" w:rsidP="00DE60E9">
      <w:pPr>
        <w:pStyle w:val="BodyText"/>
        <w:ind w:right="63"/>
      </w:pPr>
      <w:r>
        <w:t>.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BodyText"/>
        <w:ind w:right="63"/>
      </w:pPr>
      <w:r>
        <w:t>The school aims to provide effective teaching and assistance with academic matters, with</w:t>
      </w:r>
      <w:r>
        <w:rPr>
          <w:spacing w:val="-24"/>
        </w:rPr>
        <w:t xml:space="preserve"> </w:t>
      </w:r>
      <w:r>
        <w:t xml:space="preserve">the resources it has at its disposal. If you feel that what </w:t>
      </w:r>
      <w:proofErr w:type="gramStart"/>
      <w:r>
        <w:t>is provided</w:t>
      </w:r>
      <w:proofErr w:type="gramEnd"/>
      <w:r>
        <w:t xml:space="preserve"> falls short of this, there are</w:t>
      </w:r>
      <w:r>
        <w:rPr>
          <w:spacing w:val="-33"/>
        </w:rPr>
        <w:t xml:space="preserve"> </w:t>
      </w:r>
      <w:r>
        <w:t>various avenues open to you to express your feelings on the matter. Which you choose will depend on</w:t>
      </w:r>
      <w:r>
        <w:rPr>
          <w:spacing w:val="-41"/>
        </w:rPr>
        <w:t xml:space="preserve"> </w:t>
      </w:r>
      <w:r>
        <w:t>the type of problem you have</w:t>
      </w:r>
      <w:r>
        <w:rPr>
          <w:spacing w:val="-15"/>
        </w:rPr>
        <w:t xml:space="preserve"> </w:t>
      </w:r>
      <w:r>
        <w:t>encountered.</w:t>
      </w:r>
    </w:p>
    <w:p w:rsidR="00DE60E9" w:rsidRDefault="00DE60E9" w:rsidP="00DE60E9">
      <w:pPr>
        <w:spacing w:before="9"/>
        <w:rPr>
          <w:rFonts w:ascii="Arial" w:eastAsia="Arial" w:hAnsi="Arial" w:cs="Arial"/>
          <w:sz w:val="23"/>
          <w:szCs w:val="23"/>
        </w:rPr>
      </w:pPr>
    </w:p>
    <w:p w:rsidR="00DE60E9" w:rsidRDefault="00DE60E9" w:rsidP="00DE60E9">
      <w:pPr>
        <w:pStyle w:val="BodyText"/>
        <w:ind w:right="63"/>
      </w:pPr>
      <w:r>
        <w:t xml:space="preserve">If you find some aspect of the </w:t>
      </w:r>
      <w:r>
        <w:rPr>
          <w:i/>
        </w:rPr>
        <w:t xml:space="preserve">teaching or </w:t>
      </w:r>
      <w:proofErr w:type="spellStart"/>
      <w:r>
        <w:rPr>
          <w:i/>
        </w:rPr>
        <w:t>organisation</w:t>
      </w:r>
      <w:proofErr w:type="spellEnd"/>
      <w:r>
        <w:rPr>
          <w:i/>
        </w:rPr>
        <w:t xml:space="preserve"> </w:t>
      </w:r>
      <w:r>
        <w:t>of a module unsatisfactory, the</w:t>
      </w:r>
      <w:r>
        <w:rPr>
          <w:spacing w:val="-22"/>
        </w:rPr>
        <w:t xml:space="preserve"> </w:t>
      </w:r>
      <w:r>
        <w:t xml:space="preserve">obvious person to talk to in the first place is </w:t>
      </w:r>
      <w:r>
        <w:rPr>
          <w:b/>
        </w:rPr>
        <w:t>the tutor concerned</w:t>
      </w:r>
      <w:r>
        <w:t>. If there are many teachers involved in</w:t>
      </w:r>
      <w:r>
        <w:rPr>
          <w:spacing w:val="-29"/>
        </w:rPr>
        <w:t xml:space="preserve"> </w:t>
      </w:r>
      <w:r>
        <w:t xml:space="preserve">a module, you may wish to consult the </w:t>
      </w:r>
      <w:r>
        <w:rPr>
          <w:b/>
        </w:rPr>
        <w:t xml:space="preserve">Module </w:t>
      </w:r>
      <w:proofErr w:type="spellStart"/>
      <w:r>
        <w:rPr>
          <w:b/>
        </w:rPr>
        <w:t>Convenor</w:t>
      </w:r>
      <w:proofErr w:type="spellEnd"/>
      <w:r>
        <w:t xml:space="preserve">, whose name </w:t>
      </w:r>
      <w:proofErr w:type="gramStart"/>
      <w:r>
        <w:t>can be found</w:t>
      </w:r>
      <w:proofErr w:type="gramEnd"/>
      <w:r>
        <w:t xml:space="preserve"> on</w:t>
      </w:r>
      <w:r>
        <w:rPr>
          <w:spacing w:val="-16"/>
        </w:rPr>
        <w:t xml:space="preserve"> </w:t>
      </w:r>
      <w:r>
        <w:t xml:space="preserve">the QMPLUS site for the module. If neither the teacher nor the Module </w:t>
      </w:r>
      <w:proofErr w:type="spellStart"/>
      <w:r>
        <w:t>Convenor</w:t>
      </w:r>
      <w:proofErr w:type="spellEnd"/>
      <w:r>
        <w:t xml:space="preserve"> can satisfy you,</w:t>
      </w:r>
      <w:r>
        <w:rPr>
          <w:spacing w:val="-37"/>
        </w:rPr>
        <w:t xml:space="preserve"> </w:t>
      </w:r>
      <w:r>
        <w:t xml:space="preserve">you may take the matter to the </w:t>
      </w:r>
      <w:r>
        <w:rPr>
          <w:b/>
        </w:rPr>
        <w:t>Head of</w:t>
      </w:r>
      <w:r>
        <w:rPr>
          <w:b/>
          <w:spacing w:val="-7"/>
        </w:rPr>
        <w:t xml:space="preserve"> </w:t>
      </w:r>
      <w:r>
        <w:rPr>
          <w:b/>
        </w:rPr>
        <w:t>School</w:t>
      </w:r>
      <w:r>
        <w:t>.</w:t>
      </w:r>
    </w:p>
    <w:p w:rsidR="00DE60E9" w:rsidRDefault="00DE60E9" w:rsidP="00DE60E9">
      <w:pPr>
        <w:sectPr w:rsidR="00DE60E9">
          <w:pgSz w:w="11910" w:h="16840"/>
          <w:pgMar w:top="660" w:right="520" w:bottom="720" w:left="620" w:header="0" w:footer="527" w:gutter="0"/>
          <w:cols w:space="720"/>
        </w:sectPr>
      </w:pPr>
    </w:p>
    <w:p w:rsidR="00DE60E9" w:rsidRDefault="00DE60E9" w:rsidP="00DE60E9">
      <w:pPr>
        <w:spacing w:before="42"/>
        <w:ind w:left="100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 xml:space="preserve">If the problem affects not only yourself </w:t>
      </w:r>
      <w:proofErr w:type="gramStart"/>
      <w:r>
        <w:rPr>
          <w:rFonts w:ascii="Arial"/>
          <w:sz w:val="24"/>
        </w:rPr>
        <w:t>but</w:t>
      </w:r>
      <w:proofErr w:type="gramEnd"/>
      <w:r>
        <w:rPr>
          <w:rFonts w:ascii="Arial"/>
          <w:sz w:val="24"/>
        </w:rPr>
        <w:t xml:space="preserve"> a whole group of students, it may be sensible to refer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 xml:space="preserve">it to the </w:t>
      </w:r>
      <w:r>
        <w:rPr>
          <w:rFonts w:ascii="Arial"/>
          <w:b/>
          <w:sz w:val="24"/>
        </w:rPr>
        <w:t>Student Staff Liaison Committee</w:t>
      </w:r>
      <w:r>
        <w:rPr>
          <w:rFonts w:ascii="Arial"/>
          <w:sz w:val="24"/>
        </w:rPr>
        <w:t xml:space="preserve">. From there it </w:t>
      </w:r>
      <w:proofErr w:type="gramStart"/>
      <w:r>
        <w:rPr>
          <w:rFonts w:ascii="Arial"/>
          <w:sz w:val="24"/>
        </w:rPr>
        <w:t>will be drawn</w:t>
      </w:r>
      <w:proofErr w:type="gramEnd"/>
      <w:r>
        <w:rPr>
          <w:rFonts w:ascii="Arial"/>
          <w:sz w:val="24"/>
        </w:rPr>
        <w:t xml:space="preserve"> to the attention of the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Head 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School</w:t>
      </w:r>
      <w:r>
        <w:rPr>
          <w:rFonts w:ascii="Arial"/>
          <w:sz w:val="24"/>
        </w:rPr>
        <w:t>.</w:t>
      </w:r>
    </w:p>
    <w:p w:rsidR="00DE60E9" w:rsidRDefault="00DE60E9" w:rsidP="00DE60E9">
      <w:pPr>
        <w:spacing w:before="10"/>
        <w:rPr>
          <w:rFonts w:ascii="Arial" w:eastAsia="Arial" w:hAnsi="Arial" w:cs="Arial"/>
          <w:sz w:val="23"/>
          <w:szCs w:val="23"/>
        </w:rPr>
      </w:pPr>
    </w:p>
    <w:p w:rsidR="00DE60E9" w:rsidRDefault="00DE60E9" w:rsidP="00DE60E9">
      <w:pPr>
        <w:spacing w:line="242" w:lineRule="auto"/>
        <w:ind w:left="100" w:right="2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If the problem is of an </w:t>
      </w:r>
      <w:r>
        <w:rPr>
          <w:rFonts w:ascii="Arial"/>
          <w:i/>
          <w:sz w:val="24"/>
        </w:rPr>
        <w:t xml:space="preserve">administrative </w:t>
      </w:r>
      <w:r>
        <w:rPr>
          <w:rFonts w:ascii="Arial"/>
          <w:sz w:val="24"/>
        </w:rPr>
        <w:t>nature, the first person to speak to is the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b/>
          <w:sz w:val="24"/>
        </w:rPr>
        <w:t>Administrative Director</w:t>
      </w:r>
      <w:r>
        <w:rPr>
          <w:rFonts w:ascii="Arial"/>
          <w:sz w:val="24"/>
        </w:rPr>
        <w:t xml:space="preserve">.  If you wish to take the matter further, you may take it to the </w:t>
      </w:r>
      <w:r>
        <w:rPr>
          <w:rFonts w:ascii="Arial"/>
          <w:b/>
          <w:sz w:val="24"/>
        </w:rPr>
        <w:t>Head of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</w:rPr>
        <w:t>School</w:t>
      </w:r>
      <w:r>
        <w:rPr>
          <w:rFonts w:ascii="Arial"/>
          <w:sz w:val="24"/>
        </w:rPr>
        <w:t>.</w:t>
      </w:r>
    </w:p>
    <w:p w:rsidR="00DE60E9" w:rsidRDefault="00DE60E9" w:rsidP="00DE60E9">
      <w:pPr>
        <w:spacing w:before="9"/>
        <w:rPr>
          <w:rFonts w:ascii="Arial" w:eastAsia="Arial" w:hAnsi="Arial" w:cs="Arial"/>
          <w:sz w:val="23"/>
          <w:szCs w:val="23"/>
        </w:rPr>
      </w:pPr>
    </w:p>
    <w:p w:rsidR="00DE60E9" w:rsidRDefault="00DE60E9" w:rsidP="00DE60E9">
      <w:pPr>
        <w:pStyle w:val="BodyText"/>
        <w:ind w:right="221"/>
        <w:rPr>
          <w:rFonts w:cs="Arial"/>
        </w:rPr>
      </w:pPr>
      <w:r>
        <w:t xml:space="preserve">In most cases, you will find it advantageous to consult your </w:t>
      </w:r>
      <w:r>
        <w:rPr>
          <w:b/>
        </w:rPr>
        <w:t xml:space="preserve">Personal Adviser </w:t>
      </w:r>
      <w:r>
        <w:t>before making</w:t>
      </w:r>
      <w:r>
        <w:rPr>
          <w:spacing w:val="-28"/>
        </w:rPr>
        <w:t xml:space="preserve"> </w:t>
      </w:r>
      <w:r>
        <w:t>any complaint. S/he may well be able, either to solve the problem there and then, or to indicate</w:t>
      </w:r>
      <w:r>
        <w:rPr>
          <w:spacing w:val="-42"/>
        </w:rPr>
        <w:t xml:space="preserve"> </w:t>
      </w:r>
      <w:r>
        <w:t>whom you can best approach.  If the problem is for some reason difficult to discuss with your</w:t>
      </w:r>
      <w:r>
        <w:rPr>
          <w:spacing w:val="-28"/>
        </w:rPr>
        <w:t xml:space="preserve"> </w:t>
      </w:r>
      <w:r>
        <w:t xml:space="preserve">Adviser, you may instead talk to </w:t>
      </w:r>
      <w:r>
        <w:rPr>
          <w:b/>
        </w:rPr>
        <w:t xml:space="preserve">the Senior Tutor </w:t>
      </w:r>
      <w:r>
        <w:t xml:space="preserve">and/or </w:t>
      </w:r>
      <w:r>
        <w:rPr>
          <w:b/>
        </w:rPr>
        <w:t>the Head of</w:t>
      </w:r>
      <w:r>
        <w:rPr>
          <w:b/>
          <w:spacing w:val="-20"/>
        </w:rPr>
        <w:t xml:space="preserve"> </w:t>
      </w:r>
      <w:r>
        <w:rPr>
          <w:b/>
        </w:rPr>
        <w:t>School.</w:t>
      </w:r>
    </w:p>
    <w:p w:rsidR="00DE60E9" w:rsidRDefault="00DE60E9" w:rsidP="00DE60E9">
      <w:pPr>
        <w:rPr>
          <w:rFonts w:ascii="Arial" w:eastAsia="Arial" w:hAnsi="Arial" w:cs="Arial"/>
          <w:b/>
          <w:bCs/>
          <w:sz w:val="24"/>
          <w:szCs w:val="24"/>
        </w:rPr>
      </w:pPr>
    </w:p>
    <w:p w:rsidR="00DE60E9" w:rsidRDefault="00DE60E9" w:rsidP="00DE60E9">
      <w:pPr>
        <w:pStyle w:val="BodyText"/>
        <w:ind w:right="221"/>
      </w:pPr>
      <w:r>
        <w:t>Outside the school, there are other sources of help and</w:t>
      </w:r>
      <w:r>
        <w:rPr>
          <w:spacing w:val="-20"/>
        </w:rPr>
        <w:t xml:space="preserve"> </w:t>
      </w:r>
      <w:r>
        <w:t>advice:</w:t>
      </w:r>
    </w:p>
    <w:p w:rsidR="00DE60E9" w:rsidRDefault="00DE60E9" w:rsidP="00DE60E9">
      <w:pPr>
        <w:pStyle w:val="BodyText"/>
        <w:ind w:right="1511"/>
      </w:pPr>
      <w:r>
        <w:rPr>
          <w:rFonts w:cs="Arial"/>
        </w:rPr>
        <w:t>The Students’ Union, particularly the Vice</w:t>
      </w:r>
      <w:r>
        <w:t>-President (Education &amp;</w:t>
      </w:r>
      <w:r>
        <w:rPr>
          <w:spacing w:val="-27"/>
        </w:rPr>
        <w:t xml:space="preserve"> </w:t>
      </w:r>
      <w:r>
        <w:t>Representation) The Advice &amp; Counselling Service of Queen</w:t>
      </w:r>
      <w:r>
        <w:rPr>
          <w:spacing w:val="-23"/>
        </w:rPr>
        <w:t xml:space="preserve"> </w:t>
      </w:r>
      <w:r>
        <w:t>Mary.</w:t>
      </w:r>
    </w:p>
    <w:p w:rsidR="00DE60E9" w:rsidRDefault="00DE60E9" w:rsidP="00DE60E9">
      <w:pPr>
        <w:spacing w:before="1"/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Heading2"/>
        <w:ind w:right="221"/>
        <w:rPr>
          <w:b w:val="0"/>
          <w:bCs w:val="0"/>
        </w:rPr>
      </w:pPr>
      <w:r>
        <w:t>Types of</w:t>
      </w:r>
      <w:r>
        <w:rPr>
          <w:spacing w:val="-3"/>
        </w:rPr>
        <w:t xml:space="preserve"> </w:t>
      </w:r>
      <w:r>
        <w:t>Complaint</w:t>
      </w:r>
    </w:p>
    <w:p w:rsidR="00DE60E9" w:rsidRDefault="00DE60E9" w:rsidP="00DE60E9">
      <w:pPr>
        <w:pStyle w:val="BodyText"/>
        <w:spacing w:line="275" w:lineRule="exact"/>
        <w:ind w:right="221"/>
      </w:pPr>
      <w:r>
        <w:t xml:space="preserve">Complaints are of two kinds: </w:t>
      </w:r>
      <w:r>
        <w:rPr>
          <w:b/>
        </w:rPr>
        <w:t xml:space="preserve">informal </w:t>
      </w:r>
      <w:r>
        <w:t xml:space="preserve">and </w:t>
      </w:r>
      <w:r>
        <w:rPr>
          <w:b/>
        </w:rPr>
        <w:t>formal</w:t>
      </w:r>
      <w:r>
        <w:t>. The school policy consists of three</w:t>
      </w:r>
      <w:r>
        <w:rPr>
          <w:spacing w:val="-30"/>
        </w:rPr>
        <w:t xml:space="preserve"> </w:t>
      </w:r>
      <w:r>
        <w:t>stages:</w:t>
      </w:r>
    </w:p>
    <w:p w:rsidR="00DE60E9" w:rsidRDefault="00DE60E9" w:rsidP="00DE60E9">
      <w:pPr>
        <w:spacing w:line="275" w:lineRule="exact"/>
        <w:ind w:left="820" w:right="22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Informal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complaint</w:t>
      </w:r>
    </w:p>
    <w:p w:rsidR="00DE60E9" w:rsidRDefault="00DE60E9" w:rsidP="00DE60E9">
      <w:pPr>
        <w:ind w:left="820" w:right="572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Formal complaint at school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level Formal complaint at institutional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level</w:t>
      </w:r>
    </w:p>
    <w:p w:rsidR="00DE60E9" w:rsidRDefault="00DE60E9" w:rsidP="00DE60E9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DE60E9" w:rsidRDefault="00DE60E9" w:rsidP="00DE60E9">
      <w:pPr>
        <w:pStyle w:val="Heading2"/>
        <w:ind w:right="221"/>
        <w:rPr>
          <w:b w:val="0"/>
          <w:bCs w:val="0"/>
        </w:rPr>
      </w:pPr>
      <w:r>
        <w:t>Stage 1: Informal</w:t>
      </w:r>
      <w:r>
        <w:rPr>
          <w:spacing w:val="-5"/>
        </w:rPr>
        <w:t xml:space="preserve"> </w:t>
      </w:r>
      <w:r>
        <w:t>complaint</w:t>
      </w:r>
    </w:p>
    <w:p w:rsidR="00DE60E9" w:rsidRDefault="00DE60E9" w:rsidP="00DE60E9">
      <w:pPr>
        <w:pStyle w:val="BodyText"/>
        <w:ind w:right="312"/>
      </w:pPr>
      <w:r>
        <w:t xml:space="preserve">If the problem is relatively straightforward, it </w:t>
      </w:r>
      <w:proofErr w:type="gramStart"/>
      <w:r>
        <w:t>can probably be settled</w:t>
      </w:r>
      <w:proofErr w:type="gramEnd"/>
      <w:r>
        <w:t xml:space="preserve"> informally. A brief talk</w:t>
      </w:r>
      <w:r>
        <w:rPr>
          <w:spacing w:val="-27"/>
        </w:rPr>
        <w:t xml:space="preserve"> </w:t>
      </w:r>
      <w:r>
        <w:t>with the member of</w:t>
      </w:r>
      <w:r w:rsidRPr="00DE60E9">
        <w:t xml:space="preserve"> </w:t>
      </w:r>
      <w:r>
        <w:t>staff in question may be sufficient to solve your problem. Even if it has to</w:t>
      </w:r>
      <w:r>
        <w:rPr>
          <w:spacing w:val="-30"/>
        </w:rPr>
        <w:t xml:space="preserve"> </w:t>
      </w:r>
      <w:proofErr w:type="gramStart"/>
      <w:r>
        <w:t>be referred</w:t>
      </w:r>
      <w:proofErr w:type="gramEnd"/>
      <w:r>
        <w:t xml:space="preserve"> upwards, to the Head of School, it may still be possible to deal with the matter by a</w:t>
      </w:r>
      <w:r>
        <w:rPr>
          <w:spacing w:val="-29"/>
        </w:rPr>
        <w:t xml:space="preserve"> </w:t>
      </w:r>
      <w:r>
        <w:t xml:space="preserve">face- to-face conversation.  No record </w:t>
      </w:r>
      <w:proofErr w:type="gramStart"/>
      <w:r>
        <w:t>will normally be kept</w:t>
      </w:r>
      <w:proofErr w:type="gramEnd"/>
      <w:r>
        <w:t xml:space="preserve"> of such a</w:t>
      </w:r>
      <w:r>
        <w:rPr>
          <w:spacing w:val="-24"/>
        </w:rPr>
        <w:t xml:space="preserve"> </w:t>
      </w:r>
      <w:r>
        <w:t>complaint.</w:t>
      </w:r>
    </w:p>
    <w:p w:rsidR="00DE60E9" w:rsidRDefault="00DE60E9" w:rsidP="00DE60E9">
      <w:pPr>
        <w:pStyle w:val="BodyText"/>
        <w:ind w:right="221"/>
      </w:pPr>
      <w:r>
        <w:t>The object of this informal first stage is to resolve problems quickly and easily with a minimum</w:t>
      </w:r>
      <w:r>
        <w:rPr>
          <w:spacing w:val="-34"/>
        </w:rPr>
        <w:t xml:space="preserve"> </w:t>
      </w:r>
      <w:r>
        <w:t>of formality.  You should receive a response within a</w:t>
      </w:r>
      <w:r>
        <w:rPr>
          <w:spacing w:val="-19"/>
        </w:rPr>
        <w:t xml:space="preserve"> </w:t>
      </w:r>
      <w:r>
        <w:t>week.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Heading2"/>
        <w:ind w:right="221"/>
        <w:rPr>
          <w:b w:val="0"/>
          <w:bCs w:val="0"/>
        </w:rPr>
      </w:pPr>
      <w:r>
        <w:t>Stage 2: Formal complaint at school</w:t>
      </w:r>
      <w:r>
        <w:rPr>
          <w:spacing w:val="-11"/>
        </w:rPr>
        <w:t xml:space="preserve"> </w:t>
      </w:r>
      <w:r>
        <w:t>level</w:t>
      </w:r>
    </w:p>
    <w:p w:rsidR="00DE60E9" w:rsidRDefault="00DE60E9" w:rsidP="00DE60E9">
      <w:pPr>
        <w:pStyle w:val="BodyText"/>
        <w:ind w:right="221"/>
      </w:pPr>
      <w:r>
        <w:t>If you cannot get the problem solved quickly through the informal policy, or if the matter</w:t>
      </w:r>
      <w:r>
        <w:rPr>
          <w:spacing w:val="-21"/>
        </w:rPr>
        <w:t xml:space="preserve"> </w:t>
      </w:r>
      <w:r>
        <w:t>is relatively serious, you should make a formal complaint in writing to the Head of School.</w:t>
      </w:r>
      <w:r>
        <w:rPr>
          <w:spacing w:val="32"/>
        </w:rPr>
        <w:t xml:space="preserve"> </w:t>
      </w:r>
      <w:r>
        <w:t xml:space="preserve">Your complaint </w:t>
      </w:r>
      <w:proofErr w:type="gramStart"/>
      <w:r>
        <w:t>will be investigated</w:t>
      </w:r>
      <w:proofErr w:type="gramEnd"/>
      <w:r>
        <w:t>, and you will receive a written response, normally within two</w:t>
      </w:r>
      <w:r>
        <w:rPr>
          <w:spacing w:val="-29"/>
        </w:rPr>
        <w:t xml:space="preserve"> </w:t>
      </w:r>
      <w:r>
        <w:t xml:space="preserve">weeks. The school keeps a record of all formal complaints, including </w:t>
      </w:r>
      <w:proofErr w:type="gramStart"/>
      <w:r>
        <w:t>a note of the substance of</w:t>
      </w:r>
      <w:r>
        <w:rPr>
          <w:spacing w:val="-21"/>
        </w:rPr>
        <w:t xml:space="preserve"> </w:t>
      </w:r>
      <w:r>
        <w:t>the complaint, and how the matter was resolved, and makes an annual report to the Academic</w:t>
      </w:r>
      <w:r>
        <w:rPr>
          <w:spacing w:val="-43"/>
        </w:rPr>
        <w:t xml:space="preserve"> </w:t>
      </w:r>
      <w:r>
        <w:t>Board</w:t>
      </w:r>
      <w:proofErr w:type="gramEnd"/>
      <w:r>
        <w:t>.</w:t>
      </w:r>
    </w:p>
    <w:p w:rsidR="00DE60E9" w:rsidRDefault="00DE60E9" w:rsidP="00DE60E9">
      <w:pPr>
        <w:rPr>
          <w:rFonts w:ascii="Arial" w:eastAsia="Arial" w:hAnsi="Arial" w:cs="Arial"/>
          <w:sz w:val="24"/>
          <w:szCs w:val="24"/>
        </w:rPr>
      </w:pPr>
    </w:p>
    <w:p w:rsidR="00DE60E9" w:rsidRDefault="00DE60E9" w:rsidP="00DE60E9">
      <w:pPr>
        <w:pStyle w:val="Heading2"/>
        <w:ind w:right="221"/>
        <w:rPr>
          <w:b w:val="0"/>
          <w:bCs w:val="0"/>
        </w:rPr>
      </w:pPr>
      <w:r>
        <w:t>Stage 3: Formal complaint at institutional</w:t>
      </w:r>
      <w:r>
        <w:rPr>
          <w:spacing w:val="-9"/>
        </w:rPr>
        <w:t xml:space="preserve"> </w:t>
      </w:r>
      <w:r>
        <w:t>level</w:t>
      </w:r>
    </w:p>
    <w:p w:rsidR="00DE60E9" w:rsidRDefault="00DE60E9" w:rsidP="00DE60E9">
      <w:pPr>
        <w:pStyle w:val="BodyText"/>
        <w:ind w:right="171"/>
      </w:pPr>
      <w:r>
        <w:t xml:space="preserve">If you do not feel that the problem </w:t>
      </w:r>
      <w:proofErr w:type="gramStart"/>
      <w:r>
        <w:t>has been solved</w:t>
      </w:r>
      <w:proofErr w:type="gramEnd"/>
      <w:r>
        <w:t xml:space="preserve"> at the school level, you may bring a</w:t>
      </w:r>
      <w:r>
        <w:rPr>
          <w:spacing w:val="-33"/>
        </w:rPr>
        <w:t xml:space="preserve"> </w:t>
      </w:r>
      <w:r>
        <w:t>complaint at institutional level by writing to the Academic Registrar, spelling out the details of your</w:t>
      </w:r>
      <w:r>
        <w:rPr>
          <w:spacing w:val="-33"/>
        </w:rPr>
        <w:t xml:space="preserve"> </w:t>
      </w:r>
      <w:r>
        <w:t>complaint, and the steps you have already taken to get the matter resolved. The Academic Registrar will</w:t>
      </w:r>
      <w:r>
        <w:rPr>
          <w:spacing w:val="-30"/>
        </w:rPr>
        <w:t xml:space="preserve"> </w:t>
      </w:r>
      <w:r>
        <w:t xml:space="preserve">not normally consider complaints that </w:t>
      </w:r>
      <w:proofErr w:type="gramStart"/>
      <w:r>
        <w:t>have not first been raised</w:t>
      </w:r>
      <w:proofErr w:type="gramEnd"/>
      <w:r>
        <w:t xml:space="preserve"> at the school level unless</w:t>
      </w:r>
      <w:r>
        <w:rPr>
          <w:spacing w:val="-20"/>
        </w:rPr>
        <w:t xml:space="preserve"> </w:t>
      </w:r>
      <w:r>
        <w:t>the problems are particularly severe and/or urgent. S/he will then investigate the complaint</w:t>
      </w:r>
      <w:r>
        <w:rPr>
          <w:spacing w:val="-34"/>
        </w:rPr>
        <w:t xml:space="preserve"> </w:t>
      </w:r>
      <w:r>
        <w:t>according to the procedures set out in Queen Mary</w:t>
      </w:r>
      <w:r>
        <w:rPr>
          <w:spacing w:val="-19"/>
        </w:rPr>
        <w:t xml:space="preserve"> </w:t>
      </w:r>
      <w:r>
        <w:t>Policy.</w:t>
      </w:r>
    </w:p>
    <w:p w:rsidR="00DE60E9" w:rsidRDefault="00DE60E9" w:rsidP="00DE60E9">
      <w:pPr>
        <w:sectPr w:rsidR="00DE60E9">
          <w:pgSz w:w="11910" w:h="16840"/>
          <w:pgMar w:top="660" w:right="600" w:bottom="720" w:left="620" w:header="0" w:footer="527" w:gutter="0"/>
          <w:cols w:space="720"/>
        </w:sectPr>
      </w:pPr>
    </w:p>
    <w:p w:rsidR="00075299" w:rsidRDefault="00075299" w:rsidP="00DE60E9"/>
    <w:sectPr w:rsidR="00075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E9"/>
    <w:rsid w:val="00075299"/>
    <w:rsid w:val="006818C9"/>
    <w:rsid w:val="00D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BD389-F694-461B-8E25-CD94A3E6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0E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DE60E9"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E60E9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E60E9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60E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s.qmul.ac.uk/students/student-appeals/complai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Gomes</dc:creator>
  <cp:keywords/>
  <dc:description/>
  <cp:lastModifiedBy>Helen Murray</cp:lastModifiedBy>
  <cp:revision>2</cp:revision>
  <dcterms:created xsi:type="dcterms:W3CDTF">2018-09-11T16:19:00Z</dcterms:created>
  <dcterms:modified xsi:type="dcterms:W3CDTF">2018-09-11T16:19:00Z</dcterms:modified>
</cp:coreProperties>
</file>