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3228F8" w14:textId="77777777" w:rsidR="00B342CC" w:rsidRDefault="00CE5CFE" w:rsidP="00CE5CFE">
      <w:pPr>
        <w:jc w:val="center"/>
        <w:rPr>
          <w:b/>
          <w:bCs/>
          <w:u w:val="single"/>
        </w:rPr>
      </w:pPr>
      <w:bookmarkStart w:id="0" w:name="_GoBack"/>
      <w:bookmarkEnd w:id="0"/>
      <w:r w:rsidRPr="00CE5CFE">
        <w:rPr>
          <w:b/>
          <w:bCs/>
          <w:u w:val="single"/>
        </w:rPr>
        <w:t xml:space="preserve">BSc, </w:t>
      </w:r>
      <w:proofErr w:type="spellStart"/>
      <w:r w:rsidRPr="00CE5CFE">
        <w:rPr>
          <w:b/>
          <w:bCs/>
          <w:u w:val="single"/>
        </w:rPr>
        <w:t>iBSc</w:t>
      </w:r>
      <w:proofErr w:type="spellEnd"/>
      <w:r w:rsidRPr="00CE5CFE">
        <w:rPr>
          <w:b/>
          <w:bCs/>
          <w:u w:val="single"/>
        </w:rPr>
        <w:t xml:space="preserve">, </w:t>
      </w:r>
      <w:proofErr w:type="spellStart"/>
      <w:r w:rsidRPr="00CE5CFE">
        <w:rPr>
          <w:b/>
          <w:bCs/>
          <w:u w:val="single"/>
        </w:rPr>
        <w:t>iMSc</w:t>
      </w:r>
      <w:proofErr w:type="spellEnd"/>
      <w:r w:rsidRPr="00CE5CFE">
        <w:rPr>
          <w:b/>
          <w:bCs/>
          <w:u w:val="single"/>
        </w:rPr>
        <w:t xml:space="preserve"> and MSc SSLC meeting minutes</w:t>
      </w:r>
    </w:p>
    <w:p w14:paraId="672A6659" w14:textId="33A8E363" w:rsidR="00CE5CFE" w:rsidRDefault="00CE5CFE" w:rsidP="00CE5CFE">
      <w:pPr>
        <w:jc w:val="center"/>
        <w:rPr>
          <w:b/>
          <w:bCs/>
          <w:u w:val="single"/>
        </w:rPr>
      </w:pPr>
    </w:p>
    <w:p w14:paraId="71281CC3" w14:textId="2AE44FD7" w:rsidR="0077586C" w:rsidRDefault="0077586C" w:rsidP="00CE5CFE">
      <w:pPr>
        <w:jc w:val="center"/>
        <w:rPr>
          <w:b/>
          <w:bCs/>
          <w:u w:val="single"/>
        </w:rPr>
      </w:pPr>
    </w:p>
    <w:p w14:paraId="64842440" w14:textId="77777777" w:rsidR="0077586C" w:rsidRDefault="0077586C" w:rsidP="0077586C">
      <w:pPr>
        <w:jc w:val="center"/>
        <w:rPr>
          <w:b/>
          <w:bCs/>
          <w:u w:val="single"/>
        </w:rPr>
      </w:pPr>
    </w:p>
    <w:p w14:paraId="3C6F9DAB" w14:textId="77777777" w:rsidR="0077586C" w:rsidRDefault="0077586C" w:rsidP="0077586C">
      <w:pPr>
        <w:jc w:val="center"/>
        <w:rPr>
          <w:b/>
          <w:bCs/>
          <w:u w:val="single"/>
        </w:rPr>
      </w:pPr>
    </w:p>
    <w:tbl>
      <w:tblPr>
        <w:tblStyle w:val="TableGrid"/>
        <w:tblW w:w="11047" w:type="dxa"/>
        <w:tblInd w:w="-765" w:type="dxa"/>
        <w:tblLook w:val="04A0" w:firstRow="1" w:lastRow="0" w:firstColumn="1" w:lastColumn="0" w:noHBand="0" w:noVBand="1"/>
      </w:tblPr>
      <w:tblGrid>
        <w:gridCol w:w="4729"/>
        <w:gridCol w:w="2635"/>
        <w:gridCol w:w="3683"/>
      </w:tblGrid>
      <w:tr w:rsidR="0077586C" w14:paraId="24108F8F" w14:textId="77777777" w:rsidTr="2A4D0175">
        <w:trPr>
          <w:trHeight w:val="303"/>
        </w:trPr>
        <w:tc>
          <w:tcPr>
            <w:tcW w:w="11047" w:type="dxa"/>
            <w:gridSpan w:val="3"/>
            <w:shd w:val="clear" w:color="auto" w:fill="D9E2F3" w:themeFill="accent1" w:themeFillTint="33"/>
          </w:tcPr>
          <w:p w14:paraId="21006A9C" w14:textId="77777777" w:rsidR="0077586C" w:rsidRDefault="0077586C" w:rsidP="000E0690">
            <w:pPr>
              <w:jc w:val="center"/>
              <w:rPr>
                <w:b/>
                <w:bCs/>
                <w:u w:val="single"/>
              </w:rPr>
            </w:pPr>
            <w:r>
              <w:rPr>
                <w:b/>
                <w:bCs/>
                <w:u w:val="single"/>
              </w:rPr>
              <w:t>Wednesday 19</w:t>
            </w:r>
            <w:r w:rsidRPr="0044621E">
              <w:rPr>
                <w:b/>
                <w:bCs/>
                <w:u w:val="single"/>
                <w:vertAlign w:val="superscript"/>
              </w:rPr>
              <w:t>th</w:t>
            </w:r>
            <w:r>
              <w:rPr>
                <w:b/>
                <w:bCs/>
                <w:u w:val="single"/>
              </w:rPr>
              <w:t xml:space="preserve"> January 14.30-15.30</w:t>
            </w:r>
          </w:p>
          <w:p w14:paraId="2806B312" w14:textId="77777777" w:rsidR="0077586C" w:rsidRPr="0044621E" w:rsidRDefault="0077586C" w:rsidP="000E0690">
            <w:pPr>
              <w:jc w:val="center"/>
            </w:pPr>
            <w:r>
              <w:t xml:space="preserve">In attendance: Jen Randall, </w:t>
            </w:r>
            <w:proofErr w:type="spellStart"/>
            <w:r>
              <w:t>Maddy</w:t>
            </w:r>
            <w:proofErr w:type="spellEnd"/>
            <w:r>
              <w:t xml:space="preserve"> </w:t>
            </w:r>
            <w:proofErr w:type="spellStart"/>
            <w:r>
              <w:t>Preedy</w:t>
            </w:r>
            <w:proofErr w:type="spellEnd"/>
            <w:r>
              <w:t xml:space="preserve">, Daisy </w:t>
            </w:r>
            <w:proofErr w:type="spellStart"/>
            <w:r>
              <w:t>Eveling</w:t>
            </w:r>
            <w:proofErr w:type="spellEnd"/>
            <w:r>
              <w:t xml:space="preserve">, Maria </w:t>
            </w:r>
            <w:r w:rsidRPr="7BC743BB">
              <w:rPr>
                <w:rFonts w:ascii="Calibri" w:eastAsia="Calibri" w:hAnsi="Calibri" w:cs="Calibri"/>
                <w:color w:val="000000" w:themeColor="text1"/>
              </w:rPr>
              <w:t>Christodoulou</w:t>
            </w:r>
            <w:r>
              <w:t xml:space="preserve">, </w:t>
            </w:r>
            <w:proofErr w:type="spellStart"/>
            <w:r>
              <w:t>Maddy</w:t>
            </w:r>
            <w:proofErr w:type="spellEnd"/>
            <w:r>
              <w:t xml:space="preserve"> </w:t>
            </w:r>
            <w:proofErr w:type="spellStart"/>
            <w:r>
              <w:t>Corkery</w:t>
            </w:r>
            <w:proofErr w:type="spellEnd"/>
            <w:r>
              <w:t xml:space="preserve">-Hayward, </w:t>
            </w:r>
            <w:proofErr w:type="spellStart"/>
            <w:r>
              <w:t>Sanjana</w:t>
            </w:r>
            <w:proofErr w:type="spellEnd"/>
            <w:r>
              <w:t xml:space="preserve"> </w:t>
            </w:r>
            <w:proofErr w:type="spellStart"/>
            <w:r w:rsidRPr="7BC743BB">
              <w:rPr>
                <w:rFonts w:ascii="Calibri" w:eastAsia="Calibri" w:hAnsi="Calibri" w:cs="Calibri"/>
                <w:color w:val="000000" w:themeColor="text1"/>
              </w:rPr>
              <w:t>Relwani</w:t>
            </w:r>
            <w:proofErr w:type="spellEnd"/>
            <w:r w:rsidRPr="7BC743BB">
              <w:rPr>
                <w:rFonts w:ascii="Calibri" w:eastAsia="Calibri" w:hAnsi="Calibri" w:cs="Calibri"/>
                <w:color w:val="000000" w:themeColor="text1"/>
              </w:rPr>
              <w:t xml:space="preserve">, </w:t>
            </w:r>
            <w:r>
              <w:rPr>
                <w:rFonts w:ascii="Calibri" w:eastAsia="Calibri" w:hAnsi="Calibri" w:cs="Calibri"/>
                <w:color w:val="000000" w:themeColor="text1"/>
              </w:rPr>
              <w:t xml:space="preserve">Sarah </w:t>
            </w:r>
            <w:proofErr w:type="spellStart"/>
            <w:r>
              <w:rPr>
                <w:rFonts w:ascii="Calibri" w:eastAsia="Calibri" w:hAnsi="Calibri" w:cs="Calibri"/>
                <w:color w:val="000000" w:themeColor="text1"/>
              </w:rPr>
              <w:t>Deria</w:t>
            </w:r>
            <w:proofErr w:type="spellEnd"/>
            <w:r>
              <w:rPr>
                <w:rFonts w:ascii="Calibri" w:eastAsia="Calibri" w:hAnsi="Calibri" w:cs="Calibri"/>
                <w:color w:val="000000" w:themeColor="text1"/>
              </w:rPr>
              <w:t xml:space="preserve">, </w:t>
            </w:r>
            <w:r w:rsidRPr="7BC743BB">
              <w:rPr>
                <w:rFonts w:ascii="Calibri" w:eastAsia="Calibri" w:hAnsi="Calibri" w:cs="Calibri"/>
                <w:color w:val="000000" w:themeColor="text1"/>
              </w:rPr>
              <w:t xml:space="preserve">Hannah Layton-Joyce, </w:t>
            </w:r>
            <w:proofErr w:type="spellStart"/>
            <w:r>
              <w:rPr>
                <w:rFonts w:ascii="Calibri" w:eastAsia="Calibri" w:hAnsi="Calibri" w:cs="Calibri"/>
                <w:color w:val="000000" w:themeColor="text1"/>
              </w:rPr>
              <w:t>Ainaa</w:t>
            </w:r>
            <w:proofErr w:type="spellEnd"/>
            <w:r>
              <w:rPr>
                <w:rFonts w:ascii="Calibri" w:eastAsia="Calibri" w:hAnsi="Calibri" w:cs="Calibri"/>
                <w:color w:val="000000" w:themeColor="text1"/>
              </w:rPr>
              <w:t xml:space="preserve"> Khan, </w:t>
            </w:r>
            <w:proofErr w:type="spellStart"/>
            <w:r w:rsidRPr="7BC743BB">
              <w:rPr>
                <w:rFonts w:ascii="Calibri" w:eastAsia="Calibri" w:hAnsi="Calibri" w:cs="Calibri"/>
                <w:color w:val="000000" w:themeColor="text1"/>
              </w:rPr>
              <w:t>Aysenur</w:t>
            </w:r>
            <w:proofErr w:type="spellEnd"/>
            <w:r w:rsidRPr="7BC743BB">
              <w:rPr>
                <w:rFonts w:ascii="Calibri" w:eastAsia="Calibri" w:hAnsi="Calibri" w:cs="Calibri"/>
                <w:color w:val="000000" w:themeColor="text1"/>
              </w:rPr>
              <w:t xml:space="preserve"> </w:t>
            </w:r>
            <w:proofErr w:type="spellStart"/>
            <w:r w:rsidRPr="7BC743BB">
              <w:rPr>
                <w:rFonts w:ascii="Calibri" w:eastAsia="Calibri" w:hAnsi="Calibri" w:cs="Calibri"/>
                <w:color w:val="000000" w:themeColor="text1"/>
              </w:rPr>
              <w:t>Tekneci</w:t>
            </w:r>
            <w:proofErr w:type="spellEnd"/>
            <w:r w:rsidRPr="7BC743BB">
              <w:rPr>
                <w:rFonts w:ascii="Calibri" w:eastAsia="Calibri" w:hAnsi="Calibri" w:cs="Calibri"/>
                <w:color w:val="000000" w:themeColor="text1"/>
              </w:rPr>
              <w:t>, Mollie Cronin and Elsa Held (BLSA)</w:t>
            </w:r>
            <w:r>
              <w:rPr>
                <w:rFonts w:ascii="Calibri" w:eastAsia="Calibri" w:hAnsi="Calibri" w:cs="Calibri"/>
                <w:color w:val="000000" w:themeColor="text1"/>
              </w:rPr>
              <w:t xml:space="preserve"> Mat Robathan (BLSA)</w:t>
            </w:r>
            <w:r>
              <w:t>.</w:t>
            </w:r>
          </w:p>
        </w:tc>
      </w:tr>
      <w:tr w:rsidR="0077586C" w14:paraId="1FBDC013" w14:textId="77777777" w:rsidTr="2A4D0175">
        <w:trPr>
          <w:trHeight w:val="303"/>
        </w:trPr>
        <w:tc>
          <w:tcPr>
            <w:tcW w:w="4729" w:type="dxa"/>
          </w:tcPr>
          <w:p w14:paraId="2A602882" w14:textId="77777777" w:rsidR="0077586C" w:rsidRDefault="0077586C" w:rsidP="000E0690">
            <w:pPr>
              <w:jc w:val="center"/>
              <w:rPr>
                <w:b/>
                <w:bCs/>
                <w:u w:val="single"/>
              </w:rPr>
            </w:pPr>
            <w:r>
              <w:rPr>
                <w:b/>
                <w:bCs/>
                <w:u w:val="single"/>
              </w:rPr>
              <w:t>Cohort</w:t>
            </w:r>
          </w:p>
        </w:tc>
        <w:tc>
          <w:tcPr>
            <w:tcW w:w="2635" w:type="dxa"/>
          </w:tcPr>
          <w:p w14:paraId="45FEC89C" w14:textId="77777777" w:rsidR="0077586C" w:rsidRDefault="0077586C" w:rsidP="000E0690">
            <w:pPr>
              <w:jc w:val="center"/>
              <w:rPr>
                <w:b/>
                <w:bCs/>
                <w:u w:val="single"/>
              </w:rPr>
            </w:pPr>
            <w:r w:rsidRPr="7BC743BB">
              <w:rPr>
                <w:b/>
                <w:bCs/>
                <w:u w:val="single"/>
              </w:rPr>
              <w:t>Confirmation/further comments in minutes (SSLC reps)</w:t>
            </w:r>
          </w:p>
        </w:tc>
        <w:tc>
          <w:tcPr>
            <w:tcW w:w="3683" w:type="dxa"/>
          </w:tcPr>
          <w:p w14:paraId="5A62EA27" w14:textId="77777777" w:rsidR="0077586C" w:rsidRDefault="0077586C" w:rsidP="000E0690">
            <w:pPr>
              <w:jc w:val="center"/>
              <w:rPr>
                <w:b/>
                <w:bCs/>
                <w:u w:val="single"/>
              </w:rPr>
            </w:pPr>
            <w:r w:rsidRPr="7BC743BB">
              <w:rPr>
                <w:b/>
                <w:bCs/>
                <w:u w:val="single"/>
              </w:rPr>
              <w:t>Resolutions/next steps</w:t>
            </w:r>
          </w:p>
        </w:tc>
      </w:tr>
      <w:tr w:rsidR="0077586C" w14:paraId="3A0884BE" w14:textId="77777777" w:rsidTr="2A4D0175">
        <w:trPr>
          <w:trHeight w:val="303"/>
        </w:trPr>
        <w:tc>
          <w:tcPr>
            <w:tcW w:w="4729" w:type="dxa"/>
          </w:tcPr>
          <w:p w14:paraId="47FE8290" w14:textId="77777777" w:rsidR="0077586C" w:rsidRDefault="0077586C" w:rsidP="0077586C">
            <w:pPr>
              <w:rPr>
                <w:b/>
                <w:bCs/>
                <w:u w:val="single"/>
              </w:rPr>
            </w:pPr>
            <w:r>
              <w:rPr>
                <w:b/>
                <w:bCs/>
                <w:u w:val="single"/>
              </w:rPr>
              <w:t>Year 2</w:t>
            </w:r>
          </w:p>
          <w:p w14:paraId="7ED78237" w14:textId="77777777" w:rsidR="0077586C" w:rsidRPr="0077586C" w:rsidRDefault="0077586C" w:rsidP="0077586C">
            <w:pPr>
              <w:pStyle w:val="ListParagraph"/>
              <w:numPr>
                <w:ilvl w:val="0"/>
                <w:numId w:val="10"/>
              </w:numPr>
              <w:rPr>
                <w:b/>
                <w:bCs/>
              </w:rPr>
            </w:pPr>
            <w:r>
              <w:t xml:space="preserve">Students would like some written feedback for CD presentations </w:t>
            </w:r>
          </w:p>
          <w:p w14:paraId="4D7E4D94" w14:textId="642C80A4" w:rsidR="0077586C" w:rsidRPr="0077586C" w:rsidRDefault="0077586C" w:rsidP="0077586C">
            <w:pPr>
              <w:pStyle w:val="ListParagraph"/>
              <w:numPr>
                <w:ilvl w:val="0"/>
                <w:numId w:val="10"/>
              </w:numPr>
            </w:pPr>
            <w:r w:rsidRPr="0077586C">
              <w:t xml:space="preserve">Students are wary of doing group presentations in </w:t>
            </w:r>
            <w:r>
              <w:t>S</w:t>
            </w:r>
            <w:r w:rsidRPr="0077586C">
              <w:t xml:space="preserve">2 </w:t>
            </w:r>
            <w:r>
              <w:t>due to different time zones/schedules. Could they be pre-recorded presentations?</w:t>
            </w:r>
          </w:p>
        </w:tc>
        <w:tc>
          <w:tcPr>
            <w:tcW w:w="2635" w:type="dxa"/>
          </w:tcPr>
          <w:p w14:paraId="0172F4D8" w14:textId="77777777" w:rsidR="0077586C" w:rsidRDefault="0077586C" w:rsidP="0077586C">
            <w:pPr>
              <w:rPr>
                <w:b/>
                <w:bCs/>
                <w:u w:val="single"/>
              </w:rPr>
            </w:pPr>
          </w:p>
        </w:tc>
        <w:tc>
          <w:tcPr>
            <w:tcW w:w="3683" w:type="dxa"/>
          </w:tcPr>
          <w:p w14:paraId="497A10A9" w14:textId="77777777" w:rsidR="0077586C" w:rsidRPr="00533362" w:rsidRDefault="00533362" w:rsidP="00533362">
            <w:pPr>
              <w:pStyle w:val="ListParagraph"/>
              <w:numPr>
                <w:ilvl w:val="0"/>
                <w:numId w:val="18"/>
              </w:numPr>
              <w:rPr>
                <w:b/>
                <w:bCs/>
                <w:u w:val="single"/>
              </w:rPr>
            </w:pPr>
            <w:r>
              <w:t xml:space="preserve">MP will ask the module lead if the is written feedback available </w:t>
            </w:r>
          </w:p>
          <w:p w14:paraId="3227C049" w14:textId="0B10433A" w:rsidR="00533362" w:rsidRPr="00533362" w:rsidRDefault="00533362" w:rsidP="00533362">
            <w:pPr>
              <w:pStyle w:val="ListParagraph"/>
              <w:numPr>
                <w:ilvl w:val="0"/>
                <w:numId w:val="18"/>
              </w:numPr>
              <w:rPr>
                <w:b/>
                <w:bCs/>
                <w:u w:val="single"/>
              </w:rPr>
            </w:pPr>
            <w:r>
              <w:t>This will be feedback to the relevant staff members who use presentations as a form of assessment</w:t>
            </w:r>
          </w:p>
        </w:tc>
      </w:tr>
      <w:tr w:rsidR="0077586C" w14:paraId="0AC43B06" w14:textId="77777777" w:rsidTr="2A4D0175">
        <w:trPr>
          <w:trHeight w:val="319"/>
        </w:trPr>
        <w:tc>
          <w:tcPr>
            <w:tcW w:w="4729" w:type="dxa"/>
          </w:tcPr>
          <w:p w14:paraId="3B11C71F" w14:textId="77777777" w:rsidR="0077586C" w:rsidRDefault="0077586C" w:rsidP="0077586C">
            <w:pPr>
              <w:rPr>
                <w:b/>
                <w:bCs/>
                <w:u w:val="single"/>
              </w:rPr>
            </w:pPr>
            <w:r>
              <w:rPr>
                <w:b/>
                <w:bCs/>
                <w:u w:val="single"/>
              </w:rPr>
              <w:t xml:space="preserve">Year 3 </w:t>
            </w:r>
          </w:p>
          <w:p w14:paraId="79EC83A1" w14:textId="77777777" w:rsidR="0077586C" w:rsidRPr="0077586C" w:rsidRDefault="0077586C" w:rsidP="0077586C">
            <w:pPr>
              <w:pStyle w:val="ListParagraph"/>
              <w:numPr>
                <w:ilvl w:val="0"/>
                <w:numId w:val="11"/>
              </w:numPr>
              <w:rPr>
                <w:b/>
                <w:bCs/>
                <w:u w:val="single"/>
              </w:rPr>
            </w:pPr>
            <w:r w:rsidRPr="0077586C">
              <w:t xml:space="preserve">Students are wary of doing group presentations in </w:t>
            </w:r>
            <w:r>
              <w:t>S</w:t>
            </w:r>
            <w:r w:rsidRPr="0077586C">
              <w:t xml:space="preserve">2 </w:t>
            </w:r>
            <w:r>
              <w:t>due to different time zones/schedules. Could they be pre-recorded presentations?</w:t>
            </w:r>
          </w:p>
          <w:p w14:paraId="73D9324B" w14:textId="3906FF5C" w:rsidR="0077586C" w:rsidRPr="0077586C" w:rsidRDefault="0077586C" w:rsidP="0077586C">
            <w:pPr>
              <w:pStyle w:val="ListParagraph"/>
              <w:numPr>
                <w:ilvl w:val="0"/>
                <w:numId w:val="11"/>
              </w:numPr>
              <w:rPr>
                <w:b/>
                <w:bCs/>
                <w:u w:val="single"/>
              </w:rPr>
            </w:pPr>
            <w:r>
              <w:t xml:space="preserve">Students found the assessment deadlines stressful and difficult to tackle </w:t>
            </w:r>
          </w:p>
        </w:tc>
        <w:tc>
          <w:tcPr>
            <w:tcW w:w="2635" w:type="dxa"/>
          </w:tcPr>
          <w:p w14:paraId="6E6B517E" w14:textId="77777777" w:rsidR="0077586C" w:rsidRDefault="0077586C" w:rsidP="0077586C">
            <w:pPr>
              <w:rPr>
                <w:b/>
                <w:bCs/>
                <w:u w:val="single"/>
              </w:rPr>
            </w:pPr>
          </w:p>
        </w:tc>
        <w:tc>
          <w:tcPr>
            <w:tcW w:w="3683" w:type="dxa"/>
          </w:tcPr>
          <w:p w14:paraId="4B5FAE06" w14:textId="77777777" w:rsidR="0077586C" w:rsidRDefault="00533362" w:rsidP="00533362">
            <w:pPr>
              <w:pStyle w:val="ListParagraph"/>
              <w:numPr>
                <w:ilvl w:val="0"/>
                <w:numId w:val="16"/>
              </w:numPr>
            </w:pPr>
            <w:r>
              <w:t>This will be feedback to the relevant staff members who use presentations as a form of assessment</w:t>
            </w:r>
          </w:p>
          <w:p w14:paraId="26223E7E" w14:textId="55407C2F" w:rsidR="00533362" w:rsidRPr="0077586C" w:rsidRDefault="00533362" w:rsidP="00533362">
            <w:pPr>
              <w:pStyle w:val="ListParagraph"/>
              <w:numPr>
                <w:ilvl w:val="0"/>
                <w:numId w:val="16"/>
              </w:numPr>
            </w:pPr>
            <w:r>
              <w:t xml:space="preserve">This will be reviewed for the next cohort. Sem2 assessments have been mapped out to avoid conflicting deadlines in the future. If students feel they are struggling to submit multiple assessments they are encouraged to apply for </w:t>
            </w:r>
            <w:hyperlink r:id="rId9" w:history="1">
              <w:r w:rsidRPr="00533362">
                <w:rPr>
                  <w:rStyle w:val="Hyperlink"/>
                </w:rPr>
                <w:t>ECs</w:t>
              </w:r>
            </w:hyperlink>
          </w:p>
        </w:tc>
      </w:tr>
      <w:tr w:rsidR="0077586C" w14:paraId="53CA0267" w14:textId="77777777" w:rsidTr="2A4D0175">
        <w:trPr>
          <w:trHeight w:val="303"/>
        </w:trPr>
        <w:tc>
          <w:tcPr>
            <w:tcW w:w="4729" w:type="dxa"/>
          </w:tcPr>
          <w:p w14:paraId="26C8E362" w14:textId="77777777" w:rsidR="0077586C" w:rsidRDefault="0077586C" w:rsidP="0077586C">
            <w:pPr>
              <w:rPr>
                <w:b/>
                <w:bCs/>
                <w:u w:val="single"/>
              </w:rPr>
            </w:pPr>
            <w:r>
              <w:rPr>
                <w:b/>
                <w:bCs/>
                <w:u w:val="single"/>
              </w:rPr>
              <w:t xml:space="preserve">MSc </w:t>
            </w:r>
          </w:p>
          <w:p w14:paraId="74D68E05" w14:textId="659C79EA" w:rsidR="0077586C" w:rsidRDefault="0077586C" w:rsidP="0077586C">
            <w:pPr>
              <w:pStyle w:val="ListParagraph"/>
              <w:numPr>
                <w:ilvl w:val="0"/>
                <w:numId w:val="14"/>
              </w:numPr>
            </w:pPr>
            <w:r>
              <w:t xml:space="preserve">Epi and stats deadline pushed back too late </w:t>
            </w:r>
          </w:p>
          <w:p w14:paraId="3EFDF161" w14:textId="078E75DE" w:rsidR="004D4F88" w:rsidRDefault="004D4F88" w:rsidP="0077586C">
            <w:pPr>
              <w:pStyle w:val="ListParagraph"/>
              <w:numPr>
                <w:ilvl w:val="0"/>
                <w:numId w:val="14"/>
              </w:numPr>
            </w:pPr>
            <w:r>
              <w:t xml:space="preserve">Online presentations are difficult to do without sacrificing aesthetics, in future (if teaching is online) students would prefer a fact sheet with a word limit so they are not constrained by file size upload limits. </w:t>
            </w:r>
          </w:p>
          <w:p w14:paraId="571876BE" w14:textId="101F3E46" w:rsidR="00533362" w:rsidRDefault="00533362" w:rsidP="0077586C">
            <w:pPr>
              <w:pStyle w:val="ListParagraph"/>
              <w:numPr>
                <w:ilvl w:val="0"/>
                <w:numId w:val="14"/>
              </w:numPr>
            </w:pPr>
            <w:r>
              <w:t>Can students have a document with clear sign posting on who to go to with specific problems</w:t>
            </w:r>
            <w:r w:rsidR="002D7E3B">
              <w:t>?</w:t>
            </w:r>
          </w:p>
          <w:p w14:paraId="719237A5" w14:textId="77777777" w:rsidR="00533362" w:rsidRDefault="00533362" w:rsidP="0077586C">
            <w:pPr>
              <w:pStyle w:val="ListParagraph"/>
              <w:numPr>
                <w:ilvl w:val="0"/>
                <w:numId w:val="14"/>
              </w:numPr>
            </w:pPr>
            <w:r>
              <w:t>Can staff run office hours</w:t>
            </w:r>
            <w:r w:rsidR="008125E9">
              <w:t>?</w:t>
            </w:r>
            <w:r>
              <w:t xml:space="preserve"> </w:t>
            </w:r>
          </w:p>
          <w:p w14:paraId="79508594" w14:textId="2C8819D8" w:rsidR="00890D4C" w:rsidRDefault="00890D4C" w:rsidP="0077586C">
            <w:pPr>
              <w:pStyle w:val="ListParagraph"/>
              <w:numPr>
                <w:ilvl w:val="0"/>
                <w:numId w:val="14"/>
              </w:numPr>
            </w:pPr>
            <w:r>
              <w:lastRenderedPageBreak/>
              <w:t>Students are unhappy with their marks/feedback</w:t>
            </w:r>
          </w:p>
          <w:p w14:paraId="7C544A02" w14:textId="7572859C" w:rsidR="002D7E3B" w:rsidRDefault="002D7E3B" w:rsidP="0077586C">
            <w:pPr>
              <w:pStyle w:val="ListParagraph"/>
              <w:numPr>
                <w:ilvl w:val="0"/>
                <w:numId w:val="14"/>
              </w:numPr>
            </w:pPr>
            <w:r>
              <w:t xml:space="preserve">Students had a number of issues with Epi and stats (detailed below) </w:t>
            </w:r>
          </w:p>
          <w:p w14:paraId="25190117" w14:textId="718AEA6F" w:rsidR="002D7E3B" w:rsidRPr="0077586C" w:rsidRDefault="002D7E3B" w:rsidP="002D7E3B">
            <w:pPr>
              <w:ind w:left="360"/>
            </w:pPr>
          </w:p>
        </w:tc>
        <w:tc>
          <w:tcPr>
            <w:tcW w:w="2635" w:type="dxa"/>
          </w:tcPr>
          <w:p w14:paraId="4B4B93C4" w14:textId="77777777" w:rsidR="0077586C" w:rsidRDefault="0077586C" w:rsidP="000E0690">
            <w:pPr>
              <w:jc w:val="center"/>
              <w:rPr>
                <w:b/>
                <w:bCs/>
                <w:u w:val="single"/>
              </w:rPr>
            </w:pPr>
          </w:p>
        </w:tc>
        <w:tc>
          <w:tcPr>
            <w:tcW w:w="3683" w:type="dxa"/>
          </w:tcPr>
          <w:p w14:paraId="583E4D81" w14:textId="2F21FB3E" w:rsidR="0077586C" w:rsidRDefault="0077586C" w:rsidP="0077586C">
            <w:pPr>
              <w:pStyle w:val="ListParagraph"/>
              <w:numPr>
                <w:ilvl w:val="0"/>
                <w:numId w:val="15"/>
              </w:numPr>
            </w:pPr>
            <w:r w:rsidRPr="0077586C">
              <w:t xml:space="preserve">Students are encouraged to email </w:t>
            </w:r>
            <w:proofErr w:type="spellStart"/>
            <w:r w:rsidRPr="0077586C">
              <w:t>Maddy</w:t>
            </w:r>
            <w:proofErr w:type="spellEnd"/>
            <w:r w:rsidRPr="0077586C">
              <w:t xml:space="preserve"> to re-open their submission portal </w:t>
            </w:r>
            <w:r w:rsidR="00DB4D19">
              <w:t xml:space="preserve">to submit their assignments again. The reason for the late notice was due to a delay in releasing the marks. </w:t>
            </w:r>
          </w:p>
          <w:p w14:paraId="45B04DAB" w14:textId="1BB47FCE" w:rsidR="004D4F88" w:rsidRDefault="004D4F88" w:rsidP="0077586C">
            <w:pPr>
              <w:pStyle w:val="ListParagraph"/>
              <w:numPr>
                <w:ilvl w:val="0"/>
                <w:numId w:val="15"/>
              </w:numPr>
            </w:pPr>
            <w:r>
              <w:t>This feedback has been passed onto the module lead.</w:t>
            </w:r>
          </w:p>
          <w:p w14:paraId="2B80FC2B" w14:textId="77777777" w:rsidR="00DB4D19" w:rsidRDefault="00533362" w:rsidP="0077586C">
            <w:pPr>
              <w:pStyle w:val="ListParagraph"/>
              <w:numPr>
                <w:ilvl w:val="0"/>
                <w:numId w:val="15"/>
              </w:numPr>
            </w:pPr>
            <w:r>
              <w:t xml:space="preserve">Students are encouraged to read the handbook. JR will be draft an accessible </w:t>
            </w:r>
            <w:r>
              <w:lastRenderedPageBreak/>
              <w:t xml:space="preserve">document to be reviewed by students </w:t>
            </w:r>
          </w:p>
          <w:p w14:paraId="70C668ED" w14:textId="6B0901B0" w:rsidR="00533362" w:rsidRDefault="008125E9" w:rsidP="0077586C">
            <w:pPr>
              <w:pStyle w:val="ListParagraph"/>
              <w:numPr>
                <w:ilvl w:val="0"/>
                <w:numId w:val="15"/>
              </w:numPr>
            </w:pPr>
            <w:r>
              <w:t>MP and JR will host a weekly office hour for all students to attend</w:t>
            </w:r>
            <w:r w:rsidR="006F48DD">
              <w:t xml:space="preserve"> (Wednesday 08.30-09.30 ‘Warm drink Wednesday’)</w:t>
            </w:r>
            <w:r>
              <w:t>. JR has encouraged students to attend one of her 9 weekly events and discuss issues there.</w:t>
            </w:r>
            <w:r w:rsidR="4519FB2D">
              <w:t xml:space="preserve"> Staff will also hold an open d</w:t>
            </w:r>
            <w:r w:rsidR="6F44E425">
              <w:t>iscussion for all students twice a month.</w:t>
            </w:r>
          </w:p>
          <w:p w14:paraId="5E041FB8" w14:textId="0BFCAF7F" w:rsidR="008125E9" w:rsidRDefault="00890D4C" w:rsidP="0077586C">
            <w:pPr>
              <w:pStyle w:val="ListParagraph"/>
              <w:numPr>
                <w:ilvl w:val="0"/>
                <w:numId w:val="15"/>
              </w:numPr>
            </w:pPr>
            <w:r>
              <w:t>Students are encouraged t</w:t>
            </w:r>
            <w:r w:rsidR="00A45BA0">
              <w:t xml:space="preserve">o contact the </w:t>
            </w:r>
            <w:r w:rsidR="22628C40">
              <w:t>first marker</w:t>
            </w:r>
            <w:r w:rsidR="31D7B58B">
              <w:t xml:space="preserve"> to discuss marks.</w:t>
            </w:r>
            <w:r w:rsidR="00A45BA0">
              <w:t xml:space="preserve"> </w:t>
            </w:r>
            <w:r w:rsidR="54BE76CB" w:rsidRPr="2A4D0175">
              <w:rPr>
                <w:rFonts w:ascii="Source Sans Pro" w:eastAsia="Source Sans Pro" w:hAnsi="Source Sans Pro" w:cs="Source Sans Pro"/>
                <w:color w:val="454545"/>
              </w:rPr>
              <w:t xml:space="preserve">There might be instances where the student is not content with the response they get from the first marker. In such cases, the student should ask for guidance from the module lead or, if the module lead is the marker, then they can ask for guidance from the programme lead or personal tutor. If you are still not content with your mark and feedback after speaking to a second person, then it is possible to appeal your grade. You can read about the process </w:t>
            </w:r>
            <w:hyperlink r:id="rId10" w:anchor="d.en.249261">
              <w:r w:rsidR="54BE76CB" w:rsidRPr="2A4D0175">
                <w:rPr>
                  <w:rStyle w:val="Hyperlink"/>
                  <w:rFonts w:ascii="Source Sans Pro" w:eastAsia="Source Sans Pro" w:hAnsi="Source Sans Pro" w:cs="Source Sans Pro"/>
                </w:rPr>
                <w:t>here</w:t>
              </w:r>
            </w:hyperlink>
            <w:r w:rsidR="54BE76CB" w:rsidRPr="2A4D0175">
              <w:rPr>
                <w:rFonts w:ascii="Source Sans Pro" w:eastAsia="Source Sans Pro" w:hAnsi="Source Sans Pro" w:cs="Source Sans Pro"/>
                <w:color w:val="454545"/>
              </w:rPr>
              <w:t>.</w:t>
            </w:r>
          </w:p>
          <w:p w14:paraId="2D7099D3" w14:textId="0E81E14E" w:rsidR="002D7E3B" w:rsidRPr="0077586C" w:rsidRDefault="002D7E3B" w:rsidP="002D7E3B">
            <w:pPr>
              <w:pStyle w:val="ListParagraph"/>
            </w:pPr>
          </w:p>
        </w:tc>
      </w:tr>
      <w:tr w:rsidR="002D7E3B" w14:paraId="590F7558" w14:textId="77777777" w:rsidTr="2A4D0175">
        <w:trPr>
          <w:trHeight w:val="303"/>
        </w:trPr>
        <w:tc>
          <w:tcPr>
            <w:tcW w:w="4729" w:type="dxa"/>
          </w:tcPr>
          <w:p w14:paraId="081EA18F" w14:textId="457CA61C" w:rsidR="002D7E3B" w:rsidRDefault="002D7E3B" w:rsidP="0077586C">
            <w:pPr>
              <w:rPr>
                <w:b/>
                <w:bCs/>
                <w:u w:val="single"/>
              </w:rPr>
            </w:pPr>
            <w:r>
              <w:rPr>
                <w:b/>
                <w:bCs/>
                <w:u w:val="single"/>
              </w:rPr>
              <w:lastRenderedPageBreak/>
              <w:t xml:space="preserve">Further MSc Epi and stats feedback </w:t>
            </w:r>
          </w:p>
          <w:p w14:paraId="59FD6480" w14:textId="4E7D99B5" w:rsidR="002D7E3B" w:rsidRPr="002D7E3B" w:rsidRDefault="002D7E3B" w:rsidP="002D7E3B">
            <w:pPr>
              <w:pStyle w:val="ListParagraph"/>
              <w:numPr>
                <w:ilvl w:val="0"/>
                <w:numId w:val="20"/>
              </w:numPr>
            </w:pPr>
            <w:r>
              <w:t xml:space="preserve">The </w:t>
            </w:r>
            <w:proofErr w:type="spellStart"/>
            <w:r>
              <w:t>dodule</w:t>
            </w:r>
            <w:proofErr w:type="spellEnd"/>
            <w:r>
              <w:t xml:space="preserve"> felt disorganised and the webinars wer</w:t>
            </w:r>
            <w:r w:rsidRPr="002D7E3B">
              <w:t xml:space="preserve">e poor quality </w:t>
            </w:r>
          </w:p>
          <w:p w14:paraId="437E92A4" w14:textId="6A8A84AA" w:rsidR="002D7E3B" w:rsidRDefault="002D7E3B" w:rsidP="002D7E3B">
            <w:pPr>
              <w:pStyle w:val="ListParagraph"/>
              <w:numPr>
                <w:ilvl w:val="0"/>
                <w:numId w:val="20"/>
              </w:numPr>
            </w:pPr>
            <w:r w:rsidRPr="002D7E3B">
              <w:t>The assessment was not discussed in the webinars</w:t>
            </w:r>
          </w:p>
          <w:p w14:paraId="5F106A49" w14:textId="67419020" w:rsidR="002D7E3B" w:rsidRDefault="002D7E3B" w:rsidP="002D7E3B">
            <w:pPr>
              <w:pStyle w:val="ListParagraph"/>
              <w:numPr>
                <w:ilvl w:val="0"/>
                <w:numId w:val="20"/>
              </w:numPr>
            </w:pPr>
            <w:r>
              <w:t>Students queried why they had to submit the poster when it would not be marked, it felt like a waste of time</w:t>
            </w:r>
          </w:p>
          <w:p w14:paraId="59431755" w14:textId="52EE0413" w:rsidR="002D7E3B" w:rsidRPr="002D7E3B" w:rsidRDefault="002D7E3B" w:rsidP="002D7E3B">
            <w:pPr>
              <w:pStyle w:val="ListParagraph"/>
              <w:numPr>
                <w:ilvl w:val="0"/>
                <w:numId w:val="20"/>
              </w:numPr>
            </w:pPr>
            <w:r>
              <w:t xml:space="preserve">Module leads expressed they had not read or picked the papers students were being assessed on. Students felt </w:t>
            </w:r>
            <w:r>
              <w:lastRenderedPageBreak/>
              <w:t xml:space="preserve">disadvantaged as the papers were complex. </w:t>
            </w:r>
          </w:p>
          <w:p w14:paraId="746C6AC4" w14:textId="68726878" w:rsidR="002D7E3B" w:rsidRPr="002D7E3B" w:rsidRDefault="002D7E3B" w:rsidP="0077586C"/>
        </w:tc>
        <w:tc>
          <w:tcPr>
            <w:tcW w:w="2635" w:type="dxa"/>
          </w:tcPr>
          <w:p w14:paraId="7E48D26B" w14:textId="77777777" w:rsidR="002D7E3B" w:rsidRDefault="002D7E3B" w:rsidP="000E0690">
            <w:pPr>
              <w:jc w:val="center"/>
              <w:rPr>
                <w:b/>
                <w:bCs/>
                <w:u w:val="single"/>
              </w:rPr>
            </w:pPr>
          </w:p>
        </w:tc>
        <w:tc>
          <w:tcPr>
            <w:tcW w:w="3683" w:type="dxa"/>
          </w:tcPr>
          <w:p w14:paraId="4ABD3E65" w14:textId="7F7931BC" w:rsidR="002D7E3B" w:rsidRPr="0077586C" w:rsidRDefault="002D7E3B" w:rsidP="002D7E3B">
            <w:pPr>
              <w:pStyle w:val="ListParagraph"/>
            </w:pPr>
            <w:r>
              <w:t xml:space="preserve">These issues were not discussed at the SSLC as they were submitted outside of the meeting, these will be discussed in the next SSLC and shared with students alongside the January minutes. </w:t>
            </w:r>
          </w:p>
        </w:tc>
      </w:tr>
      <w:tr w:rsidR="008125E9" w14:paraId="3D7A81F4" w14:textId="77777777" w:rsidTr="2A4D0175">
        <w:trPr>
          <w:trHeight w:val="385"/>
        </w:trPr>
        <w:tc>
          <w:tcPr>
            <w:tcW w:w="11047" w:type="dxa"/>
            <w:gridSpan w:val="3"/>
          </w:tcPr>
          <w:p w14:paraId="043EDA99" w14:textId="6CFBD511" w:rsidR="008125E9" w:rsidRDefault="008125E9" w:rsidP="000E0690">
            <w:pPr>
              <w:jc w:val="center"/>
              <w:rPr>
                <w:b/>
                <w:bCs/>
                <w:u w:val="single"/>
              </w:rPr>
            </w:pPr>
            <w:r>
              <w:rPr>
                <w:b/>
                <w:bCs/>
                <w:u w:val="single"/>
              </w:rPr>
              <w:t>BLSA comment from Mat Robathan</w:t>
            </w:r>
          </w:p>
          <w:p w14:paraId="205BE373" w14:textId="0B0FF7C9" w:rsidR="008125E9" w:rsidRDefault="008125E9" w:rsidP="008125E9">
            <w:pPr>
              <w:pStyle w:val="ListParagraph"/>
              <w:numPr>
                <w:ilvl w:val="0"/>
                <w:numId w:val="19"/>
              </w:numPr>
            </w:pPr>
            <w:r>
              <w:t>An SSLC rep email address will be set up as a professional channel of communication for SSLC reps, staff and students to communicate</w:t>
            </w:r>
          </w:p>
          <w:p w14:paraId="7EA18061" w14:textId="21E29286" w:rsidR="008125E9" w:rsidRDefault="0044A55F" w:rsidP="008125E9">
            <w:pPr>
              <w:pStyle w:val="ListParagraph"/>
              <w:numPr>
                <w:ilvl w:val="0"/>
                <w:numId w:val="19"/>
              </w:numPr>
            </w:pPr>
            <w:r>
              <w:t xml:space="preserve">Students, </w:t>
            </w:r>
            <w:r w:rsidR="008125E9">
              <w:t>SSLC reps and staff should be treated with respect</w:t>
            </w:r>
          </w:p>
          <w:p w14:paraId="696AEC92" w14:textId="7976B66E" w:rsidR="008125E9" w:rsidRDefault="008125E9" w:rsidP="008125E9">
            <w:pPr>
              <w:pStyle w:val="ListParagraph"/>
              <w:numPr>
                <w:ilvl w:val="0"/>
                <w:numId w:val="19"/>
              </w:numPr>
            </w:pPr>
            <w:r>
              <w:t>Open Q+A sessions are a good way for staff and students to communicate efficiently while teaching is online</w:t>
            </w:r>
          </w:p>
          <w:p w14:paraId="24E5B49C" w14:textId="67C77B17" w:rsidR="008125E9" w:rsidRPr="008125E9" w:rsidRDefault="008125E9" w:rsidP="000B72B2">
            <w:pPr>
              <w:pStyle w:val="ListParagraph"/>
              <w:numPr>
                <w:ilvl w:val="0"/>
                <w:numId w:val="19"/>
              </w:numPr>
            </w:pPr>
            <w:r>
              <w:t xml:space="preserve">Students are encouraged to attend the BLSA </w:t>
            </w:r>
            <w:r w:rsidR="00093D20">
              <w:t xml:space="preserve">Connecting Practice e-huddle (more information on bartslondon.com/connecting-practice) where they </w:t>
            </w:r>
            <w:r w:rsidR="7CAFCF00">
              <w:t>can share experiences and chat with others or engage with welfare resources (bartslondon.com/welfare) if they need any support.</w:t>
            </w:r>
          </w:p>
          <w:p w14:paraId="7265910D" w14:textId="1F8674E3" w:rsidR="008125E9" w:rsidRDefault="008125E9" w:rsidP="000E0690">
            <w:pPr>
              <w:jc w:val="center"/>
              <w:rPr>
                <w:b/>
                <w:bCs/>
                <w:u w:val="single"/>
              </w:rPr>
            </w:pPr>
          </w:p>
        </w:tc>
      </w:tr>
    </w:tbl>
    <w:p w14:paraId="13D7AD45" w14:textId="541EF274" w:rsidR="0077586C" w:rsidRDefault="0077586C" w:rsidP="00CE5CFE">
      <w:pPr>
        <w:jc w:val="center"/>
        <w:rPr>
          <w:b/>
          <w:bCs/>
          <w:u w:val="single"/>
        </w:rPr>
      </w:pPr>
    </w:p>
    <w:p w14:paraId="4248236F" w14:textId="77777777" w:rsidR="0077586C" w:rsidRDefault="0077586C" w:rsidP="00CE5CFE">
      <w:pPr>
        <w:jc w:val="center"/>
        <w:rPr>
          <w:b/>
          <w:bCs/>
          <w:u w:val="single"/>
        </w:rPr>
      </w:pPr>
    </w:p>
    <w:tbl>
      <w:tblPr>
        <w:tblStyle w:val="TableGrid"/>
        <w:tblW w:w="10632" w:type="dxa"/>
        <w:tblInd w:w="-572" w:type="dxa"/>
        <w:tblLook w:val="04A0" w:firstRow="1" w:lastRow="0" w:firstColumn="1" w:lastColumn="0" w:noHBand="0" w:noVBand="1"/>
      </w:tblPr>
      <w:tblGrid>
        <w:gridCol w:w="3500"/>
        <w:gridCol w:w="2659"/>
        <w:gridCol w:w="4473"/>
      </w:tblGrid>
      <w:tr w:rsidR="7BC743BB" w14:paraId="28A269C4" w14:textId="77777777" w:rsidTr="7A2FE6BB">
        <w:tc>
          <w:tcPr>
            <w:tcW w:w="10632" w:type="dxa"/>
            <w:gridSpan w:val="3"/>
            <w:shd w:val="clear" w:color="auto" w:fill="B4C6E7" w:themeFill="accent1" w:themeFillTint="66"/>
          </w:tcPr>
          <w:p w14:paraId="27637F28" w14:textId="0122E7CF" w:rsidR="58035191" w:rsidRDefault="58035191" w:rsidP="7BC743BB">
            <w:pPr>
              <w:jc w:val="center"/>
              <w:rPr>
                <w:b/>
                <w:bCs/>
                <w:u w:val="single"/>
              </w:rPr>
            </w:pPr>
            <w:r w:rsidRPr="7BC743BB">
              <w:rPr>
                <w:b/>
                <w:bCs/>
                <w:u w:val="single"/>
              </w:rPr>
              <w:t>Friday</w:t>
            </w:r>
            <w:r w:rsidR="7BC743BB" w:rsidRPr="7BC743BB">
              <w:rPr>
                <w:b/>
                <w:bCs/>
                <w:u w:val="single"/>
              </w:rPr>
              <w:t xml:space="preserve"> 2</w:t>
            </w:r>
            <w:r w:rsidR="36BC3A83" w:rsidRPr="7BC743BB">
              <w:rPr>
                <w:b/>
                <w:bCs/>
                <w:u w:val="single"/>
              </w:rPr>
              <w:t>7</w:t>
            </w:r>
            <w:r w:rsidR="6048255E" w:rsidRPr="7BC743BB">
              <w:rPr>
                <w:b/>
                <w:bCs/>
                <w:u w:val="single"/>
                <w:vertAlign w:val="superscript"/>
              </w:rPr>
              <w:t>th</w:t>
            </w:r>
            <w:r w:rsidR="6048255E" w:rsidRPr="7BC743BB">
              <w:rPr>
                <w:b/>
                <w:bCs/>
                <w:u w:val="single"/>
              </w:rPr>
              <w:t xml:space="preserve"> </w:t>
            </w:r>
            <w:r w:rsidR="7BC743BB" w:rsidRPr="7BC743BB">
              <w:rPr>
                <w:b/>
                <w:bCs/>
                <w:u w:val="single"/>
              </w:rPr>
              <w:t xml:space="preserve"> </w:t>
            </w:r>
            <w:r w:rsidR="6A2EB079" w:rsidRPr="7BC743BB">
              <w:rPr>
                <w:b/>
                <w:bCs/>
                <w:u w:val="single"/>
              </w:rPr>
              <w:t>November</w:t>
            </w:r>
            <w:r w:rsidR="7BC743BB" w:rsidRPr="7BC743BB">
              <w:rPr>
                <w:b/>
                <w:bCs/>
                <w:u w:val="single"/>
              </w:rPr>
              <w:t xml:space="preserve"> </w:t>
            </w:r>
            <w:r w:rsidR="36EB8CF4" w:rsidRPr="7BC743BB">
              <w:rPr>
                <w:b/>
                <w:bCs/>
                <w:u w:val="single"/>
              </w:rPr>
              <w:t>1</w:t>
            </w:r>
            <w:r w:rsidR="7BC743BB" w:rsidRPr="7BC743BB">
              <w:rPr>
                <w:b/>
                <w:bCs/>
                <w:u w:val="single"/>
              </w:rPr>
              <w:t>2-</w:t>
            </w:r>
            <w:r w:rsidR="577DCF1F" w:rsidRPr="7BC743BB">
              <w:rPr>
                <w:b/>
                <w:bCs/>
                <w:u w:val="single"/>
              </w:rPr>
              <w:t>1</w:t>
            </w:r>
            <w:r w:rsidR="7BC743BB" w:rsidRPr="7BC743BB">
              <w:rPr>
                <w:b/>
                <w:bCs/>
                <w:u w:val="single"/>
              </w:rPr>
              <w:t>pm</w:t>
            </w:r>
          </w:p>
          <w:p w14:paraId="7ECD89D9" w14:textId="0DE5D16A" w:rsidR="7BC743BB" w:rsidRDefault="7BC743BB" w:rsidP="7BC743BB">
            <w:pPr>
              <w:jc w:val="center"/>
            </w:pPr>
            <w:r>
              <w:t xml:space="preserve">In attendance: Jen Randall, </w:t>
            </w:r>
            <w:proofErr w:type="spellStart"/>
            <w:r>
              <w:t>Maddy</w:t>
            </w:r>
            <w:proofErr w:type="spellEnd"/>
            <w:r>
              <w:t xml:space="preserve"> </w:t>
            </w:r>
            <w:proofErr w:type="spellStart"/>
            <w:r>
              <w:t>Preedy</w:t>
            </w:r>
            <w:proofErr w:type="spellEnd"/>
            <w:r>
              <w:t xml:space="preserve">, Daisy </w:t>
            </w:r>
            <w:proofErr w:type="spellStart"/>
            <w:r>
              <w:t>Eveling</w:t>
            </w:r>
            <w:proofErr w:type="spellEnd"/>
            <w:r>
              <w:t xml:space="preserve">, </w:t>
            </w:r>
            <w:r w:rsidR="2D7F72A7">
              <w:t xml:space="preserve">Maria </w:t>
            </w:r>
            <w:r w:rsidR="2D7F72A7" w:rsidRPr="7BC743BB">
              <w:rPr>
                <w:rFonts w:ascii="Calibri" w:eastAsia="Calibri" w:hAnsi="Calibri" w:cs="Calibri"/>
                <w:color w:val="000000" w:themeColor="text1"/>
              </w:rPr>
              <w:t xml:space="preserve">Christodoulou, </w:t>
            </w:r>
            <w:proofErr w:type="spellStart"/>
            <w:r>
              <w:t>Sreya</w:t>
            </w:r>
            <w:proofErr w:type="spellEnd"/>
            <w:r>
              <w:t xml:space="preserve"> </w:t>
            </w:r>
            <w:proofErr w:type="spellStart"/>
            <w:r>
              <w:t>Gooptu</w:t>
            </w:r>
            <w:proofErr w:type="spellEnd"/>
            <w:r>
              <w:t xml:space="preserve">-O’Shea, </w:t>
            </w:r>
            <w:proofErr w:type="spellStart"/>
            <w:r>
              <w:t>Maddy</w:t>
            </w:r>
            <w:proofErr w:type="spellEnd"/>
            <w:r>
              <w:t xml:space="preserve"> </w:t>
            </w:r>
            <w:proofErr w:type="spellStart"/>
            <w:r>
              <w:t>Corkery</w:t>
            </w:r>
            <w:proofErr w:type="spellEnd"/>
            <w:r>
              <w:t>-Hayward</w:t>
            </w:r>
            <w:r w:rsidR="3FAAD18F">
              <w:t xml:space="preserve">, </w:t>
            </w:r>
            <w:proofErr w:type="spellStart"/>
            <w:r w:rsidR="3FAAD18F">
              <w:t>Sanjana</w:t>
            </w:r>
            <w:proofErr w:type="spellEnd"/>
            <w:r w:rsidR="3FAAD18F">
              <w:t xml:space="preserve"> </w:t>
            </w:r>
            <w:proofErr w:type="spellStart"/>
            <w:r w:rsidR="3FAAD18F" w:rsidRPr="7BC743BB">
              <w:rPr>
                <w:rFonts w:ascii="Calibri" w:eastAsia="Calibri" w:hAnsi="Calibri" w:cs="Calibri"/>
                <w:color w:val="000000" w:themeColor="text1"/>
              </w:rPr>
              <w:t>Relwani</w:t>
            </w:r>
            <w:proofErr w:type="spellEnd"/>
            <w:r w:rsidR="3FAAD18F" w:rsidRPr="7BC743BB">
              <w:rPr>
                <w:rFonts w:ascii="Calibri" w:eastAsia="Calibri" w:hAnsi="Calibri" w:cs="Calibri"/>
                <w:color w:val="000000" w:themeColor="text1"/>
              </w:rPr>
              <w:t xml:space="preserve">, Hannah Layton-Joyce, </w:t>
            </w:r>
            <w:proofErr w:type="spellStart"/>
            <w:r w:rsidR="3FAAD18F" w:rsidRPr="7BC743BB">
              <w:rPr>
                <w:rFonts w:ascii="Calibri" w:eastAsia="Calibri" w:hAnsi="Calibri" w:cs="Calibri"/>
                <w:color w:val="000000" w:themeColor="text1"/>
              </w:rPr>
              <w:t>Aysenur</w:t>
            </w:r>
            <w:proofErr w:type="spellEnd"/>
            <w:r w:rsidR="3FAAD18F" w:rsidRPr="7BC743BB">
              <w:rPr>
                <w:rFonts w:ascii="Calibri" w:eastAsia="Calibri" w:hAnsi="Calibri" w:cs="Calibri"/>
                <w:color w:val="000000" w:themeColor="text1"/>
              </w:rPr>
              <w:t xml:space="preserve"> </w:t>
            </w:r>
            <w:proofErr w:type="spellStart"/>
            <w:r w:rsidR="3FAAD18F" w:rsidRPr="7BC743BB">
              <w:rPr>
                <w:rFonts w:ascii="Calibri" w:eastAsia="Calibri" w:hAnsi="Calibri" w:cs="Calibri"/>
                <w:color w:val="000000" w:themeColor="text1"/>
              </w:rPr>
              <w:t>Tekneci</w:t>
            </w:r>
            <w:proofErr w:type="spellEnd"/>
            <w:r w:rsidR="79F71805" w:rsidRPr="7BC743BB">
              <w:rPr>
                <w:rFonts w:ascii="Calibri" w:eastAsia="Calibri" w:hAnsi="Calibri" w:cs="Calibri"/>
                <w:color w:val="000000" w:themeColor="text1"/>
              </w:rPr>
              <w:t xml:space="preserve">, </w:t>
            </w:r>
            <w:r w:rsidR="3FAAD18F" w:rsidRPr="7BC743BB">
              <w:rPr>
                <w:rFonts w:ascii="Calibri" w:eastAsia="Calibri" w:hAnsi="Calibri" w:cs="Calibri"/>
                <w:color w:val="000000" w:themeColor="text1"/>
              </w:rPr>
              <w:t>Mollie Cronin</w:t>
            </w:r>
            <w:r w:rsidR="0F0484B5" w:rsidRPr="7BC743BB">
              <w:rPr>
                <w:rFonts w:ascii="Calibri" w:eastAsia="Calibri" w:hAnsi="Calibri" w:cs="Calibri"/>
                <w:color w:val="000000" w:themeColor="text1"/>
              </w:rPr>
              <w:t xml:space="preserve"> and Elsa Held (BLSA)</w:t>
            </w:r>
            <w:r>
              <w:t>.</w:t>
            </w:r>
          </w:p>
        </w:tc>
      </w:tr>
      <w:tr w:rsidR="7BC743BB" w14:paraId="06060768" w14:textId="77777777" w:rsidTr="7A2FE6BB">
        <w:tc>
          <w:tcPr>
            <w:tcW w:w="3300" w:type="dxa"/>
          </w:tcPr>
          <w:p w14:paraId="4111EC3F" w14:textId="77777777" w:rsidR="7BC743BB" w:rsidRDefault="7BC743BB" w:rsidP="7BC743BB">
            <w:pPr>
              <w:rPr>
                <w:b/>
                <w:bCs/>
                <w:u w:val="single"/>
              </w:rPr>
            </w:pPr>
            <w:r w:rsidRPr="7BC743BB">
              <w:rPr>
                <w:b/>
                <w:bCs/>
                <w:u w:val="single"/>
              </w:rPr>
              <w:t xml:space="preserve">Cohort </w:t>
            </w:r>
          </w:p>
        </w:tc>
        <w:tc>
          <w:tcPr>
            <w:tcW w:w="2685" w:type="dxa"/>
          </w:tcPr>
          <w:p w14:paraId="61106A15" w14:textId="77777777" w:rsidR="7BC743BB" w:rsidRDefault="7BC743BB" w:rsidP="7BC743BB">
            <w:pPr>
              <w:rPr>
                <w:b/>
                <w:bCs/>
                <w:u w:val="single"/>
              </w:rPr>
            </w:pPr>
            <w:r w:rsidRPr="7BC743BB">
              <w:rPr>
                <w:b/>
                <w:bCs/>
                <w:u w:val="single"/>
              </w:rPr>
              <w:t>Confirmation/further comments in minutes (SSLC reps)</w:t>
            </w:r>
          </w:p>
        </w:tc>
        <w:tc>
          <w:tcPr>
            <w:tcW w:w="4647" w:type="dxa"/>
          </w:tcPr>
          <w:p w14:paraId="63631BDF" w14:textId="77777777" w:rsidR="7BC743BB" w:rsidRDefault="7BC743BB" w:rsidP="7BC743BB">
            <w:pPr>
              <w:rPr>
                <w:b/>
                <w:bCs/>
                <w:u w:val="single"/>
              </w:rPr>
            </w:pPr>
            <w:r w:rsidRPr="7BC743BB">
              <w:rPr>
                <w:b/>
                <w:bCs/>
                <w:u w:val="single"/>
              </w:rPr>
              <w:t xml:space="preserve">Resolutions/next steps </w:t>
            </w:r>
          </w:p>
        </w:tc>
      </w:tr>
      <w:tr w:rsidR="7BC743BB" w14:paraId="6F8F7B39" w14:textId="77777777" w:rsidTr="7A2FE6BB">
        <w:tc>
          <w:tcPr>
            <w:tcW w:w="3300" w:type="dxa"/>
          </w:tcPr>
          <w:p w14:paraId="1C941BD6" w14:textId="77777777" w:rsidR="7BC743BB" w:rsidRDefault="7BC743BB" w:rsidP="7BC743BB">
            <w:pPr>
              <w:rPr>
                <w:b/>
                <w:bCs/>
                <w:u w:val="single"/>
              </w:rPr>
            </w:pPr>
            <w:r w:rsidRPr="7BC743BB">
              <w:rPr>
                <w:b/>
                <w:bCs/>
                <w:u w:val="single"/>
              </w:rPr>
              <w:t xml:space="preserve">Year 2 </w:t>
            </w:r>
          </w:p>
          <w:p w14:paraId="04C99C81" w14:textId="7905D5AE" w:rsidR="577F1F6F" w:rsidRDefault="577F1F6F" w:rsidP="2535007B">
            <w:pPr>
              <w:pStyle w:val="ListParagraph"/>
              <w:numPr>
                <w:ilvl w:val="0"/>
                <w:numId w:val="8"/>
              </w:numPr>
              <w:rPr>
                <w:rFonts w:eastAsiaTheme="minorEastAsia"/>
                <w:b/>
                <w:bCs/>
                <w:sz w:val="22"/>
                <w:szCs w:val="22"/>
              </w:rPr>
            </w:pPr>
            <w:r w:rsidRPr="7A2FE6BB">
              <w:rPr>
                <w:b/>
                <w:bCs/>
                <w:sz w:val="22"/>
                <w:szCs w:val="22"/>
              </w:rPr>
              <w:t>Teams/QM+</w:t>
            </w:r>
            <w:r w:rsidR="2464DA20" w:rsidRPr="7A2FE6BB">
              <w:rPr>
                <w:b/>
                <w:bCs/>
                <w:sz w:val="22"/>
                <w:szCs w:val="22"/>
              </w:rPr>
              <w:t xml:space="preserve"> - </w:t>
            </w:r>
            <w:r w:rsidR="2464DA20" w:rsidRPr="7A2FE6BB">
              <w:rPr>
                <w:sz w:val="22"/>
                <w:szCs w:val="22"/>
              </w:rPr>
              <w:t xml:space="preserve">Students are having issues with QM+ content loading/videos showing </w:t>
            </w:r>
            <w:proofErr w:type="spellStart"/>
            <w:proofErr w:type="gramStart"/>
            <w:r w:rsidR="2464DA20" w:rsidRPr="7A2FE6BB">
              <w:rPr>
                <w:sz w:val="22"/>
                <w:szCs w:val="22"/>
              </w:rPr>
              <w:t>ect</w:t>
            </w:r>
            <w:proofErr w:type="spellEnd"/>
            <w:proofErr w:type="gramEnd"/>
            <w:r w:rsidR="2464DA20" w:rsidRPr="7A2FE6BB">
              <w:rPr>
                <w:sz w:val="22"/>
                <w:szCs w:val="22"/>
              </w:rPr>
              <w:t>.</w:t>
            </w:r>
          </w:p>
          <w:p w14:paraId="7A341AFB" w14:textId="20379362" w:rsidR="577F1F6F" w:rsidRDefault="577F1F6F" w:rsidP="2535007B">
            <w:pPr>
              <w:pStyle w:val="ListParagraph"/>
              <w:numPr>
                <w:ilvl w:val="0"/>
                <w:numId w:val="8"/>
              </w:numPr>
              <w:rPr>
                <w:b/>
                <w:bCs/>
                <w:sz w:val="22"/>
                <w:szCs w:val="22"/>
              </w:rPr>
            </w:pPr>
            <w:r w:rsidRPr="7A2FE6BB">
              <w:rPr>
                <w:b/>
                <w:bCs/>
                <w:sz w:val="22"/>
                <w:szCs w:val="22"/>
              </w:rPr>
              <w:t>Online exams</w:t>
            </w:r>
            <w:r w:rsidR="77A7C0E2" w:rsidRPr="7A2FE6BB">
              <w:rPr>
                <w:b/>
                <w:bCs/>
                <w:sz w:val="22"/>
                <w:szCs w:val="22"/>
              </w:rPr>
              <w:t xml:space="preserve"> - </w:t>
            </w:r>
            <w:r w:rsidR="77A7C0E2" w:rsidRPr="7A2FE6BB">
              <w:rPr>
                <w:sz w:val="22"/>
                <w:szCs w:val="22"/>
              </w:rPr>
              <w:t>anxiety/confusion/questions around the online exams in Jan</w:t>
            </w:r>
          </w:p>
          <w:p w14:paraId="7AAB925C" w14:textId="5BB16454" w:rsidR="577F1F6F" w:rsidRDefault="577F1F6F" w:rsidP="2535007B">
            <w:pPr>
              <w:pStyle w:val="ListParagraph"/>
              <w:numPr>
                <w:ilvl w:val="0"/>
                <w:numId w:val="8"/>
              </w:numPr>
              <w:rPr>
                <w:b/>
                <w:bCs/>
                <w:sz w:val="22"/>
                <w:szCs w:val="22"/>
              </w:rPr>
            </w:pPr>
            <w:r w:rsidRPr="7A2FE6BB">
              <w:rPr>
                <w:b/>
                <w:bCs/>
                <w:sz w:val="22"/>
                <w:szCs w:val="22"/>
              </w:rPr>
              <w:t>Presentations/feedback</w:t>
            </w:r>
            <w:r w:rsidR="38C96CE1" w:rsidRPr="7A2FE6BB">
              <w:rPr>
                <w:b/>
                <w:bCs/>
                <w:sz w:val="22"/>
                <w:szCs w:val="22"/>
              </w:rPr>
              <w:t xml:space="preserve"> - </w:t>
            </w:r>
            <w:r w:rsidR="38C96CE1" w:rsidRPr="7A2FE6BB">
              <w:rPr>
                <w:sz w:val="22"/>
                <w:szCs w:val="22"/>
              </w:rPr>
              <w:t>Students were worried about the CD exams being held online. Some students were anxious about being marked down for not having cameras on.</w:t>
            </w:r>
            <w:r w:rsidRPr="7A2FE6BB">
              <w:rPr>
                <w:b/>
                <w:bCs/>
                <w:sz w:val="22"/>
                <w:szCs w:val="22"/>
              </w:rPr>
              <w:t xml:space="preserve"> </w:t>
            </w:r>
          </w:p>
          <w:p w14:paraId="5A704514" w14:textId="4993183F" w:rsidR="577F1F6F" w:rsidRDefault="577F1F6F" w:rsidP="7A2FE6BB">
            <w:pPr>
              <w:pStyle w:val="ListParagraph"/>
              <w:numPr>
                <w:ilvl w:val="0"/>
                <w:numId w:val="8"/>
              </w:numPr>
              <w:rPr>
                <w:b/>
                <w:bCs/>
                <w:sz w:val="22"/>
                <w:szCs w:val="22"/>
              </w:rPr>
            </w:pPr>
            <w:r w:rsidRPr="7A2FE6BB">
              <w:rPr>
                <w:b/>
                <w:bCs/>
                <w:sz w:val="22"/>
                <w:szCs w:val="22"/>
              </w:rPr>
              <w:t>YA</w:t>
            </w:r>
            <w:r w:rsidR="2C11A991" w:rsidRPr="7A2FE6BB">
              <w:rPr>
                <w:b/>
                <w:bCs/>
                <w:sz w:val="22"/>
                <w:szCs w:val="22"/>
              </w:rPr>
              <w:t xml:space="preserve"> – </w:t>
            </w:r>
            <w:r w:rsidR="2C11A991" w:rsidRPr="7A2FE6BB">
              <w:rPr>
                <w:sz w:val="22"/>
                <w:szCs w:val="22"/>
              </w:rPr>
              <w:t>can students take the YA after their 3</w:t>
            </w:r>
            <w:r w:rsidR="2C11A991" w:rsidRPr="7A2FE6BB">
              <w:rPr>
                <w:sz w:val="22"/>
                <w:szCs w:val="22"/>
                <w:vertAlign w:val="superscript"/>
              </w:rPr>
              <w:t>rd</w:t>
            </w:r>
            <w:r w:rsidR="2C11A991" w:rsidRPr="7A2FE6BB">
              <w:rPr>
                <w:sz w:val="22"/>
                <w:szCs w:val="22"/>
              </w:rPr>
              <w:t xml:space="preserve"> year?</w:t>
            </w:r>
          </w:p>
          <w:p w14:paraId="6BC686F6" w14:textId="6CDCF5E9" w:rsidR="7A2FE6BB" w:rsidRDefault="7A2FE6BB" w:rsidP="7A2FE6BB">
            <w:pPr>
              <w:rPr>
                <w:b/>
                <w:bCs/>
                <w:sz w:val="22"/>
                <w:szCs w:val="22"/>
              </w:rPr>
            </w:pPr>
          </w:p>
          <w:p w14:paraId="2348627A" w14:textId="0EBCF3E1" w:rsidR="577F1F6F" w:rsidRDefault="577F1F6F" w:rsidP="2535007B">
            <w:pPr>
              <w:pStyle w:val="ListParagraph"/>
              <w:numPr>
                <w:ilvl w:val="0"/>
                <w:numId w:val="8"/>
              </w:numPr>
              <w:rPr>
                <w:b/>
                <w:bCs/>
                <w:sz w:val="22"/>
                <w:szCs w:val="22"/>
              </w:rPr>
            </w:pPr>
            <w:r w:rsidRPr="7A2FE6BB">
              <w:rPr>
                <w:b/>
                <w:bCs/>
                <w:sz w:val="22"/>
                <w:szCs w:val="22"/>
              </w:rPr>
              <w:t>Dissertation queries</w:t>
            </w:r>
            <w:r w:rsidR="68EC2393" w:rsidRPr="7A2FE6BB">
              <w:rPr>
                <w:b/>
                <w:bCs/>
                <w:sz w:val="22"/>
                <w:szCs w:val="22"/>
              </w:rPr>
              <w:t xml:space="preserve"> - </w:t>
            </w:r>
            <w:r w:rsidR="68EC2393" w:rsidRPr="7A2FE6BB">
              <w:rPr>
                <w:sz w:val="22"/>
                <w:szCs w:val="22"/>
              </w:rPr>
              <w:t xml:space="preserve">students want to know if they </w:t>
            </w:r>
            <w:r w:rsidR="58D63B78" w:rsidRPr="7A2FE6BB">
              <w:rPr>
                <w:sz w:val="22"/>
                <w:szCs w:val="22"/>
              </w:rPr>
              <w:t xml:space="preserve">can do primary research, whether they approach potential supervisors, when </w:t>
            </w:r>
            <w:proofErr w:type="gramStart"/>
            <w:r w:rsidR="58D63B78" w:rsidRPr="7A2FE6BB">
              <w:rPr>
                <w:sz w:val="22"/>
                <w:szCs w:val="22"/>
              </w:rPr>
              <w:t>do they</w:t>
            </w:r>
            <w:proofErr w:type="gramEnd"/>
            <w:r w:rsidR="58D63B78" w:rsidRPr="7A2FE6BB">
              <w:rPr>
                <w:sz w:val="22"/>
                <w:szCs w:val="22"/>
              </w:rPr>
              <w:t xml:space="preserve"> begin research.</w:t>
            </w:r>
          </w:p>
        </w:tc>
        <w:tc>
          <w:tcPr>
            <w:tcW w:w="2685" w:type="dxa"/>
          </w:tcPr>
          <w:p w14:paraId="7A32F251" w14:textId="77777777" w:rsidR="7BC743BB" w:rsidRDefault="7BC743BB" w:rsidP="7BC743BB">
            <w:pPr>
              <w:rPr>
                <w:b/>
                <w:bCs/>
                <w:u w:val="single"/>
              </w:rPr>
            </w:pPr>
          </w:p>
        </w:tc>
        <w:tc>
          <w:tcPr>
            <w:tcW w:w="4647" w:type="dxa"/>
          </w:tcPr>
          <w:p w14:paraId="288C4497" w14:textId="7DD20150" w:rsidR="7BC743BB" w:rsidRDefault="66B1BD12" w:rsidP="2535007B">
            <w:pPr>
              <w:pStyle w:val="ListParagraph"/>
              <w:numPr>
                <w:ilvl w:val="0"/>
                <w:numId w:val="5"/>
              </w:numPr>
              <w:rPr>
                <w:rFonts w:eastAsiaTheme="minorEastAsia"/>
              </w:rPr>
            </w:pPr>
            <w:r>
              <w:t>From sem2 QM+ will be back to the old ‘grid’ format, and webinars will take place via Teams.</w:t>
            </w:r>
          </w:p>
          <w:p w14:paraId="1D851C1F" w14:textId="0C3390C3" w:rsidR="7BC743BB" w:rsidRDefault="515A2F85" w:rsidP="2535007B">
            <w:pPr>
              <w:pStyle w:val="ListParagraph"/>
              <w:numPr>
                <w:ilvl w:val="0"/>
                <w:numId w:val="5"/>
              </w:numPr>
            </w:pPr>
            <w:proofErr w:type="spellStart"/>
            <w:r>
              <w:t>Maddy</w:t>
            </w:r>
            <w:proofErr w:type="spellEnd"/>
            <w:r>
              <w:t xml:space="preserve"> and Andrew Harmer will be holding a ‘Q&amp;A’ session for the exam. Student will also be allowed to complete a practice online exam which will be on QM+ by the 4</w:t>
            </w:r>
            <w:r w:rsidRPr="2535007B">
              <w:rPr>
                <w:vertAlign w:val="superscript"/>
              </w:rPr>
              <w:t>th</w:t>
            </w:r>
            <w:r>
              <w:t xml:space="preserve"> December.</w:t>
            </w:r>
          </w:p>
          <w:p w14:paraId="5E02FFC4" w14:textId="5D096055" w:rsidR="7BC743BB" w:rsidRDefault="12B54A54" w:rsidP="2535007B">
            <w:pPr>
              <w:pStyle w:val="ListParagraph"/>
              <w:numPr>
                <w:ilvl w:val="0"/>
                <w:numId w:val="5"/>
              </w:numPr>
            </w:pPr>
            <w:r>
              <w:t>Presentations has been discussed away from the SSLC with the BSc director, module lead and students involved.</w:t>
            </w:r>
          </w:p>
          <w:p w14:paraId="0B5D715B" w14:textId="7579571A" w:rsidR="7BC743BB" w:rsidRDefault="12B54A54" w:rsidP="2535007B">
            <w:pPr>
              <w:pStyle w:val="ListParagraph"/>
              <w:numPr>
                <w:ilvl w:val="0"/>
                <w:numId w:val="5"/>
              </w:numPr>
            </w:pPr>
            <w:proofErr w:type="spellStart"/>
            <w:r>
              <w:t>Maddy</w:t>
            </w:r>
            <w:proofErr w:type="spellEnd"/>
            <w:r>
              <w:t xml:space="preserve"> will inform students about taking the YA in 22/23 </w:t>
            </w:r>
            <w:proofErr w:type="gramStart"/>
            <w:r>
              <w:t>asap</w:t>
            </w:r>
            <w:proofErr w:type="gramEnd"/>
            <w:r>
              <w:t xml:space="preserve">. </w:t>
            </w:r>
          </w:p>
          <w:p w14:paraId="6282756B" w14:textId="6AF35B65" w:rsidR="7BC743BB" w:rsidRDefault="12B54A54" w:rsidP="2535007B">
            <w:pPr>
              <w:pStyle w:val="ListParagraph"/>
              <w:numPr>
                <w:ilvl w:val="0"/>
                <w:numId w:val="5"/>
              </w:numPr>
            </w:pPr>
            <w:r>
              <w:t>Students to email dissertation queries to Giuliano Russo. Jen Randall has advised students to get in touch with potent</w:t>
            </w:r>
            <w:r w:rsidR="6C1E284C">
              <w:t>ial supervisors</w:t>
            </w:r>
          </w:p>
        </w:tc>
      </w:tr>
      <w:tr w:rsidR="7BC743BB" w14:paraId="6957067A" w14:textId="77777777" w:rsidTr="7A2FE6BB">
        <w:tc>
          <w:tcPr>
            <w:tcW w:w="3300" w:type="dxa"/>
          </w:tcPr>
          <w:p w14:paraId="746DCD90" w14:textId="23CE8DB3" w:rsidR="2314F7F5" w:rsidRDefault="2314F7F5" w:rsidP="7BC743BB">
            <w:pPr>
              <w:rPr>
                <w:b/>
                <w:bCs/>
                <w:u w:val="single"/>
              </w:rPr>
            </w:pPr>
            <w:r w:rsidRPr="7BC743BB">
              <w:rPr>
                <w:b/>
                <w:bCs/>
                <w:u w:val="single"/>
              </w:rPr>
              <w:lastRenderedPageBreak/>
              <w:t>Year 3</w:t>
            </w:r>
          </w:p>
          <w:p w14:paraId="19BE137C" w14:textId="3B4376DC" w:rsidR="06AEDB56" w:rsidRDefault="06AEDB56" w:rsidP="7A2FE6BB">
            <w:pPr>
              <w:pStyle w:val="ListParagraph"/>
              <w:numPr>
                <w:ilvl w:val="0"/>
                <w:numId w:val="7"/>
              </w:numPr>
              <w:rPr>
                <w:rFonts w:eastAsiaTheme="minorEastAsia"/>
                <w:b/>
                <w:bCs/>
                <w:sz w:val="22"/>
                <w:szCs w:val="22"/>
              </w:rPr>
            </w:pPr>
            <w:r w:rsidRPr="7A2FE6BB">
              <w:rPr>
                <w:b/>
                <w:bCs/>
                <w:sz w:val="22"/>
                <w:szCs w:val="22"/>
              </w:rPr>
              <w:t>CIGH assessments</w:t>
            </w:r>
            <w:r w:rsidR="35EF7A38" w:rsidRPr="7A2FE6BB">
              <w:rPr>
                <w:b/>
                <w:bCs/>
                <w:sz w:val="22"/>
                <w:szCs w:val="22"/>
              </w:rPr>
              <w:t xml:space="preserve">- </w:t>
            </w:r>
          </w:p>
          <w:p w14:paraId="5BEF7219" w14:textId="152544D9" w:rsidR="06AEDB56" w:rsidRDefault="06AEDB56" w:rsidP="7A2FE6BB">
            <w:pPr>
              <w:pStyle w:val="ListParagraph"/>
              <w:numPr>
                <w:ilvl w:val="0"/>
                <w:numId w:val="7"/>
              </w:numPr>
              <w:rPr>
                <w:b/>
                <w:bCs/>
                <w:sz w:val="22"/>
                <w:szCs w:val="22"/>
              </w:rPr>
            </w:pPr>
            <w:r w:rsidRPr="7A2FE6BB">
              <w:rPr>
                <w:b/>
                <w:bCs/>
                <w:sz w:val="22"/>
                <w:szCs w:val="22"/>
              </w:rPr>
              <w:t>Dissertations</w:t>
            </w:r>
            <w:r w:rsidR="6349B1F1" w:rsidRPr="7A2FE6BB">
              <w:rPr>
                <w:b/>
                <w:bCs/>
                <w:sz w:val="22"/>
                <w:szCs w:val="22"/>
              </w:rPr>
              <w:t xml:space="preserve"> - </w:t>
            </w:r>
            <w:r w:rsidR="6349B1F1" w:rsidRPr="7A2FE6BB">
              <w:rPr>
                <w:sz w:val="22"/>
                <w:szCs w:val="22"/>
              </w:rPr>
              <w:t>Students are concerned</w:t>
            </w:r>
            <w:r w:rsidR="6349B1F1" w:rsidRPr="7A2FE6BB">
              <w:rPr>
                <w:b/>
                <w:bCs/>
                <w:sz w:val="22"/>
                <w:szCs w:val="22"/>
              </w:rPr>
              <w:t xml:space="preserve"> </w:t>
            </w:r>
            <w:r w:rsidR="6349B1F1" w:rsidRPr="7A2FE6BB">
              <w:rPr>
                <w:sz w:val="22"/>
                <w:szCs w:val="22"/>
              </w:rPr>
              <w:t>about writing their dissertations. Having a 6 week</w:t>
            </w:r>
            <w:r w:rsidR="51EC2C48" w:rsidRPr="7A2FE6BB">
              <w:rPr>
                <w:sz w:val="22"/>
                <w:szCs w:val="22"/>
              </w:rPr>
              <w:t xml:space="preserve"> gap is confusing </w:t>
            </w:r>
          </w:p>
          <w:p w14:paraId="51FED57E" w14:textId="12678C1C" w:rsidR="06AEDB56" w:rsidRDefault="06AEDB56" w:rsidP="7A2FE6BB">
            <w:pPr>
              <w:pStyle w:val="ListParagraph"/>
              <w:numPr>
                <w:ilvl w:val="0"/>
                <w:numId w:val="7"/>
              </w:numPr>
              <w:rPr>
                <w:b/>
                <w:bCs/>
                <w:sz w:val="22"/>
                <w:szCs w:val="22"/>
              </w:rPr>
            </w:pPr>
            <w:r w:rsidRPr="7A2FE6BB">
              <w:rPr>
                <w:b/>
                <w:bCs/>
                <w:sz w:val="22"/>
                <w:szCs w:val="22"/>
              </w:rPr>
              <w:t>Sem2 teaching</w:t>
            </w:r>
            <w:r w:rsidR="3D879987" w:rsidRPr="7A2FE6BB">
              <w:rPr>
                <w:b/>
                <w:bCs/>
                <w:sz w:val="22"/>
                <w:szCs w:val="22"/>
              </w:rPr>
              <w:t xml:space="preserve"> - </w:t>
            </w:r>
            <w:r w:rsidR="3D879987" w:rsidRPr="7A2FE6BB">
              <w:rPr>
                <w:sz w:val="22"/>
                <w:szCs w:val="22"/>
              </w:rPr>
              <w:t>students want to know if this is online or on campus</w:t>
            </w:r>
            <w:r w:rsidR="3D879987" w:rsidRPr="7A2FE6BB">
              <w:rPr>
                <w:b/>
                <w:bCs/>
                <w:sz w:val="22"/>
                <w:szCs w:val="22"/>
              </w:rPr>
              <w:t xml:space="preserve"> </w:t>
            </w:r>
          </w:p>
          <w:p w14:paraId="62061322" w14:textId="2DA46119" w:rsidR="06AEDB56" w:rsidRDefault="06AEDB56" w:rsidP="7A2FE6BB">
            <w:pPr>
              <w:pStyle w:val="ListParagraph"/>
              <w:numPr>
                <w:ilvl w:val="0"/>
                <w:numId w:val="7"/>
              </w:numPr>
              <w:rPr>
                <w:b/>
                <w:bCs/>
                <w:sz w:val="22"/>
                <w:szCs w:val="22"/>
              </w:rPr>
            </w:pPr>
            <w:r w:rsidRPr="7A2FE6BB">
              <w:rPr>
                <w:b/>
                <w:bCs/>
                <w:sz w:val="22"/>
                <w:szCs w:val="22"/>
              </w:rPr>
              <w:t>Graduation</w:t>
            </w:r>
            <w:r w:rsidR="6AB4FC0A" w:rsidRPr="7A2FE6BB">
              <w:rPr>
                <w:b/>
                <w:bCs/>
                <w:sz w:val="22"/>
                <w:szCs w:val="22"/>
              </w:rPr>
              <w:t xml:space="preserve"> - </w:t>
            </w:r>
            <w:r w:rsidR="6AB4FC0A" w:rsidRPr="7A2FE6BB">
              <w:rPr>
                <w:sz w:val="22"/>
                <w:szCs w:val="22"/>
              </w:rPr>
              <w:t>will there be a graduation ceremony in the summer?</w:t>
            </w:r>
          </w:p>
          <w:p w14:paraId="007CCCC9" w14:textId="06E0C4BF" w:rsidR="06AEDB56" w:rsidRDefault="06AEDB56" w:rsidP="7A2FE6BB">
            <w:pPr>
              <w:pStyle w:val="ListParagraph"/>
              <w:numPr>
                <w:ilvl w:val="0"/>
                <w:numId w:val="7"/>
              </w:numPr>
              <w:rPr>
                <w:b/>
                <w:bCs/>
                <w:sz w:val="22"/>
                <w:szCs w:val="22"/>
              </w:rPr>
            </w:pPr>
            <w:r w:rsidRPr="7A2FE6BB">
              <w:rPr>
                <w:b/>
                <w:bCs/>
                <w:sz w:val="22"/>
                <w:szCs w:val="22"/>
              </w:rPr>
              <w:t>Suspension of programme</w:t>
            </w:r>
            <w:r w:rsidR="43EE2FEB" w:rsidRPr="7A2FE6BB">
              <w:rPr>
                <w:b/>
                <w:bCs/>
                <w:sz w:val="22"/>
                <w:szCs w:val="22"/>
              </w:rPr>
              <w:t xml:space="preserve"> - </w:t>
            </w:r>
            <w:r w:rsidR="43EE2FEB" w:rsidRPr="7A2FE6BB">
              <w:rPr>
                <w:sz w:val="22"/>
                <w:szCs w:val="22"/>
              </w:rPr>
              <w:t xml:space="preserve">will there be any </w:t>
            </w:r>
            <w:proofErr w:type="spellStart"/>
            <w:r w:rsidR="43EE2FEB" w:rsidRPr="7A2FE6BB">
              <w:rPr>
                <w:sz w:val="22"/>
                <w:szCs w:val="22"/>
              </w:rPr>
              <w:t>comms</w:t>
            </w:r>
            <w:proofErr w:type="spellEnd"/>
            <w:r w:rsidR="43EE2FEB" w:rsidRPr="7A2FE6BB">
              <w:rPr>
                <w:sz w:val="22"/>
                <w:szCs w:val="22"/>
              </w:rPr>
              <w:t xml:space="preserve"> about this?</w:t>
            </w:r>
          </w:p>
          <w:p w14:paraId="5ABDCDFD" w14:textId="66B69BF7" w:rsidR="7BC743BB" w:rsidRDefault="7BC743BB" w:rsidP="7BC743BB"/>
        </w:tc>
        <w:tc>
          <w:tcPr>
            <w:tcW w:w="2685" w:type="dxa"/>
          </w:tcPr>
          <w:p w14:paraId="06E52DB7" w14:textId="5E13B736" w:rsidR="7BC743BB" w:rsidRDefault="7BC743BB" w:rsidP="7BC743BB">
            <w:pPr>
              <w:rPr>
                <w:b/>
                <w:bCs/>
                <w:u w:val="single"/>
              </w:rPr>
            </w:pPr>
          </w:p>
        </w:tc>
        <w:tc>
          <w:tcPr>
            <w:tcW w:w="4647" w:type="dxa"/>
          </w:tcPr>
          <w:p w14:paraId="6E22A8D1" w14:textId="4524A732" w:rsidR="7BC743BB" w:rsidRDefault="33855DB8" w:rsidP="2535007B">
            <w:pPr>
              <w:pStyle w:val="ListParagraph"/>
              <w:numPr>
                <w:ilvl w:val="0"/>
                <w:numId w:val="4"/>
              </w:numPr>
              <w:rPr>
                <w:rFonts w:eastAsiaTheme="minorEastAsia"/>
              </w:rPr>
            </w:pPr>
            <w:r>
              <w:t>JR</w:t>
            </w:r>
            <w:r w:rsidR="664F9110">
              <w:t xml:space="preserve"> t</w:t>
            </w:r>
            <w:r w:rsidR="7CE962D8">
              <w:t xml:space="preserve">o discuss CIGH feedback with the module lead. </w:t>
            </w:r>
          </w:p>
          <w:p w14:paraId="5639E39B" w14:textId="563B7BA2" w:rsidR="7BC743BB" w:rsidRDefault="39C23DC1" w:rsidP="2535007B">
            <w:pPr>
              <w:pStyle w:val="ListParagraph"/>
              <w:numPr>
                <w:ilvl w:val="0"/>
                <w:numId w:val="4"/>
              </w:numPr>
            </w:pPr>
            <w:r>
              <w:t xml:space="preserve">Students advised to get in touch with Giuliano regarding </w:t>
            </w:r>
            <w:r w:rsidR="5642689D">
              <w:t xml:space="preserve">individual </w:t>
            </w:r>
            <w:r>
              <w:t xml:space="preserve">queries </w:t>
            </w:r>
          </w:p>
          <w:p w14:paraId="0BF2B53A" w14:textId="0D4B237E" w:rsidR="7BC743BB" w:rsidRDefault="11BB1F2A" w:rsidP="2535007B">
            <w:pPr>
              <w:pStyle w:val="ListParagraph"/>
              <w:numPr>
                <w:ilvl w:val="0"/>
                <w:numId w:val="4"/>
              </w:numPr>
            </w:pPr>
            <w:r>
              <w:t xml:space="preserve">Sem2 will follow the blended learning format again. This means students will have the option to study onsite (where possible) and </w:t>
            </w:r>
            <w:r w:rsidR="6EA9C696">
              <w:t>online</w:t>
            </w:r>
            <w:r>
              <w:t>.</w:t>
            </w:r>
          </w:p>
          <w:p w14:paraId="388435ED" w14:textId="426B41C6" w:rsidR="7BC743BB" w:rsidRDefault="2C3BBCE8" w:rsidP="2535007B">
            <w:pPr>
              <w:pStyle w:val="ListParagraph"/>
              <w:numPr>
                <w:ilvl w:val="0"/>
                <w:numId w:val="4"/>
              </w:numPr>
            </w:pPr>
            <w:proofErr w:type="spellStart"/>
            <w:r>
              <w:t>Maddy</w:t>
            </w:r>
            <w:proofErr w:type="spellEnd"/>
            <w:r>
              <w:t xml:space="preserve"> and/or Farzena </w:t>
            </w:r>
            <w:r w:rsidR="5B1DB3A5">
              <w:t>will communicate graduation dates as soon as they are released. Jen Randall is organised a summer celebration party also.</w:t>
            </w:r>
          </w:p>
          <w:p w14:paraId="141D9920" w14:textId="79331C7D" w:rsidR="7BC743BB" w:rsidRDefault="5B1DB3A5" w:rsidP="2535007B">
            <w:pPr>
              <w:pStyle w:val="ListParagraph"/>
              <w:numPr>
                <w:ilvl w:val="0"/>
                <w:numId w:val="4"/>
              </w:numPr>
            </w:pPr>
            <w:r>
              <w:t xml:space="preserve">Dave McCoy and Steve Thornton will be organising a Q+A session with students to discuss the details of this further. The details of this will be communicated to students </w:t>
            </w:r>
            <w:proofErr w:type="gramStart"/>
            <w:r>
              <w:t>asap</w:t>
            </w:r>
            <w:proofErr w:type="gramEnd"/>
            <w:r>
              <w:t>.</w:t>
            </w:r>
          </w:p>
        </w:tc>
      </w:tr>
      <w:tr w:rsidR="7BC743BB" w14:paraId="50976AFA" w14:textId="77777777" w:rsidTr="7A2FE6BB">
        <w:trPr>
          <w:trHeight w:val="1440"/>
        </w:trPr>
        <w:tc>
          <w:tcPr>
            <w:tcW w:w="3300" w:type="dxa"/>
          </w:tcPr>
          <w:p w14:paraId="72B54840" w14:textId="77777777" w:rsidR="7BC743BB" w:rsidRDefault="7BC743BB" w:rsidP="7BC743BB">
            <w:pPr>
              <w:rPr>
                <w:b/>
                <w:bCs/>
                <w:u w:val="single"/>
              </w:rPr>
            </w:pPr>
            <w:proofErr w:type="spellStart"/>
            <w:r w:rsidRPr="7BC743BB">
              <w:rPr>
                <w:b/>
                <w:bCs/>
                <w:u w:val="single"/>
              </w:rPr>
              <w:t>iBSc</w:t>
            </w:r>
            <w:proofErr w:type="spellEnd"/>
          </w:p>
          <w:p w14:paraId="495DE173" w14:textId="059DBECD" w:rsidR="7BC743BB" w:rsidRDefault="7BC743BB" w:rsidP="7A2FE6BB">
            <w:pPr>
              <w:pStyle w:val="ListParagraph"/>
              <w:numPr>
                <w:ilvl w:val="0"/>
                <w:numId w:val="6"/>
              </w:numPr>
              <w:rPr>
                <w:rFonts w:eastAsiaTheme="minorEastAsia"/>
                <w:b/>
                <w:bCs/>
                <w:sz w:val="22"/>
                <w:szCs w:val="22"/>
              </w:rPr>
            </w:pPr>
            <w:r>
              <w:t xml:space="preserve"> </w:t>
            </w:r>
            <w:r w:rsidR="658F3FD8" w:rsidRPr="7A2FE6BB">
              <w:rPr>
                <w:b/>
                <w:bCs/>
                <w:sz w:val="22"/>
                <w:szCs w:val="22"/>
              </w:rPr>
              <w:t>Workload</w:t>
            </w:r>
            <w:r w:rsidR="3A4D31C8" w:rsidRPr="7A2FE6BB">
              <w:rPr>
                <w:b/>
                <w:bCs/>
                <w:sz w:val="22"/>
                <w:szCs w:val="22"/>
              </w:rPr>
              <w:t xml:space="preserve"> – </w:t>
            </w:r>
            <w:r w:rsidR="3A4D31C8" w:rsidRPr="7A2FE6BB">
              <w:rPr>
                <w:sz w:val="22"/>
                <w:szCs w:val="22"/>
              </w:rPr>
              <w:t xml:space="preserve">students are concerned about the workload </w:t>
            </w:r>
          </w:p>
          <w:p w14:paraId="24E58999" w14:textId="0FFD5D41" w:rsidR="7BC743BB" w:rsidRDefault="4D24EF35" w:rsidP="7A2FE6BB">
            <w:pPr>
              <w:pStyle w:val="ListParagraph"/>
              <w:numPr>
                <w:ilvl w:val="0"/>
                <w:numId w:val="6"/>
              </w:numPr>
              <w:rPr>
                <w:b/>
                <w:bCs/>
                <w:sz w:val="22"/>
                <w:szCs w:val="22"/>
              </w:rPr>
            </w:pPr>
            <w:r w:rsidRPr="7A2FE6BB">
              <w:rPr>
                <w:b/>
                <w:bCs/>
                <w:sz w:val="22"/>
                <w:szCs w:val="22"/>
              </w:rPr>
              <w:t>Assessment timing</w:t>
            </w:r>
            <w:r w:rsidR="67C7EBF7" w:rsidRPr="7A2FE6BB">
              <w:rPr>
                <w:b/>
                <w:bCs/>
                <w:sz w:val="22"/>
                <w:szCs w:val="22"/>
              </w:rPr>
              <w:t xml:space="preserve"> - </w:t>
            </w:r>
            <w:r w:rsidR="5BEDB9FB" w:rsidRPr="7A2FE6BB">
              <w:rPr>
                <w:sz w:val="22"/>
                <w:szCs w:val="22"/>
              </w:rPr>
              <w:t xml:space="preserve">students are concerned </w:t>
            </w:r>
            <w:r w:rsidR="355DC852" w:rsidRPr="7A2FE6BB">
              <w:rPr>
                <w:sz w:val="22"/>
                <w:szCs w:val="22"/>
              </w:rPr>
              <w:t>they have many assessments in sem1</w:t>
            </w:r>
          </w:p>
          <w:p w14:paraId="3AC7E795" w14:textId="6BFF0092" w:rsidR="7BC743BB" w:rsidRDefault="4D24EF35" w:rsidP="2535007B">
            <w:pPr>
              <w:pStyle w:val="ListParagraph"/>
              <w:numPr>
                <w:ilvl w:val="0"/>
                <w:numId w:val="6"/>
              </w:numPr>
              <w:rPr>
                <w:sz w:val="22"/>
                <w:szCs w:val="22"/>
              </w:rPr>
            </w:pPr>
            <w:r w:rsidRPr="7A2FE6BB">
              <w:rPr>
                <w:b/>
                <w:bCs/>
                <w:sz w:val="22"/>
                <w:szCs w:val="22"/>
              </w:rPr>
              <w:t xml:space="preserve">Feedback in EPGH </w:t>
            </w:r>
            <w:r w:rsidR="07D336A8" w:rsidRPr="7A2FE6BB">
              <w:rPr>
                <w:sz w:val="22"/>
                <w:szCs w:val="22"/>
              </w:rPr>
              <w:t xml:space="preserve">- </w:t>
            </w:r>
            <w:r w:rsidR="08674045" w:rsidRPr="7A2FE6BB">
              <w:rPr>
                <w:sz w:val="22"/>
                <w:szCs w:val="22"/>
              </w:rPr>
              <w:t>feedback in not consistent, some students have received brief feedback</w:t>
            </w:r>
          </w:p>
        </w:tc>
        <w:tc>
          <w:tcPr>
            <w:tcW w:w="2685" w:type="dxa"/>
          </w:tcPr>
          <w:p w14:paraId="6B61CFC3" w14:textId="77777777" w:rsidR="7BC743BB" w:rsidRDefault="7BC743BB" w:rsidP="7BC743BB">
            <w:pPr>
              <w:rPr>
                <w:b/>
                <w:bCs/>
                <w:u w:val="single"/>
              </w:rPr>
            </w:pPr>
          </w:p>
        </w:tc>
        <w:tc>
          <w:tcPr>
            <w:tcW w:w="4647" w:type="dxa"/>
          </w:tcPr>
          <w:p w14:paraId="58564B42" w14:textId="108393B9" w:rsidR="7BC743BB" w:rsidRDefault="470C5F25" w:rsidP="2535007B">
            <w:pPr>
              <w:pStyle w:val="ListParagraph"/>
              <w:numPr>
                <w:ilvl w:val="0"/>
                <w:numId w:val="2"/>
              </w:numPr>
              <w:rPr>
                <w:rFonts w:eastAsiaTheme="minorEastAsia"/>
              </w:rPr>
            </w:pPr>
            <w:r>
              <w:t>The workload has been noted and will continue to be discussed in TE meetings when planning next year.</w:t>
            </w:r>
            <w:r w:rsidR="6929E91C">
              <w:t xml:space="preserve"> Students are encouraged to keep personal tutor updated on workloads.</w:t>
            </w:r>
          </w:p>
          <w:p w14:paraId="1C899A96" w14:textId="352344B3" w:rsidR="7BC743BB" w:rsidRDefault="5109AACC" w:rsidP="2535007B">
            <w:pPr>
              <w:pStyle w:val="ListParagraph"/>
              <w:numPr>
                <w:ilvl w:val="0"/>
                <w:numId w:val="2"/>
              </w:numPr>
            </w:pPr>
            <w:r>
              <w:t>JR and MP</w:t>
            </w:r>
            <w:r w:rsidR="4C73362A">
              <w:t xml:space="preserve"> will raise the assessment deadlines for sem2 in TE meeting. </w:t>
            </w:r>
          </w:p>
          <w:p w14:paraId="21217487" w14:textId="6B5285C1" w:rsidR="7BC743BB" w:rsidRDefault="65924834" w:rsidP="0604D499">
            <w:pPr>
              <w:pStyle w:val="ListParagraph"/>
              <w:numPr>
                <w:ilvl w:val="0"/>
                <w:numId w:val="2"/>
              </w:numPr>
              <w:rPr>
                <w:rFonts w:eastAsiaTheme="minorEastAsia"/>
              </w:rPr>
            </w:pPr>
            <w:r>
              <w:t>The module lead has been in touch with students</w:t>
            </w:r>
            <w:r w:rsidR="5022DCD1">
              <w:t xml:space="preserve"> (email </w:t>
            </w:r>
            <w:proofErr w:type="spellStart"/>
            <w:r w:rsidR="5022DCD1">
              <w:t>comms</w:t>
            </w:r>
            <w:proofErr w:type="spellEnd"/>
            <w:r w:rsidR="5022DCD1">
              <w:t xml:space="preserve"> with </w:t>
            </w:r>
            <w:proofErr w:type="spellStart"/>
            <w:r w:rsidR="5022DCD1">
              <w:t>Nefeli</w:t>
            </w:r>
            <w:proofErr w:type="spellEnd"/>
            <w:r w:rsidR="5022DCD1">
              <w:t>)</w:t>
            </w:r>
            <w:r>
              <w:t xml:space="preserve"> regarding this. </w:t>
            </w:r>
            <w:r w:rsidR="389BC027">
              <w:t>Feedback has been discussed with staff who will be undertaking</w:t>
            </w:r>
            <w:r w:rsidR="0DD27D86">
              <w:t xml:space="preserve"> a review of feedback </w:t>
            </w:r>
            <w:r w:rsidR="43D7987A">
              <w:t>in the coming weeks</w:t>
            </w:r>
            <w:r w:rsidR="0DD27D86">
              <w:t>.</w:t>
            </w:r>
          </w:p>
        </w:tc>
      </w:tr>
      <w:tr w:rsidR="7BC743BB" w14:paraId="6E7AAC4F" w14:textId="77777777" w:rsidTr="7A2FE6BB">
        <w:tc>
          <w:tcPr>
            <w:tcW w:w="3300" w:type="dxa"/>
          </w:tcPr>
          <w:p w14:paraId="0E2C2E11" w14:textId="77777777" w:rsidR="7BC743BB" w:rsidRDefault="7BC743BB" w:rsidP="7BC743BB">
            <w:pPr>
              <w:rPr>
                <w:b/>
                <w:bCs/>
                <w:u w:val="single"/>
              </w:rPr>
            </w:pPr>
            <w:proofErr w:type="spellStart"/>
            <w:r w:rsidRPr="7BC743BB">
              <w:rPr>
                <w:b/>
                <w:bCs/>
                <w:u w:val="single"/>
              </w:rPr>
              <w:t>iMSc</w:t>
            </w:r>
            <w:proofErr w:type="spellEnd"/>
            <w:r w:rsidRPr="7BC743BB">
              <w:rPr>
                <w:b/>
                <w:bCs/>
                <w:u w:val="single"/>
              </w:rPr>
              <w:t xml:space="preserve">/MSc </w:t>
            </w:r>
          </w:p>
          <w:p w14:paraId="0F769AAC" w14:textId="21A6F7BC" w:rsidR="7BC743BB" w:rsidRDefault="7BC743BB" w:rsidP="7A2FE6BB">
            <w:pPr>
              <w:rPr>
                <w:sz w:val="22"/>
                <w:szCs w:val="22"/>
              </w:rPr>
            </w:pPr>
            <w:r>
              <w:t xml:space="preserve"> </w:t>
            </w:r>
            <w:r w:rsidRPr="7A2FE6BB">
              <w:rPr>
                <w:b/>
                <w:bCs/>
              </w:rPr>
              <w:t>E</w:t>
            </w:r>
            <w:r w:rsidRPr="7A2FE6BB">
              <w:rPr>
                <w:b/>
                <w:bCs/>
                <w:sz w:val="22"/>
                <w:szCs w:val="22"/>
              </w:rPr>
              <w:t xml:space="preserve">PGH feedback </w:t>
            </w:r>
            <w:r w:rsidR="49F18631" w:rsidRPr="7A2FE6BB">
              <w:rPr>
                <w:b/>
                <w:bCs/>
                <w:sz w:val="22"/>
                <w:szCs w:val="22"/>
              </w:rPr>
              <w:t xml:space="preserve">- </w:t>
            </w:r>
            <w:r w:rsidR="49F18631" w:rsidRPr="7A2FE6BB">
              <w:rPr>
                <w:sz w:val="22"/>
                <w:szCs w:val="22"/>
              </w:rPr>
              <w:t>feedback in not consistent, some students have received brief feedback</w:t>
            </w:r>
          </w:p>
          <w:p w14:paraId="522770FC" w14:textId="384C3F05" w:rsidR="7BC743BB" w:rsidRDefault="7BC743BB" w:rsidP="2535007B">
            <w:pPr>
              <w:rPr>
                <w:b/>
                <w:bCs/>
              </w:rPr>
            </w:pPr>
          </w:p>
          <w:p w14:paraId="377F0C79" w14:textId="681E8D06" w:rsidR="7BC743BB" w:rsidRDefault="7BC743BB" w:rsidP="2535007B">
            <w:pPr>
              <w:rPr>
                <w:b/>
                <w:bCs/>
              </w:rPr>
            </w:pPr>
          </w:p>
        </w:tc>
        <w:tc>
          <w:tcPr>
            <w:tcW w:w="2685" w:type="dxa"/>
          </w:tcPr>
          <w:p w14:paraId="3260B6B5" w14:textId="566F14CC" w:rsidR="7BC743BB" w:rsidRDefault="7BC743BB"/>
        </w:tc>
        <w:tc>
          <w:tcPr>
            <w:tcW w:w="4647" w:type="dxa"/>
          </w:tcPr>
          <w:p w14:paraId="3D0C8235" w14:textId="3FFD0B6C" w:rsidR="7BC743BB" w:rsidRDefault="7778705D" w:rsidP="0604D499">
            <w:pPr>
              <w:pStyle w:val="ListParagraph"/>
              <w:numPr>
                <w:ilvl w:val="0"/>
                <w:numId w:val="1"/>
              </w:numPr>
              <w:spacing w:line="259" w:lineRule="auto"/>
              <w:rPr>
                <w:rFonts w:eastAsiaTheme="minorEastAsia"/>
              </w:rPr>
            </w:pPr>
            <w:r>
              <w:t xml:space="preserve">The module lead has been in touch with students (email </w:t>
            </w:r>
            <w:proofErr w:type="spellStart"/>
            <w:r>
              <w:t>comms</w:t>
            </w:r>
            <w:proofErr w:type="spellEnd"/>
            <w:r>
              <w:t xml:space="preserve"> with </w:t>
            </w:r>
            <w:proofErr w:type="spellStart"/>
            <w:r>
              <w:t>Nefeli</w:t>
            </w:r>
            <w:proofErr w:type="spellEnd"/>
            <w:r>
              <w:t xml:space="preserve">) regarding this. Feedback has been discussed with staff who will be undertaking a review of feedback </w:t>
            </w:r>
            <w:r w:rsidR="5C5C541A">
              <w:t>in the coming weeks.</w:t>
            </w:r>
          </w:p>
        </w:tc>
      </w:tr>
      <w:tr w:rsidR="7BC743BB" w14:paraId="44CECD29" w14:textId="77777777" w:rsidTr="7A2FE6BB">
        <w:tc>
          <w:tcPr>
            <w:tcW w:w="3300" w:type="dxa"/>
          </w:tcPr>
          <w:p w14:paraId="45569916" w14:textId="27ED01A4" w:rsidR="29144814" w:rsidRDefault="29144814" w:rsidP="7BC743BB">
            <w:pPr>
              <w:rPr>
                <w:b/>
                <w:bCs/>
                <w:u w:val="single"/>
              </w:rPr>
            </w:pPr>
            <w:r w:rsidRPr="7BC743BB">
              <w:rPr>
                <w:b/>
                <w:bCs/>
                <w:u w:val="single"/>
              </w:rPr>
              <w:t>BLSA</w:t>
            </w:r>
          </w:p>
          <w:p w14:paraId="517046D8" w14:textId="75911424" w:rsidR="29144814" w:rsidRDefault="29144814" w:rsidP="2535007B">
            <w:pPr>
              <w:rPr>
                <w:sz w:val="22"/>
                <w:szCs w:val="22"/>
              </w:rPr>
            </w:pPr>
            <w:r w:rsidRPr="2535007B">
              <w:rPr>
                <w:sz w:val="22"/>
                <w:szCs w:val="22"/>
              </w:rPr>
              <w:t xml:space="preserve">Student enrichment activities </w:t>
            </w:r>
          </w:p>
        </w:tc>
        <w:tc>
          <w:tcPr>
            <w:tcW w:w="2685" w:type="dxa"/>
          </w:tcPr>
          <w:p w14:paraId="3D6C8499" w14:textId="46EE2DB7" w:rsidR="7BC743BB" w:rsidRDefault="7BC743BB" w:rsidP="7BC743BB"/>
        </w:tc>
        <w:tc>
          <w:tcPr>
            <w:tcW w:w="4647" w:type="dxa"/>
          </w:tcPr>
          <w:p w14:paraId="7D15A60D" w14:textId="3DB90641" w:rsidR="7BC743BB" w:rsidRDefault="20E405C8" w:rsidP="7BC743BB">
            <w:r>
              <w:t xml:space="preserve">The student enrichment activities will be discussed at the TE. Students are reminded of the extra-curricular </w:t>
            </w:r>
            <w:r w:rsidR="4122CA85">
              <w:t>activities</w:t>
            </w:r>
            <w:r>
              <w:t xml:space="preserve"> offered by Jen Randall</w:t>
            </w:r>
            <w:r w:rsidR="0C267DB9">
              <w:t>.</w:t>
            </w:r>
          </w:p>
        </w:tc>
      </w:tr>
    </w:tbl>
    <w:p w14:paraId="285AF9DE" w14:textId="17FCF5C7" w:rsidR="7BC743BB" w:rsidRDefault="7BC743BB" w:rsidP="7BC743BB">
      <w:pPr>
        <w:jc w:val="center"/>
        <w:rPr>
          <w:b/>
          <w:bCs/>
          <w:u w:val="single"/>
        </w:rPr>
      </w:pPr>
    </w:p>
    <w:p w14:paraId="0A37501D" w14:textId="77777777" w:rsidR="00CE5CFE" w:rsidRDefault="00CE5CFE" w:rsidP="00CE5CFE">
      <w:pPr>
        <w:jc w:val="center"/>
        <w:rPr>
          <w:b/>
          <w:bCs/>
          <w:u w:val="single"/>
        </w:rPr>
      </w:pPr>
    </w:p>
    <w:tbl>
      <w:tblPr>
        <w:tblStyle w:val="TableGrid"/>
        <w:tblW w:w="10632" w:type="dxa"/>
        <w:tblInd w:w="-572" w:type="dxa"/>
        <w:tblLook w:val="04A0" w:firstRow="1" w:lastRow="0" w:firstColumn="1" w:lastColumn="0" w:noHBand="0" w:noVBand="1"/>
      </w:tblPr>
      <w:tblGrid>
        <w:gridCol w:w="3119"/>
        <w:gridCol w:w="3459"/>
        <w:gridCol w:w="4054"/>
      </w:tblGrid>
      <w:tr w:rsidR="00CE5CFE" w14:paraId="4710ADB7" w14:textId="77777777" w:rsidTr="0AE572A5">
        <w:tc>
          <w:tcPr>
            <w:tcW w:w="10632" w:type="dxa"/>
            <w:gridSpan w:val="3"/>
            <w:shd w:val="clear" w:color="auto" w:fill="B4C6E7" w:themeFill="accent1" w:themeFillTint="66"/>
          </w:tcPr>
          <w:p w14:paraId="2D3C352B" w14:textId="77777777" w:rsidR="00CE5CFE" w:rsidRDefault="00CE5CFE" w:rsidP="00CE5CFE">
            <w:pPr>
              <w:jc w:val="center"/>
              <w:rPr>
                <w:b/>
                <w:bCs/>
                <w:u w:val="single"/>
              </w:rPr>
            </w:pPr>
            <w:r>
              <w:rPr>
                <w:b/>
                <w:bCs/>
                <w:u w:val="single"/>
              </w:rPr>
              <w:lastRenderedPageBreak/>
              <w:t>Wednesday 21</w:t>
            </w:r>
            <w:r w:rsidRPr="00CE5CFE">
              <w:rPr>
                <w:b/>
                <w:bCs/>
                <w:u w:val="single"/>
                <w:vertAlign w:val="superscript"/>
              </w:rPr>
              <w:t>st</w:t>
            </w:r>
            <w:r>
              <w:rPr>
                <w:b/>
                <w:bCs/>
                <w:u w:val="single"/>
              </w:rPr>
              <w:t xml:space="preserve"> October 2-3pm</w:t>
            </w:r>
          </w:p>
          <w:p w14:paraId="48D749E7" w14:textId="77777777" w:rsidR="00CE5CFE" w:rsidRPr="001A1BA4" w:rsidRDefault="001A1BA4" w:rsidP="00CE5CFE">
            <w:pPr>
              <w:jc w:val="center"/>
            </w:pPr>
            <w:r>
              <w:t xml:space="preserve">In attendance: Jen Randall, </w:t>
            </w:r>
            <w:proofErr w:type="spellStart"/>
            <w:r>
              <w:t>Maddy</w:t>
            </w:r>
            <w:proofErr w:type="spellEnd"/>
            <w:r>
              <w:t xml:space="preserve"> </w:t>
            </w:r>
            <w:proofErr w:type="spellStart"/>
            <w:r>
              <w:t>Preedy</w:t>
            </w:r>
            <w:proofErr w:type="spellEnd"/>
            <w:r>
              <w:t xml:space="preserve">, Farzena Khanom, </w:t>
            </w:r>
            <w:proofErr w:type="spellStart"/>
            <w:r>
              <w:t>Ainaa</w:t>
            </w:r>
            <w:proofErr w:type="spellEnd"/>
            <w:r>
              <w:t xml:space="preserve"> Khan, </w:t>
            </w:r>
            <w:r w:rsidR="009B4D4E">
              <w:t xml:space="preserve">Daisy </w:t>
            </w:r>
            <w:proofErr w:type="spellStart"/>
            <w:r w:rsidR="009B4D4E">
              <w:t>Eveling</w:t>
            </w:r>
            <w:proofErr w:type="spellEnd"/>
            <w:r w:rsidR="009B4D4E">
              <w:t xml:space="preserve">, </w:t>
            </w:r>
            <w:proofErr w:type="spellStart"/>
            <w:r w:rsidR="009B4D4E">
              <w:t>Sreya</w:t>
            </w:r>
            <w:proofErr w:type="spellEnd"/>
            <w:r w:rsidR="009B4D4E">
              <w:t xml:space="preserve"> </w:t>
            </w:r>
            <w:proofErr w:type="spellStart"/>
            <w:r w:rsidR="009B4D4E">
              <w:t>Gooptu</w:t>
            </w:r>
            <w:proofErr w:type="spellEnd"/>
            <w:r w:rsidR="009B4D4E">
              <w:t xml:space="preserve">-O’Shea, </w:t>
            </w:r>
            <w:proofErr w:type="spellStart"/>
            <w:r w:rsidR="009B4D4E">
              <w:t>Maddy</w:t>
            </w:r>
            <w:proofErr w:type="spellEnd"/>
            <w:r w:rsidR="009B4D4E">
              <w:t xml:space="preserve"> </w:t>
            </w:r>
            <w:proofErr w:type="spellStart"/>
            <w:r w:rsidR="009B4D4E">
              <w:t>Corkery</w:t>
            </w:r>
            <w:proofErr w:type="spellEnd"/>
            <w:r w:rsidR="009B4D4E">
              <w:t>-Hayward.</w:t>
            </w:r>
          </w:p>
        </w:tc>
      </w:tr>
      <w:tr w:rsidR="00CE5CFE" w14:paraId="034B607F" w14:textId="77777777" w:rsidTr="0AE572A5">
        <w:tc>
          <w:tcPr>
            <w:tcW w:w="3119" w:type="dxa"/>
          </w:tcPr>
          <w:p w14:paraId="2793B800" w14:textId="77777777" w:rsidR="00CE5CFE" w:rsidRDefault="001A1BA4" w:rsidP="00CE5CFE">
            <w:pPr>
              <w:rPr>
                <w:b/>
                <w:bCs/>
                <w:u w:val="single"/>
              </w:rPr>
            </w:pPr>
            <w:r>
              <w:rPr>
                <w:b/>
                <w:bCs/>
                <w:u w:val="single"/>
              </w:rPr>
              <w:t xml:space="preserve">Cohort </w:t>
            </w:r>
          </w:p>
        </w:tc>
        <w:tc>
          <w:tcPr>
            <w:tcW w:w="3459" w:type="dxa"/>
          </w:tcPr>
          <w:p w14:paraId="74F35092" w14:textId="77777777" w:rsidR="00CE5CFE" w:rsidRDefault="001A1BA4" w:rsidP="00CE5CFE">
            <w:pPr>
              <w:rPr>
                <w:b/>
                <w:bCs/>
                <w:u w:val="single"/>
              </w:rPr>
            </w:pPr>
            <w:r>
              <w:rPr>
                <w:b/>
                <w:bCs/>
                <w:u w:val="single"/>
              </w:rPr>
              <w:t>Confirmation/further comments in minutes (SSLC reps)</w:t>
            </w:r>
          </w:p>
        </w:tc>
        <w:tc>
          <w:tcPr>
            <w:tcW w:w="4054" w:type="dxa"/>
          </w:tcPr>
          <w:p w14:paraId="69CD1864" w14:textId="77777777" w:rsidR="00CE5CFE" w:rsidRDefault="001A1BA4" w:rsidP="00CE5CFE">
            <w:pPr>
              <w:rPr>
                <w:b/>
                <w:bCs/>
                <w:u w:val="single"/>
              </w:rPr>
            </w:pPr>
            <w:r>
              <w:rPr>
                <w:b/>
                <w:bCs/>
                <w:u w:val="single"/>
              </w:rPr>
              <w:t xml:space="preserve">Resolutions/next steps </w:t>
            </w:r>
          </w:p>
        </w:tc>
      </w:tr>
      <w:tr w:rsidR="00CE5CFE" w14:paraId="006FA6E2" w14:textId="77777777" w:rsidTr="0AE572A5">
        <w:tc>
          <w:tcPr>
            <w:tcW w:w="3119" w:type="dxa"/>
          </w:tcPr>
          <w:p w14:paraId="7D8CF0EF" w14:textId="77777777" w:rsidR="00CE5CFE" w:rsidRDefault="001A1BA4" w:rsidP="00CE5CFE">
            <w:pPr>
              <w:rPr>
                <w:b/>
                <w:bCs/>
                <w:u w:val="single"/>
              </w:rPr>
            </w:pPr>
            <w:r>
              <w:rPr>
                <w:b/>
                <w:bCs/>
                <w:u w:val="single"/>
              </w:rPr>
              <w:t xml:space="preserve">Year 2 </w:t>
            </w:r>
          </w:p>
          <w:p w14:paraId="6A0915CB" w14:textId="77777777" w:rsidR="001A1BA4" w:rsidRPr="001A1BA4" w:rsidRDefault="001A1BA4" w:rsidP="00CE5CFE">
            <w:r>
              <w:t>Issues with connecting to Blackboard</w:t>
            </w:r>
          </w:p>
        </w:tc>
        <w:tc>
          <w:tcPr>
            <w:tcW w:w="3459" w:type="dxa"/>
          </w:tcPr>
          <w:p w14:paraId="5DAB6C7B" w14:textId="77777777" w:rsidR="00CE5CFE" w:rsidRDefault="00CE5CFE" w:rsidP="00CE5CFE">
            <w:pPr>
              <w:rPr>
                <w:b/>
                <w:bCs/>
                <w:u w:val="single"/>
              </w:rPr>
            </w:pPr>
          </w:p>
        </w:tc>
        <w:tc>
          <w:tcPr>
            <w:tcW w:w="4054" w:type="dxa"/>
          </w:tcPr>
          <w:p w14:paraId="0B1112F3" w14:textId="77777777" w:rsidR="00CE5CFE" w:rsidRPr="001A1BA4" w:rsidRDefault="001A1BA4" w:rsidP="00CE5CFE">
            <w:r>
              <w:t xml:space="preserve">Students are to send screenshots to </w:t>
            </w:r>
            <w:proofErr w:type="spellStart"/>
            <w:r>
              <w:t>Maddy</w:t>
            </w:r>
            <w:proofErr w:type="spellEnd"/>
            <w:r>
              <w:t xml:space="preserve"> of times they are unable to join. This issue is </w:t>
            </w:r>
            <w:r w:rsidR="00FE42A7">
              <w:t xml:space="preserve">currently </w:t>
            </w:r>
            <w:r>
              <w:t xml:space="preserve">being discussed </w:t>
            </w:r>
            <w:r w:rsidR="00FE42A7">
              <w:t xml:space="preserve">at the weekly TE meetings. </w:t>
            </w:r>
          </w:p>
        </w:tc>
      </w:tr>
      <w:tr w:rsidR="00CE5CFE" w14:paraId="154BA350" w14:textId="77777777" w:rsidTr="0AE572A5">
        <w:tc>
          <w:tcPr>
            <w:tcW w:w="3119" w:type="dxa"/>
          </w:tcPr>
          <w:p w14:paraId="05428ED5" w14:textId="77777777" w:rsidR="00CE5CFE" w:rsidRDefault="00FE42A7" w:rsidP="00CE5CFE">
            <w:pPr>
              <w:rPr>
                <w:b/>
                <w:bCs/>
                <w:u w:val="single"/>
              </w:rPr>
            </w:pPr>
            <w:proofErr w:type="spellStart"/>
            <w:r>
              <w:rPr>
                <w:b/>
                <w:bCs/>
                <w:u w:val="single"/>
              </w:rPr>
              <w:t>iBSc</w:t>
            </w:r>
            <w:proofErr w:type="spellEnd"/>
          </w:p>
          <w:p w14:paraId="4AE8CA42" w14:textId="77777777" w:rsidR="00FE42A7" w:rsidRPr="00FE42A7" w:rsidRDefault="00FE42A7" w:rsidP="00CE5CFE">
            <w:r>
              <w:t xml:space="preserve">Issues with QM+ </w:t>
            </w:r>
          </w:p>
        </w:tc>
        <w:tc>
          <w:tcPr>
            <w:tcW w:w="3459" w:type="dxa"/>
          </w:tcPr>
          <w:p w14:paraId="02EB378F" w14:textId="77777777" w:rsidR="00CE5CFE" w:rsidRDefault="00CE5CFE" w:rsidP="00CE5CFE">
            <w:pPr>
              <w:rPr>
                <w:b/>
                <w:bCs/>
                <w:u w:val="single"/>
              </w:rPr>
            </w:pPr>
          </w:p>
        </w:tc>
        <w:tc>
          <w:tcPr>
            <w:tcW w:w="4054" w:type="dxa"/>
          </w:tcPr>
          <w:p w14:paraId="41762568" w14:textId="77777777" w:rsidR="00CE5CFE" w:rsidRDefault="00FE42A7" w:rsidP="00CE5CFE">
            <w:pPr>
              <w:rPr>
                <w:b/>
                <w:bCs/>
                <w:u w:val="single"/>
              </w:rPr>
            </w:pPr>
            <w:r>
              <w:t xml:space="preserve">Students are to send screenshots to </w:t>
            </w:r>
            <w:proofErr w:type="spellStart"/>
            <w:r>
              <w:t>Maddy</w:t>
            </w:r>
            <w:proofErr w:type="spellEnd"/>
            <w:r>
              <w:t xml:space="preserve"> of times they are unable to load the pages correctly. This issue is currently being discussed at the weekly TE meetings.</w:t>
            </w:r>
          </w:p>
        </w:tc>
      </w:tr>
      <w:tr w:rsidR="00CE5CFE" w14:paraId="16D6A26E" w14:textId="77777777" w:rsidTr="0AE572A5">
        <w:tc>
          <w:tcPr>
            <w:tcW w:w="3119" w:type="dxa"/>
          </w:tcPr>
          <w:p w14:paraId="33001531" w14:textId="77777777" w:rsidR="00CE5CFE" w:rsidRPr="00FE42A7" w:rsidRDefault="00FE42A7" w:rsidP="00CE5CFE">
            <w:r>
              <w:t xml:space="preserve">Concerned about workload  </w:t>
            </w:r>
          </w:p>
        </w:tc>
        <w:tc>
          <w:tcPr>
            <w:tcW w:w="3459" w:type="dxa"/>
          </w:tcPr>
          <w:p w14:paraId="6A05A809" w14:textId="77777777" w:rsidR="00CE5CFE" w:rsidRDefault="00CE5CFE" w:rsidP="00CE5CFE">
            <w:pPr>
              <w:rPr>
                <w:b/>
                <w:bCs/>
                <w:u w:val="single"/>
              </w:rPr>
            </w:pPr>
          </w:p>
        </w:tc>
        <w:tc>
          <w:tcPr>
            <w:tcW w:w="4054" w:type="dxa"/>
          </w:tcPr>
          <w:p w14:paraId="4A544B39" w14:textId="77777777" w:rsidR="00CE5CFE" w:rsidRPr="00FE42A7" w:rsidRDefault="00FE42A7" w:rsidP="00CE5CFE">
            <w:r>
              <w:t xml:space="preserve">Jen to discuss study skills </w:t>
            </w:r>
            <w:r w:rsidR="004C3204">
              <w:t xml:space="preserve">with students on Friday 23/10 6pm. </w:t>
            </w:r>
          </w:p>
        </w:tc>
      </w:tr>
      <w:tr w:rsidR="004C3204" w14:paraId="5536B849" w14:textId="77777777" w:rsidTr="0AE572A5">
        <w:tc>
          <w:tcPr>
            <w:tcW w:w="3119" w:type="dxa"/>
          </w:tcPr>
          <w:p w14:paraId="5F9A4387" w14:textId="77777777" w:rsidR="004C3204" w:rsidRDefault="004C3204" w:rsidP="00CE5CFE">
            <w:pPr>
              <w:rPr>
                <w:b/>
                <w:bCs/>
                <w:u w:val="single"/>
              </w:rPr>
            </w:pPr>
            <w:proofErr w:type="spellStart"/>
            <w:r w:rsidRPr="004C3204">
              <w:rPr>
                <w:b/>
                <w:bCs/>
                <w:u w:val="single"/>
              </w:rPr>
              <w:t>iMSc</w:t>
            </w:r>
            <w:proofErr w:type="spellEnd"/>
            <w:r w:rsidRPr="004C3204">
              <w:rPr>
                <w:b/>
                <w:bCs/>
                <w:u w:val="single"/>
              </w:rPr>
              <w:t xml:space="preserve">/MSc </w:t>
            </w:r>
          </w:p>
          <w:p w14:paraId="225E7115" w14:textId="77777777" w:rsidR="004C3204" w:rsidRPr="004C3204" w:rsidRDefault="004C3204" w:rsidP="00CE5CFE">
            <w:r>
              <w:t xml:space="preserve">Students are concerned with deadlines for EPGH regarding feedback </w:t>
            </w:r>
          </w:p>
        </w:tc>
        <w:tc>
          <w:tcPr>
            <w:tcW w:w="3459" w:type="dxa"/>
          </w:tcPr>
          <w:p w14:paraId="5A39BBE3" w14:textId="181E27C0" w:rsidR="004C3204" w:rsidRDefault="2836B836" w:rsidP="00CE5CFE">
            <w:pPr>
              <w:rPr>
                <w:b/>
                <w:bCs/>
                <w:u w:val="single"/>
              </w:rPr>
            </w:pPr>
            <w:r>
              <w:t>Confirmed</w:t>
            </w:r>
            <w:r w:rsidR="057B3326">
              <w:t xml:space="preserve"> and communicated with </w:t>
            </w:r>
            <w:proofErr w:type="spellStart"/>
            <w:r w:rsidR="057B3326">
              <w:t>iMSc</w:t>
            </w:r>
            <w:proofErr w:type="spellEnd"/>
            <w:r w:rsidR="057B3326">
              <w:t>/MSc cohort 21/10/20.</w:t>
            </w:r>
          </w:p>
        </w:tc>
        <w:tc>
          <w:tcPr>
            <w:tcW w:w="4054" w:type="dxa"/>
          </w:tcPr>
          <w:p w14:paraId="120237BE" w14:textId="77777777" w:rsidR="004C3204" w:rsidRDefault="004C3204" w:rsidP="00CE5CFE">
            <w:r>
              <w:t xml:space="preserve">The deadline for EPGH </w:t>
            </w:r>
            <w:r w:rsidR="00CF7382">
              <w:t>has been moved forward by 2 weeks. The new deadline is 13</w:t>
            </w:r>
            <w:r w:rsidR="00CF7382" w:rsidRPr="00CF7382">
              <w:rPr>
                <w:vertAlign w:val="superscript"/>
              </w:rPr>
              <w:t>th</w:t>
            </w:r>
            <w:r w:rsidR="00CF7382">
              <w:t xml:space="preserve"> November 5pm.</w:t>
            </w:r>
          </w:p>
        </w:tc>
      </w:tr>
    </w:tbl>
    <w:p w14:paraId="41C8F396" w14:textId="77777777" w:rsidR="00CE5CFE" w:rsidRPr="00CE5CFE" w:rsidRDefault="00CE5CFE" w:rsidP="00CE5CFE">
      <w:pPr>
        <w:rPr>
          <w:b/>
          <w:bCs/>
          <w:u w:val="single"/>
        </w:rPr>
      </w:pPr>
    </w:p>
    <w:sectPr w:rsidR="00CE5CFE" w:rsidRPr="00CE5CFE" w:rsidSect="003A3597">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ource Sans Pro">
    <w:altName w:val="Cambria Math"/>
    <w:charset w:val="00"/>
    <w:family w:val="swiss"/>
    <w:pitch w:val="variable"/>
    <w:sig w:usb0="00000001" w:usb1="02000001"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80162"/>
    <w:multiLevelType w:val="hybridMultilevel"/>
    <w:tmpl w:val="A3801896"/>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2C40BD"/>
    <w:multiLevelType w:val="hybridMultilevel"/>
    <w:tmpl w:val="8392F366"/>
    <w:lvl w:ilvl="0" w:tplc="291C8214">
      <w:start w:val="1"/>
      <w:numFmt w:val="decimal"/>
      <w:lvlText w:val="%1."/>
      <w:lvlJc w:val="left"/>
      <w:pPr>
        <w:ind w:left="720" w:hanging="360"/>
      </w:pPr>
    </w:lvl>
    <w:lvl w:ilvl="1" w:tplc="B00E97D0">
      <w:start w:val="1"/>
      <w:numFmt w:val="lowerLetter"/>
      <w:lvlText w:val="%2."/>
      <w:lvlJc w:val="left"/>
      <w:pPr>
        <w:ind w:left="1440" w:hanging="360"/>
      </w:pPr>
    </w:lvl>
    <w:lvl w:ilvl="2" w:tplc="899A5740">
      <w:start w:val="1"/>
      <w:numFmt w:val="lowerRoman"/>
      <w:lvlText w:val="%3."/>
      <w:lvlJc w:val="right"/>
      <w:pPr>
        <w:ind w:left="2160" w:hanging="180"/>
      </w:pPr>
    </w:lvl>
    <w:lvl w:ilvl="3" w:tplc="A2C860F4">
      <w:start w:val="1"/>
      <w:numFmt w:val="decimal"/>
      <w:lvlText w:val="%4."/>
      <w:lvlJc w:val="left"/>
      <w:pPr>
        <w:ind w:left="2880" w:hanging="360"/>
      </w:pPr>
    </w:lvl>
    <w:lvl w:ilvl="4" w:tplc="F620C4AC">
      <w:start w:val="1"/>
      <w:numFmt w:val="lowerLetter"/>
      <w:lvlText w:val="%5."/>
      <w:lvlJc w:val="left"/>
      <w:pPr>
        <w:ind w:left="3600" w:hanging="360"/>
      </w:pPr>
    </w:lvl>
    <w:lvl w:ilvl="5" w:tplc="9A5889D2">
      <w:start w:val="1"/>
      <w:numFmt w:val="lowerRoman"/>
      <w:lvlText w:val="%6."/>
      <w:lvlJc w:val="right"/>
      <w:pPr>
        <w:ind w:left="4320" w:hanging="180"/>
      </w:pPr>
    </w:lvl>
    <w:lvl w:ilvl="6" w:tplc="CF1044DC">
      <w:start w:val="1"/>
      <w:numFmt w:val="decimal"/>
      <w:lvlText w:val="%7."/>
      <w:lvlJc w:val="left"/>
      <w:pPr>
        <w:ind w:left="5040" w:hanging="360"/>
      </w:pPr>
    </w:lvl>
    <w:lvl w:ilvl="7" w:tplc="FF366240">
      <w:start w:val="1"/>
      <w:numFmt w:val="lowerLetter"/>
      <w:lvlText w:val="%8."/>
      <w:lvlJc w:val="left"/>
      <w:pPr>
        <w:ind w:left="5760" w:hanging="360"/>
      </w:pPr>
    </w:lvl>
    <w:lvl w:ilvl="8" w:tplc="A0264508">
      <w:start w:val="1"/>
      <w:numFmt w:val="lowerRoman"/>
      <w:lvlText w:val="%9."/>
      <w:lvlJc w:val="right"/>
      <w:pPr>
        <w:ind w:left="6480" w:hanging="180"/>
      </w:pPr>
    </w:lvl>
  </w:abstractNum>
  <w:abstractNum w:abstractNumId="2" w15:restartNumberingAfterBreak="0">
    <w:nsid w:val="09291B1A"/>
    <w:multiLevelType w:val="hybridMultilevel"/>
    <w:tmpl w:val="B3F43726"/>
    <w:lvl w:ilvl="0" w:tplc="F8E89C9A">
      <w:start w:val="1"/>
      <w:numFmt w:val="decimal"/>
      <w:lvlText w:val="%1."/>
      <w:lvlJc w:val="left"/>
      <w:pPr>
        <w:ind w:left="720" w:hanging="360"/>
      </w:pPr>
    </w:lvl>
    <w:lvl w:ilvl="1" w:tplc="2DB85F70">
      <w:start w:val="1"/>
      <w:numFmt w:val="lowerLetter"/>
      <w:lvlText w:val="%2."/>
      <w:lvlJc w:val="left"/>
      <w:pPr>
        <w:ind w:left="1440" w:hanging="360"/>
      </w:pPr>
    </w:lvl>
    <w:lvl w:ilvl="2" w:tplc="D1542434">
      <w:start w:val="1"/>
      <w:numFmt w:val="lowerRoman"/>
      <w:lvlText w:val="%3."/>
      <w:lvlJc w:val="right"/>
      <w:pPr>
        <w:ind w:left="2160" w:hanging="180"/>
      </w:pPr>
    </w:lvl>
    <w:lvl w:ilvl="3" w:tplc="56B8540E">
      <w:start w:val="1"/>
      <w:numFmt w:val="decimal"/>
      <w:lvlText w:val="%4."/>
      <w:lvlJc w:val="left"/>
      <w:pPr>
        <w:ind w:left="2880" w:hanging="360"/>
      </w:pPr>
    </w:lvl>
    <w:lvl w:ilvl="4" w:tplc="12D4D07A">
      <w:start w:val="1"/>
      <w:numFmt w:val="lowerLetter"/>
      <w:lvlText w:val="%5."/>
      <w:lvlJc w:val="left"/>
      <w:pPr>
        <w:ind w:left="3600" w:hanging="360"/>
      </w:pPr>
    </w:lvl>
    <w:lvl w:ilvl="5" w:tplc="7E66A66E">
      <w:start w:val="1"/>
      <w:numFmt w:val="lowerRoman"/>
      <w:lvlText w:val="%6."/>
      <w:lvlJc w:val="right"/>
      <w:pPr>
        <w:ind w:left="4320" w:hanging="180"/>
      </w:pPr>
    </w:lvl>
    <w:lvl w:ilvl="6" w:tplc="4B88F6E8">
      <w:start w:val="1"/>
      <w:numFmt w:val="decimal"/>
      <w:lvlText w:val="%7."/>
      <w:lvlJc w:val="left"/>
      <w:pPr>
        <w:ind w:left="5040" w:hanging="360"/>
      </w:pPr>
    </w:lvl>
    <w:lvl w:ilvl="7" w:tplc="E01AED3E">
      <w:start w:val="1"/>
      <w:numFmt w:val="lowerLetter"/>
      <w:lvlText w:val="%8."/>
      <w:lvlJc w:val="left"/>
      <w:pPr>
        <w:ind w:left="5760" w:hanging="360"/>
      </w:pPr>
    </w:lvl>
    <w:lvl w:ilvl="8" w:tplc="24DA0DF2">
      <w:start w:val="1"/>
      <w:numFmt w:val="lowerRoman"/>
      <w:lvlText w:val="%9."/>
      <w:lvlJc w:val="right"/>
      <w:pPr>
        <w:ind w:left="6480" w:hanging="180"/>
      </w:pPr>
    </w:lvl>
  </w:abstractNum>
  <w:abstractNum w:abstractNumId="3" w15:restartNumberingAfterBreak="0">
    <w:nsid w:val="09373589"/>
    <w:multiLevelType w:val="hybridMultilevel"/>
    <w:tmpl w:val="E84ADC7E"/>
    <w:lvl w:ilvl="0" w:tplc="6ECA9872">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F24686"/>
    <w:multiLevelType w:val="hybridMultilevel"/>
    <w:tmpl w:val="1CBA56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532CFD"/>
    <w:multiLevelType w:val="hybridMultilevel"/>
    <w:tmpl w:val="590A6F40"/>
    <w:lvl w:ilvl="0" w:tplc="5C06E762">
      <w:start w:val="1"/>
      <w:numFmt w:val="decimal"/>
      <w:lvlText w:val="%1."/>
      <w:lvlJc w:val="left"/>
      <w:pPr>
        <w:ind w:left="720" w:hanging="360"/>
      </w:pPr>
    </w:lvl>
    <w:lvl w:ilvl="1" w:tplc="22E29C16">
      <w:start w:val="1"/>
      <w:numFmt w:val="lowerLetter"/>
      <w:lvlText w:val="%2."/>
      <w:lvlJc w:val="left"/>
      <w:pPr>
        <w:ind w:left="1440" w:hanging="360"/>
      </w:pPr>
    </w:lvl>
    <w:lvl w:ilvl="2" w:tplc="94983732">
      <w:start w:val="1"/>
      <w:numFmt w:val="lowerRoman"/>
      <w:lvlText w:val="%3."/>
      <w:lvlJc w:val="right"/>
      <w:pPr>
        <w:ind w:left="2160" w:hanging="180"/>
      </w:pPr>
    </w:lvl>
    <w:lvl w:ilvl="3" w:tplc="D7BCFAD4">
      <w:start w:val="1"/>
      <w:numFmt w:val="decimal"/>
      <w:lvlText w:val="%4."/>
      <w:lvlJc w:val="left"/>
      <w:pPr>
        <w:ind w:left="2880" w:hanging="360"/>
      </w:pPr>
    </w:lvl>
    <w:lvl w:ilvl="4" w:tplc="40FEB85C">
      <w:start w:val="1"/>
      <w:numFmt w:val="lowerLetter"/>
      <w:lvlText w:val="%5."/>
      <w:lvlJc w:val="left"/>
      <w:pPr>
        <w:ind w:left="3600" w:hanging="360"/>
      </w:pPr>
    </w:lvl>
    <w:lvl w:ilvl="5" w:tplc="4C9A1116">
      <w:start w:val="1"/>
      <w:numFmt w:val="lowerRoman"/>
      <w:lvlText w:val="%6."/>
      <w:lvlJc w:val="right"/>
      <w:pPr>
        <w:ind w:left="4320" w:hanging="180"/>
      </w:pPr>
    </w:lvl>
    <w:lvl w:ilvl="6" w:tplc="FC18D748">
      <w:start w:val="1"/>
      <w:numFmt w:val="decimal"/>
      <w:lvlText w:val="%7."/>
      <w:lvlJc w:val="left"/>
      <w:pPr>
        <w:ind w:left="5040" w:hanging="360"/>
      </w:pPr>
    </w:lvl>
    <w:lvl w:ilvl="7" w:tplc="7D50C858">
      <w:start w:val="1"/>
      <w:numFmt w:val="lowerLetter"/>
      <w:lvlText w:val="%8."/>
      <w:lvlJc w:val="left"/>
      <w:pPr>
        <w:ind w:left="5760" w:hanging="360"/>
      </w:pPr>
    </w:lvl>
    <w:lvl w:ilvl="8" w:tplc="6672AF88">
      <w:start w:val="1"/>
      <w:numFmt w:val="lowerRoman"/>
      <w:lvlText w:val="%9."/>
      <w:lvlJc w:val="right"/>
      <w:pPr>
        <w:ind w:left="6480" w:hanging="180"/>
      </w:pPr>
    </w:lvl>
  </w:abstractNum>
  <w:abstractNum w:abstractNumId="6" w15:restartNumberingAfterBreak="0">
    <w:nsid w:val="1D33741C"/>
    <w:multiLevelType w:val="hybridMultilevel"/>
    <w:tmpl w:val="3F4E1E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C1B43B5"/>
    <w:multiLevelType w:val="hybridMultilevel"/>
    <w:tmpl w:val="70B2C3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C974BB0"/>
    <w:multiLevelType w:val="hybridMultilevel"/>
    <w:tmpl w:val="9A38E4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F324B66"/>
    <w:multiLevelType w:val="hybridMultilevel"/>
    <w:tmpl w:val="B17C4E28"/>
    <w:lvl w:ilvl="0" w:tplc="D7D211F4">
      <w:start w:val="1"/>
      <w:numFmt w:val="decimal"/>
      <w:lvlText w:val="%1."/>
      <w:lvlJc w:val="left"/>
      <w:pPr>
        <w:ind w:left="720" w:hanging="360"/>
      </w:pPr>
    </w:lvl>
    <w:lvl w:ilvl="1" w:tplc="FEFE2144">
      <w:start w:val="1"/>
      <w:numFmt w:val="lowerLetter"/>
      <w:lvlText w:val="%2."/>
      <w:lvlJc w:val="left"/>
      <w:pPr>
        <w:ind w:left="1440" w:hanging="360"/>
      </w:pPr>
    </w:lvl>
    <w:lvl w:ilvl="2" w:tplc="7D220FAA">
      <w:start w:val="1"/>
      <w:numFmt w:val="lowerRoman"/>
      <w:lvlText w:val="%3."/>
      <w:lvlJc w:val="right"/>
      <w:pPr>
        <w:ind w:left="2160" w:hanging="180"/>
      </w:pPr>
    </w:lvl>
    <w:lvl w:ilvl="3" w:tplc="6BDC7714">
      <w:start w:val="1"/>
      <w:numFmt w:val="decimal"/>
      <w:lvlText w:val="%4."/>
      <w:lvlJc w:val="left"/>
      <w:pPr>
        <w:ind w:left="2880" w:hanging="360"/>
      </w:pPr>
    </w:lvl>
    <w:lvl w:ilvl="4" w:tplc="D250E868">
      <w:start w:val="1"/>
      <w:numFmt w:val="lowerLetter"/>
      <w:lvlText w:val="%5."/>
      <w:lvlJc w:val="left"/>
      <w:pPr>
        <w:ind w:left="3600" w:hanging="360"/>
      </w:pPr>
    </w:lvl>
    <w:lvl w:ilvl="5" w:tplc="A56A4154">
      <w:start w:val="1"/>
      <w:numFmt w:val="lowerRoman"/>
      <w:lvlText w:val="%6."/>
      <w:lvlJc w:val="right"/>
      <w:pPr>
        <w:ind w:left="4320" w:hanging="180"/>
      </w:pPr>
    </w:lvl>
    <w:lvl w:ilvl="6" w:tplc="A49A3CF8">
      <w:start w:val="1"/>
      <w:numFmt w:val="decimal"/>
      <w:lvlText w:val="%7."/>
      <w:lvlJc w:val="left"/>
      <w:pPr>
        <w:ind w:left="5040" w:hanging="360"/>
      </w:pPr>
    </w:lvl>
    <w:lvl w:ilvl="7" w:tplc="594A024A">
      <w:start w:val="1"/>
      <w:numFmt w:val="lowerLetter"/>
      <w:lvlText w:val="%8."/>
      <w:lvlJc w:val="left"/>
      <w:pPr>
        <w:ind w:left="5760" w:hanging="360"/>
      </w:pPr>
    </w:lvl>
    <w:lvl w:ilvl="8" w:tplc="10B07D12">
      <w:start w:val="1"/>
      <w:numFmt w:val="lowerRoman"/>
      <w:lvlText w:val="%9."/>
      <w:lvlJc w:val="right"/>
      <w:pPr>
        <w:ind w:left="6480" w:hanging="180"/>
      </w:pPr>
    </w:lvl>
  </w:abstractNum>
  <w:abstractNum w:abstractNumId="10" w15:restartNumberingAfterBreak="0">
    <w:nsid w:val="313743F8"/>
    <w:multiLevelType w:val="hybridMultilevel"/>
    <w:tmpl w:val="91BAF15A"/>
    <w:lvl w:ilvl="0" w:tplc="8A5667B2">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9F4A97"/>
    <w:multiLevelType w:val="hybridMultilevel"/>
    <w:tmpl w:val="96C815BE"/>
    <w:lvl w:ilvl="0" w:tplc="9424CB2A">
      <w:start w:val="1"/>
      <w:numFmt w:val="decimal"/>
      <w:lvlText w:val="%1."/>
      <w:lvlJc w:val="left"/>
      <w:pPr>
        <w:ind w:left="720" w:hanging="360"/>
      </w:pPr>
    </w:lvl>
    <w:lvl w:ilvl="1" w:tplc="B6C2C5DC">
      <w:start w:val="1"/>
      <w:numFmt w:val="lowerLetter"/>
      <w:lvlText w:val="%2."/>
      <w:lvlJc w:val="left"/>
      <w:pPr>
        <w:ind w:left="1440" w:hanging="360"/>
      </w:pPr>
    </w:lvl>
    <w:lvl w:ilvl="2" w:tplc="3C7CAE4A">
      <w:start w:val="1"/>
      <w:numFmt w:val="lowerRoman"/>
      <w:lvlText w:val="%3."/>
      <w:lvlJc w:val="right"/>
      <w:pPr>
        <w:ind w:left="2160" w:hanging="180"/>
      </w:pPr>
    </w:lvl>
    <w:lvl w:ilvl="3" w:tplc="B9547416">
      <w:start w:val="1"/>
      <w:numFmt w:val="decimal"/>
      <w:lvlText w:val="%4."/>
      <w:lvlJc w:val="left"/>
      <w:pPr>
        <w:ind w:left="2880" w:hanging="360"/>
      </w:pPr>
    </w:lvl>
    <w:lvl w:ilvl="4" w:tplc="FD7E7CA4">
      <w:start w:val="1"/>
      <w:numFmt w:val="lowerLetter"/>
      <w:lvlText w:val="%5."/>
      <w:lvlJc w:val="left"/>
      <w:pPr>
        <w:ind w:left="3600" w:hanging="360"/>
      </w:pPr>
    </w:lvl>
    <w:lvl w:ilvl="5" w:tplc="21F05E72">
      <w:start w:val="1"/>
      <w:numFmt w:val="lowerRoman"/>
      <w:lvlText w:val="%6."/>
      <w:lvlJc w:val="right"/>
      <w:pPr>
        <w:ind w:left="4320" w:hanging="180"/>
      </w:pPr>
    </w:lvl>
    <w:lvl w:ilvl="6" w:tplc="97D09378">
      <w:start w:val="1"/>
      <w:numFmt w:val="decimal"/>
      <w:lvlText w:val="%7."/>
      <w:lvlJc w:val="left"/>
      <w:pPr>
        <w:ind w:left="5040" w:hanging="360"/>
      </w:pPr>
    </w:lvl>
    <w:lvl w:ilvl="7" w:tplc="EBA0E2B6">
      <w:start w:val="1"/>
      <w:numFmt w:val="lowerLetter"/>
      <w:lvlText w:val="%8."/>
      <w:lvlJc w:val="left"/>
      <w:pPr>
        <w:ind w:left="5760" w:hanging="360"/>
      </w:pPr>
    </w:lvl>
    <w:lvl w:ilvl="8" w:tplc="F9860DEC">
      <w:start w:val="1"/>
      <w:numFmt w:val="lowerRoman"/>
      <w:lvlText w:val="%9."/>
      <w:lvlJc w:val="right"/>
      <w:pPr>
        <w:ind w:left="6480" w:hanging="180"/>
      </w:pPr>
    </w:lvl>
  </w:abstractNum>
  <w:abstractNum w:abstractNumId="12" w15:restartNumberingAfterBreak="0">
    <w:nsid w:val="39F64F75"/>
    <w:multiLevelType w:val="hybridMultilevel"/>
    <w:tmpl w:val="17883736"/>
    <w:lvl w:ilvl="0" w:tplc="A38EFB00">
      <w:start w:val="1"/>
      <w:numFmt w:val="decimal"/>
      <w:lvlText w:val="%1."/>
      <w:lvlJc w:val="left"/>
      <w:pPr>
        <w:ind w:left="720" w:hanging="360"/>
      </w:pPr>
    </w:lvl>
    <w:lvl w:ilvl="1" w:tplc="C5A6F2D2">
      <w:start w:val="1"/>
      <w:numFmt w:val="lowerLetter"/>
      <w:lvlText w:val="%2."/>
      <w:lvlJc w:val="left"/>
      <w:pPr>
        <w:ind w:left="1440" w:hanging="360"/>
      </w:pPr>
    </w:lvl>
    <w:lvl w:ilvl="2" w:tplc="F3D01D88">
      <w:start w:val="1"/>
      <w:numFmt w:val="lowerRoman"/>
      <w:lvlText w:val="%3."/>
      <w:lvlJc w:val="right"/>
      <w:pPr>
        <w:ind w:left="2160" w:hanging="180"/>
      </w:pPr>
    </w:lvl>
    <w:lvl w:ilvl="3" w:tplc="6E2886E0">
      <w:start w:val="1"/>
      <w:numFmt w:val="decimal"/>
      <w:lvlText w:val="%4."/>
      <w:lvlJc w:val="left"/>
      <w:pPr>
        <w:ind w:left="2880" w:hanging="360"/>
      </w:pPr>
    </w:lvl>
    <w:lvl w:ilvl="4" w:tplc="B83E9E5E">
      <w:start w:val="1"/>
      <w:numFmt w:val="lowerLetter"/>
      <w:lvlText w:val="%5."/>
      <w:lvlJc w:val="left"/>
      <w:pPr>
        <w:ind w:left="3600" w:hanging="360"/>
      </w:pPr>
    </w:lvl>
    <w:lvl w:ilvl="5" w:tplc="2090944E">
      <w:start w:val="1"/>
      <w:numFmt w:val="lowerRoman"/>
      <w:lvlText w:val="%6."/>
      <w:lvlJc w:val="right"/>
      <w:pPr>
        <w:ind w:left="4320" w:hanging="180"/>
      </w:pPr>
    </w:lvl>
    <w:lvl w:ilvl="6" w:tplc="001A1D62">
      <w:start w:val="1"/>
      <w:numFmt w:val="decimal"/>
      <w:lvlText w:val="%7."/>
      <w:lvlJc w:val="left"/>
      <w:pPr>
        <w:ind w:left="5040" w:hanging="360"/>
      </w:pPr>
    </w:lvl>
    <w:lvl w:ilvl="7" w:tplc="8466DDDA">
      <w:start w:val="1"/>
      <w:numFmt w:val="lowerLetter"/>
      <w:lvlText w:val="%8."/>
      <w:lvlJc w:val="left"/>
      <w:pPr>
        <w:ind w:left="5760" w:hanging="360"/>
      </w:pPr>
    </w:lvl>
    <w:lvl w:ilvl="8" w:tplc="8496050E">
      <w:start w:val="1"/>
      <w:numFmt w:val="lowerRoman"/>
      <w:lvlText w:val="%9."/>
      <w:lvlJc w:val="right"/>
      <w:pPr>
        <w:ind w:left="6480" w:hanging="180"/>
      </w:pPr>
    </w:lvl>
  </w:abstractNum>
  <w:abstractNum w:abstractNumId="13" w15:restartNumberingAfterBreak="0">
    <w:nsid w:val="3E5B6733"/>
    <w:multiLevelType w:val="hybridMultilevel"/>
    <w:tmpl w:val="47C022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F043929"/>
    <w:multiLevelType w:val="hybridMultilevel"/>
    <w:tmpl w:val="8594F0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A904564"/>
    <w:multiLevelType w:val="hybridMultilevel"/>
    <w:tmpl w:val="A04630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9D75838"/>
    <w:multiLevelType w:val="hybridMultilevel"/>
    <w:tmpl w:val="5A6C3792"/>
    <w:lvl w:ilvl="0" w:tplc="535C8B52">
      <w:start w:val="1"/>
      <w:numFmt w:val="decimal"/>
      <w:lvlText w:val="%1."/>
      <w:lvlJc w:val="left"/>
      <w:pPr>
        <w:ind w:left="720" w:hanging="360"/>
      </w:pPr>
    </w:lvl>
    <w:lvl w:ilvl="1" w:tplc="70EC743E">
      <w:start w:val="1"/>
      <w:numFmt w:val="lowerLetter"/>
      <w:lvlText w:val="%2."/>
      <w:lvlJc w:val="left"/>
      <w:pPr>
        <w:ind w:left="1440" w:hanging="360"/>
      </w:pPr>
    </w:lvl>
    <w:lvl w:ilvl="2" w:tplc="0FBC26D2">
      <w:start w:val="1"/>
      <w:numFmt w:val="lowerRoman"/>
      <w:lvlText w:val="%3."/>
      <w:lvlJc w:val="right"/>
      <w:pPr>
        <w:ind w:left="2160" w:hanging="180"/>
      </w:pPr>
    </w:lvl>
    <w:lvl w:ilvl="3" w:tplc="AD227964">
      <w:start w:val="1"/>
      <w:numFmt w:val="decimal"/>
      <w:lvlText w:val="%4."/>
      <w:lvlJc w:val="left"/>
      <w:pPr>
        <w:ind w:left="2880" w:hanging="360"/>
      </w:pPr>
    </w:lvl>
    <w:lvl w:ilvl="4" w:tplc="89FE4758">
      <w:start w:val="1"/>
      <w:numFmt w:val="lowerLetter"/>
      <w:lvlText w:val="%5."/>
      <w:lvlJc w:val="left"/>
      <w:pPr>
        <w:ind w:left="3600" w:hanging="360"/>
      </w:pPr>
    </w:lvl>
    <w:lvl w:ilvl="5" w:tplc="72CEB9EE">
      <w:start w:val="1"/>
      <w:numFmt w:val="lowerRoman"/>
      <w:lvlText w:val="%6."/>
      <w:lvlJc w:val="right"/>
      <w:pPr>
        <w:ind w:left="4320" w:hanging="180"/>
      </w:pPr>
    </w:lvl>
    <w:lvl w:ilvl="6" w:tplc="76503CF2">
      <w:start w:val="1"/>
      <w:numFmt w:val="decimal"/>
      <w:lvlText w:val="%7."/>
      <w:lvlJc w:val="left"/>
      <w:pPr>
        <w:ind w:left="5040" w:hanging="360"/>
      </w:pPr>
    </w:lvl>
    <w:lvl w:ilvl="7" w:tplc="9E629A1E">
      <w:start w:val="1"/>
      <w:numFmt w:val="lowerLetter"/>
      <w:lvlText w:val="%8."/>
      <w:lvlJc w:val="left"/>
      <w:pPr>
        <w:ind w:left="5760" w:hanging="360"/>
      </w:pPr>
    </w:lvl>
    <w:lvl w:ilvl="8" w:tplc="FC98FC2E">
      <w:start w:val="1"/>
      <w:numFmt w:val="lowerRoman"/>
      <w:lvlText w:val="%9."/>
      <w:lvlJc w:val="right"/>
      <w:pPr>
        <w:ind w:left="6480" w:hanging="180"/>
      </w:pPr>
    </w:lvl>
  </w:abstractNum>
  <w:abstractNum w:abstractNumId="17" w15:restartNumberingAfterBreak="0">
    <w:nsid w:val="5A0D6E21"/>
    <w:multiLevelType w:val="hybridMultilevel"/>
    <w:tmpl w:val="8BFEF28C"/>
    <w:lvl w:ilvl="0" w:tplc="A5E82764">
      <w:start w:val="1"/>
      <w:numFmt w:val="decimal"/>
      <w:lvlText w:val="%1."/>
      <w:lvlJc w:val="left"/>
      <w:pPr>
        <w:ind w:left="720" w:hanging="360"/>
      </w:pPr>
    </w:lvl>
    <w:lvl w:ilvl="1" w:tplc="AEE2900C">
      <w:start w:val="1"/>
      <w:numFmt w:val="lowerLetter"/>
      <w:lvlText w:val="%2."/>
      <w:lvlJc w:val="left"/>
      <w:pPr>
        <w:ind w:left="1440" w:hanging="360"/>
      </w:pPr>
    </w:lvl>
    <w:lvl w:ilvl="2" w:tplc="9A88CA34">
      <w:start w:val="1"/>
      <w:numFmt w:val="lowerRoman"/>
      <w:lvlText w:val="%3."/>
      <w:lvlJc w:val="right"/>
      <w:pPr>
        <w:ind w:left="2160" w:hanging="180"/>
      </w:pPr>
    </w:lvl>
    <w:lvl w:ilvl="3" w:tplc="E75EB730">
      <w:start w:val="1"/>
      <w:numFmt w:val="decimal"/>
      <w:lvlText w:val="%4."/>
      <w:lvlJc w:val="left"/>
      <w:pPr>
        <w:ind w:left="2880" w:hanging="360"/>
      </w:pPr>
    </w:lvl>
    <w:lvl w:ilvl="4" w:tplc="368E47B6">
      <w:start w:val="1"/>
      <w:numFmt w:val="lowerLetter"/>
      <w:lvlText w:val="%5."/>
      <w:lvlJc w:val="left"/>
      <w:pPr>
        <w:ind w:left="3600" w:hanging="360"/>
      </w:pPr>
    </w:lvl>
    <w:lvl w:ilvl="5" w:tplc="6F069DFA">
      <w:start w:val="1"/>
      <w:numFmt w:val="lowerRoman"/>
      <w:lvlText w:val="%6."/>
      <w:lvlJc w:val="right"/>
      <w:pPr>
        <w:ind w:left="4320" w:hanging="180"/>
      </w:pPr>
    </w:lvl>
    <w:lvl w:ilvl="6" w:tplc="31E82180">
      <w:start w:val="1"/>
      <w:numFmt w:val="decimal"/>
      <w:lvlText w:val="%7."/>
      <w:lvlJc w:val="left"/>
      <w:pPr>
        <w:ind w:left="5040" w:hanging="360"/>
      </w:pPr>
    </w:lvl>
    <w:lvl w:ilvl="7" w:tplc="9E327B98">
      <w:start w:val="1"/>
      <w:numFmt w:val="lowerLetter"/>
      <w:lvlText w:val="%8."/>
      <w:lvlJc w:val="left"/>
      <w:pPr>
        <w:ind w:left="5760" w:hanging="360"/>
      </w:pPr>
    </w:lvl>
    <w:lvl w:ilvl="8" w:tplc="00FE63CA">
      <w:start w:val="1"/>
      <w:numFmt w:val="lowerRoman"/>
      <w:lvlText w:val="%9."/>
      <w:lvlJc w:val="right"/>
      <w:pPr>
        <w:ind w:left="6480" w:hanging="180"/>
      </w:pPr>
    </w:lvl>
  </w:abstractNum>
  <w:abstractNum w:abstractNumId="18" w15:restartNumberingAfterBreak="0">
    <w:nsid w:val="5A606E3F"/>
    <w:multiLevelType w:val="hybridMultilevel"/>
    <w:tmpl w:val="4DA62B20"/>
    <w:lvl w:ilvl="0" w:tplc="DD5EDB9E">
      <w:start w:val="1"/>
      <w:numFmt w:val="decimal"/>
      <w:lvlText w:val="%1."/>
      <w:lvlJc w:val="left"/>
      <w:pPr>
        <w:ind w:left="720" w:hanging="360"/>
      </w:pPr>
    </w:lvl>
    <w:lvl w:ilvl="1" w:tplc="BD9EE374">
      <w:start w:val="1"/>
      <w:numFmt w:val="lowerLetter"/>
      <w:lvlText w:val="%2."/>
      <w:lvlJc w:val="left"/>
      <w:pPr>
        <w:ind w:left="1440" w:hanging="360"/>
      </w:pPr>
    </w:lvl>
    <w:lvl w:ilvl="2" w:tplc="590C9A8E">
      <w:start w:val="1"/>
      <w:numFmt w:val="lowerRoman"/>
      <w:lvlText w:val="%3."/>
      <w:lvlJc w:val="right"/>
      <w:pPr>
        <w:ind w:left="2160" w:hanging="180"/>
      </w:pPr>
    </w:lvl>
    <w:lvl w:ilvl="3" w:tplc="E2D0D5D2">
      <w:start w:val="1"/>
      <w:numFmt w:val="decimal"/>
      <w:lvlText w:val="%4."/>
      <w:lvlJc w:val="left"/>
      <w:pPr>
        <w:ind w:left="2880" w:hanging="360"/>
      </w:pPr>
    </w:lvl>
    <w:lvl w:ilvl="4" w:tplc="57B650C6">
      <w:start w:val="1"/>
      <w:numFmt w:val="lowerLetter"/>
      <w:lvlText w:val="%5."/>
      <w:lvlJc w:val="left"/>
      <w:pPr>
        <w:ind w:left="3600" w:hanging="360"/>
      </w:pPr>
    </w:lvl>
    <w:lvl w:ilvl="5" w:tplc="410613AE">
      <w:start w:val="1"/>
      <w:numFmt w:val="lowerRoman"/>
      <w:lvlText w:val="%6."/>
      <w:lvlJc w:val="right"/>
      <w:pPr>
        <w:ind w:left="4320" w:hanging="180"/>
      </w:pPr>
    </w:lvl>
    <w:lvl w:ilvl="6" w:tplc="5032099A">
      <w:start w:val="1"/>
      <w:numFmt w:val="decimal"/>
      <w:lvlText w:val="%7."/>
      <w:lvlJc w:val="left"/>
      <w:pPr>
        <w:ind w:left="5040" w:hanging="360"/>
      </w:pPr>
    </w:lvl>
    <w:lvl w:ilvl="7" w:tplc="AD0E7350">
      <w:start w:val="1"/>
      <w:numFmt w:val="lowerLetter"/>
      <w:lvlText w:val="%8."/>
      <w:lvlJc w:val="left"/>
      <w:pPr>
        <w:ind w:left="5760" w:hanging="360"/>
      </w:pPr>
    </w:lvl>
    <w:lvl w:ilvl="8" w:tplc="5A0ACA50">
      <w:start w:val="1"/>
      <w:numFmt w:val="lowerRoman"/>
      <w:lvlText w:val="%9."/>
      <w:lvlJc w:val="right"/>
      <w:pPr>
        <w:ind w:left="6480" w:hanging="180"/>
      </w:pPr>
    </w:lvl>
  </w:abstractNum>
  <w:abstractNum w:abstractNumId="19" w15:restartNumberingAfterBreak="0">
    <w:nsid w:val="70217AA8"/>
    <w:multiLevelType w:val="hybridMultilevel"/>
    <w:tmpl w:val="651C54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2"/>
  </w:num>
  <w:num w:numId="3">
    <w:abstractNumId w:val="5"/>
  </w:num>
  <w:num w:numId="4">
    <w:abstractNumId w:val="11"/>
  </w:num>
  <w:num w:numId="5">
    <w:abstractNumId w:val="9"/>
  </w:num>
  <w:num w:numId="6">
    <w:abstractNumId w:val="17"/>
  </w:num>
  <w:num w:numId="7">
    <w:abstractNumId w:val="18"/>
  </w:num>
  <w:num w:numId="8">
    <w:abstractNumId w:val="1"/>
  </w:num>
  <w:num w:numId="9">
    <w:abstractNumId w:val="16"/>
  </w:num>
  <w:num w:numId="10">
    <w:abstractNumId w:val="7"/>
  </w:num>
  <w:num w:numId="11">
    <w:abstractNumId w:val="8"/>
  </w:num>
  <w:num w:numId="12">
    <w:abstractNumId w:val="6"/>
  </w:num>
  <w:num w:numId="13">
    <w:abstractNumId w:val="14"/>
  </w:num>
  <w:num w:numId="14">
    <w:abstractNumId w:val="15"/>
  </w:num>
  <w:num w:numId="15">
    <w:abstractNumId w:val="0"/>
  </w:num>
  <w:num w:numId="16">
    <w:abstractNumId w:val="4"/>
  </w:num>
  <w:num w:numId="17">
    <w:abstractNumId w:val="13"/>
  </w:num>
  <w:num w:numId="18">
    <w:abstractNumId w:val="19"/>
  </w:num>
  <w:num w:numId="19">
    <w:abstractNumId w:val="3"/>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CFE"/>
    <w:rsid w:val="00093D20"/>
    <w:rsid w:val="000B72B2"/>
    <w:rsid w:val="001A1BA4"/>
    <w:rsid w:val="002579B7"/>
    <w:rsid w:val="002D7E3B"/>
    <w:rsid w:val="003A3597"/>
    <w:rsid w:val="0044A55F"/>
    <w:rsid w:val="004C3204"/>
    <w:rsid w:val="004D4F88"/>
    <w:rsid w:val="00533362"/>
    <w:rsid w:val="006F48DD"/>
    <w:rsid w:val="0077586C"/>
    <w:rsid w:val="008125E9"/>
    <w:rsid w:val="00890D4C"/>
    <w:rsid w:val="009708EC"/>
    <w:rsid w:val="009B4D4E"/>
    <w:rsid w:val="00A45BA0"/>
    <w:rsid w:val="00AF2F41"/>
    <w:rsid w:val="00B342CC"/>
    <w:rsid w:val="00BC4E17"/>
    <w:rsid w:val="00CE5CFE"/>
    <w:rsid w:val="00CF7382"/>
    <w:rsid w:val="00DB4D19"/>
    <w:rsid w:val="00FE42A7"/>
    <w:rsid w:val="054A613E"/>
    <w:rsid w:val="057B3326"/>
    <w:rsid w:val="0604D499"/>
    <w:rsid w:val="06AEDB56"/>
    <w:rsid w:val="07D336A8"/>
    <w:rsid w:val="08674045"/>
    <w:rsid w:val="0947BD7A"/>
    <w:rsid w:val="0A9E71F3"/>
    <w:rsid w:val="0AD2AD13"/>
    <w:rsid w:val="0AE572A5"/>
    <w:rsid w:val="0B7DC849"/>
    <w:rsid w:val="0C267DB9"/>
    <w:rsid w:val="0D89F96B"/>
    <w:rsid w:val="0DD27D86"/>
    <w:rsid w:val="0DD50097"/>
    <w:rsid w:val="0ECB2991"/>
    <w:rsid w:val="0EEC8F66"/>
    <w:rsid w:val="0F0484B5"/>
    <w:rsid w:val="1021DE0A"/>
    <w:rsid w:val="111F325E"/>
    <w:rsid w:val="11BB1F2A"/>
    <w:rsid w:val="120B07CB"/>
    <w:rsid w:val="1216F065"/>
    <w:rsid w:val="1256476A"/>
    <w:rsid w:val="12B54A54"/>
    <w:rsid w:val="1413190D"/>
    <w:rsid w:val="174751E4"/>
    <w:rsid w:val="174B6945"/>
    <w:rsid w:val="18201436"/>
    <w:rsid w:val="1E417D65"/>
    <w:rsid w:val="1EE98AD3"/>
    <w:rsid w:val="20E405C8"/>
    <w:rsid w:val="22628C40"/>
    <w:rsid w:val="228ABD95"/>
    <w:rsid w:val="229EDFEC"/>
    <w:rsid w:val="2314F7F5"/>
    <w:rsid w:val="2464DA20"/>
    <w:rsid w:val="248F5914"/>
    <w:rsid w:val="2535007B"/>
    <w:rsid w:val="2768CB1F"/>
    <w:rsid w:val="27CF374E"/>
    <w:rsid w:val="2836B836"/>
    <w:rsid w:val="29144814"/>
    <w:rsid w:val="29C4A99F"/>
    <w:rsid w:val="2A4D0175"/>
    <w:rsid w:val="2B69C59D"/>
    <w:rsid w:val="2C11A991"/>
    <w:rsid w:val="2C3BBCE8"/>
    <w:rsid w:val="2C98CCCA"/>
    <w:rsid w:val="2D7F72A7"/>
    <w:rsid w:val="2F39B365"/>
    <w:rsid w:val="31D7B58B"/>
    <w:rsid w:val="3301F684"/>
    <w:rsid w:val="333EE872"/>
    <w:rsid w:val="33855DB8"/>
    <w:rsid w:val="342ABDDF"/>
    <w:rsid w:val="355DC852"/>
    <w:rsid w:val="35C9F62B"/>
    <w:rsid w:val="35EF7A38"/>
    <w:rsid w:val="361998D8"/>
    <w:rsid w:val="36BC3A83"/>
    <w:rsid w:val="36EB8CF4"/>
    <w:rsid w:val="3850758E"/>
    <w:rsid w:val="389BC027"/>
    <w:rsid w:val="38A2F085"/>
    <w:rsid w:val="38C96CE1"/>
    <w:rsid w:val="39C23DC1"/>
    <w:rsid w:val="39D6F154"/>
    <w:rsid w:val="3A4D31C8"/>
    <w:rsid w:val="3A80D706"/>
    <w:rsid w:val="3B299D7E"/>
    <w:rsid w:val="3C29E72A"/>
    <w:rsid w:val="3D879987"/>
    <w:rsid w:val="3FAAD18F"/>
    <w:rsid w:val="4122CA85"/>
    <w:rsid w:val="426EB51D"/>
    <w:rsid w:val="43AEECE5"/>
    <w:rsid w:val="43D7987A"/>
    <w:rsid w:val="43EE2FEB"/>
    <w:rsid w:val="4427B94C"/>
    <w:rsid w:val="44D7B440"/>
    <w:rsid w:val="4519FB2D"/>
    <w:rsid w:val="45E8077B"/>
    <w:rsid w:val="470C5F25"/>
    <w:rsid w:val="47793B75"/>
    <w:rsid w:val="49D1540B"/>
    <w:rsid w:val="49F18631"/>
    <w:rsid w:val="4AF4A436"/>
    <w:rsid w:val="4B7FBC2F"/>
    <w:rsid w:val="4C73362A"/>
    <w:rsid w:val="4CE37F2F"/>
    <w:rsid w:val="4CFCFC81"/>
    <w:rsid w:val="4D24EF35"/>
    <w:rsid w:val="5022DCD1"/>
    <w:rsid w:val="5109AACC"/>
    <w:rsid w:val="515A2F85"/>
    <w:rsid w:val="51EC2C48"/>
    <w:rsid w:val="529E11A1"/>
    <w:rsid w:val="53CE9613"/>
    <w:rsid w:val="54187C2D"/>
    <w:rsid w:val="54BE76CB"/>
    <w:rsid w:val="5642689D"/>
    <w:rsid w:val="577DCF1F"/>
    <w:rsid w:val="577F1F6F"/>
    <w:rsid w:val="58035191"/>
    <w:rsid w:val="58D63B78"/>
    <w:rsid w:val="59A425BC"/>
    <w:rsid w:val="5B1DB3A5"/>
    <w:rsid w:val="5BEDB9FB"/>
    <w:rsid w:val="5C5C541A"/>
    <w:rsid w:val="5CA3E719"/>
    <w:rsid w:val="5E268F1D"/>
    <w:rsid w:val="5ED93B59"/>
    <w:rsid w:val="5F89364D"/>
    <w:rsid w:val="6001B683"/>
    <w:rsid w:val="6048255E"/>
    <w:rsid w:val="618D5870"/>
    <w:rsid w:val="6349B1F1"/>
    <w:rsid w:val="63B3E0F8"/>
    <w:rsid w:val="658F3FD8"/>
    <w:rsid w:val="65924834"/>
    <w:rsid w:val="664F9110"/>
    <w:rsid w:val="66B1BD12"/>
    <w:rsid w:val="677B1FD5"/>
    <w:rsid w:val="67C7EBF7"/>
    <w:rsid w:val="68EC2393"/>
    <w:rsid w:val="6929E91C"/>
    <w:rsid w:val="6A2EB079"/>
    <w:rsid w:val="6AB4FC0A"/>
    <w:rsid w:val="6C1E284C"/>
    <w:rsid w:val="6D57B38B"/>
    <w:rsid w:val="6E74924C"/>
    <w:rsid w:val="6EA9C696"/>
    <w:rsid w:val="6F44E425"/>
    <w:rsid w:val="71AC330E"/>
    <w:rsid w:val="738BCB6E"/>
    <w:rsid w:val="74E3D3D0"/>
    <w:rsid w:val="767FA431"/>
    <w:rsid w:val="76B00A99"/>
    <w:rsid w:val="7778705D"/>
    <w:rsid w:val="77A7C0E2"/>
    <w:rsid w:val="79F71805"/>
    <w:rsid w:val="7A2FE6BB"/>
    <w:rsid w:val="7B3CA83A"/>
    <w:rsid w:val="7B5B02DA"/>
    <w:rsid w:val="7B66EB74"/>
    <w:rsid w:val="7BC743BB"/>
    <w:rsid w:val="7C387CB4"/>
    <w:rsid w:val="7CAFCF00"/>
    <w:rsid w:val="7CE962D8"/>
    <w:rsid w:val="7D8873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97E49"/>
  <w15:chartTrackingRefBased/>
  <w15:docId w15:val="{058FD7FA-8E8B-744E-96E1-C5EFF68BB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E5C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sid w:val="00DB4D19"/>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B4D19"/>
    <w:rPr>
      <w:rFonts w:ascii="Times New Roman" w:hAnsi="Times New Roman" w:cs="Times New Roman"/>
      <w:sz w:val="18"/>
      <w:szCs w:val="18"/>
    </w:rPr>
  </w:style>
  <w:style w:type="character" w:styleId="Hyperlink">
    <w:name w:val="Hyperlink"/>
    <w:basedOn w:val="DefaultParagraphFont"/>
    <w:uiPriority w:val="99"/>
    <w:unhideWhenUsed/>
    <w:rsid w:val="00533362"/>
    <w:rPr>
      <w:color w:val="0563C1" w:themeColor="hyperlink"/>
      <w:u w:val="single"/>
    </w:rPr>
  </w:style>
  <w:style w:type="character" w:customStyle="1" w:styleId="UnresolvedMention">
    <w:name w:val="Unresolved Mention"/>
    <w:basedOn w:val="DefaultParagraphFont"/>
    <w:uiPriority w:val="99"/>
    <w:semiHidden/>
    <w:unhideWhenUsed/>
    <w:rsid w:val="005333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www.arcs.qmul.ac.uk/students/student-appeals/appeals/" TargetMode="External"/><Relationship Id="rId4" Type="http://schemas.openxmlformats.org/officeDocument/2006/relationships/customXml" Target="../customXml/item4.xml"/><Relationship Id="rId9" Type="http://schemas.openxmlformats.org/officeDocument/2006/relationships/hyperlink" Target="https://www.welfare.qmul.ac.uk/guides/extenuating-circumstances/how-do-i-make-extenuating-circumstances-clai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9c18f9b8-5ae4-4f0b-a238-a922c51e2dda" ContentTypeId="0x0101005EA864BF41DF8A41860E925F5B29BCF5" PreviousValue="false"/>
</file>

<file path=customXml/item3.xml><?xml version="1.0" encoding="utf-8"?>
<ct:contentTypeSchema xmlns:ct="http://schemas.microsoft.com/office/2006/metadata/contentType" xmlns:ma="http://schemas.microsoft.com/office/2006/metadata/properties/metaAttributes" ct:_="" ma:_="" ma:contentTypeName="QMUL Document" ma:contentTypeID="0x0101005EA864BF41DF8A41860E925F5B29BCF500E450FF6A7648B7478D3938DCE66AE9EF" ma:contentTypeVersion="25" ma:contentTypeDescription="" ma:contentTypeScope="" ma:versionID="fb23927032f88faa05eaedcfd1e34ad5">
  <xsd:schema xmlns:xsd="http://www.w3.org/2001/XMLSchema" xmlns:xs="http://www.w3.org/2001/XMLSchema" xmlns:p="http://schemas.microsoft.com/office/2006/metadata/properties" xmlns:ns1="http://schemas.microsoft.com/sharepoint/v3" xmlns:ns2="d5efd484-15aa-41a0-83f6-0646502cb6d6" xmlns:ns3="5f6cd2ce-9f6a-4aac-a088-b91d35d58d70" targetNamespace="http://schemas.microsoft.com/office/2006/metadata/properties" ma:root="true" ma:fieldsID="db462a449ec99a7b7252aad9a6fe8058" ns1:_="" ns2:_="" ns3:_="">
    <xsd:import namespace="http://schemas.microsoft.com/sharepoint/v3"/>
    <xsd:import namespace="d5efd484-15aa-41a0-83f6-0646502cb6d6"/>
    <xsd:import namespace="5f6cd2ce-9f6a-4aac-a088-b91d35d58d70"/>
    <xsd:element name="properties">
      <xsd:complexType>
        <xsd:sequence>
          <xsd:element name="documentManagement">
            <xsd:complexType>
              <xsd:all>
                <xsd:element ref="ns1:QMULDocumentStatusTaxHTField0" minOccurs="0"/>
                <xsd:element ref="ns1:QMULDepartmentTaxHTField0" minOccurs="0"/>
                <xsd:element ref="ns1:QMULSchoolTaxHTField0" minOccurs="0"/>
                <xsd:element ref="ns1:QMULDocumentTypeTaxHTField0" minOccurs="0"/>
                <xsd:element ref="ns1:QMULLocationTaxHTField0" minOccurs="0"/>
                <xsd:element ref="ns1:QMULInformationClassificationTaxHTField0" minOccurs="0"/>
                <xsd:element ref="ns1:QMULAcademicYear" minOccurs="0"/>
                <xsd:element ref="ns1:QMULProject" minOccurs="0"/>
                <xsd:element ref="ns1:QMULReviewDate" minOccurs="0"/>
                <xsd:element ref="ns1:QMULOwner" minOccurs="0"/>
                <xsd:element ref="ns2:TaxKeywordTaxHTField" minOccurs="0"/>
                <xsd:element ref="ns2:TaxCatchAll" minOccurs="0"/>
                <xsd:element ref="ns2:TaxCatchAllLabel"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QMULDocumentStatusTaxHTField0" ma:index="8" nillable="true" ma:taxonomy="true" ma:internalName="QMULDocumentStatusTaxHTField0" ma:taxonomyFieldName="QMULDocumentStatus" ma:displayName="Document Status" ma:default="" ma:fieldId="{083bdfb7-9f4e-4bc9-b582-62ed6b950f9e}" ma:sspId="9c18f9b8-5ae4-4f0b-a238-a922c51e2dda" ma:termSetId="780aba48-6c17-4ca0-84b9-f0207a095630" ma:anchorId="00000000-0000-0000-0000-000000000000" ma:open="false" ma:isKeyword="false">
      <xsd:complexType>
        <xsd:sequence>
          <xsd:element ref="pc:Terms" minOccurs="0" maxOccurs="1"/>
        </xsd:sequence>
      </xsd:complexType>
    </xsd:element>
    <xsd:element name="QMULDepartmentTaxHTField0" ma:index="10" nillable="true" ma:taxonomy="true" ma:internalName="QMULDepartmentTaxHTField0" ma:taxonomyFieldName="QMULDepartment" ma:displayName="Department" ma:readOnly="false" ma:default="" ma:fieldId="{2a7d89f9-5f8e-4c42-ab4f-aa1fc3002ea0}" ma:sspId="9c18f9b8-5ae4-4f0b-a238-a922c51e2dda" ma:termSetId="28874c57-2df5-45e8-a804-d15afc96d4ee" ma:anchorId="00000000-0000-0000-0000-000000000000" ma:open="false" ma:isKeyword="false">
      <xsd:complexType>
        <xsd:sequence>
          <xsd:element ref="pc:Terms" minOccurs="0" maxOccurs="1"/>
        </xsd:sequence>
      </xsd:complexType>
    </xsd:element>
    <xsd:element name="QMULSchoolTaxHTField0" ma:index="12" nillable="true" ma:taxonomy="true" ma:internalName="QMULSchoolTaxHTField0" ma:taxonomyFieldName="QMULSchool" ma:displayName="School" ma:readOnly="false" ma:default="" ma:fieldId="{46346f8e-3161-4021-8b14-3dcca2e3ca8d}" ma:sspId="9c18f9b8-5ae4-4f0b-a238-a922c51e2dda" ma:termSetId="0f9f7e9f-7d6b-4cae-9193-a3e3200f87de" ma:anchorId="00000000-0000-0000-0000-000000000000" ma:open="false" ma:isKeyword="false">
      <xsd:complexType>
        <xsd:sequence>
          <xsd:element ref="pc:Terms" minOccurs="0" maxOccurs="1"/>
        </xsd:sequence>
      </xsd:complexType>
    </xsd:element>
    <xsd:element name="QMULDocumentTypeTaxHTField0" ma:index="14" nillable="true" ma:taxonomy="true" ma:internalName="QMULDocumentTypeTaxHTField0" ma:taxonomyFieldName="QMULDocumentType" ma:displayName="Document Type" ma:default="" ma:fieldId="{2596c3af-0d77-4ea4-a15d-d3f71457b096}" ma:sspId="9c18f9b8-5ae4-4f0b-a238-a922c51e2dda" ma:termSetId="8ec3f1bd-c4f8-46a7-ae88-878ed3be39d1" ma:anchorId="00000000-0000-0000-0000-000000000000" ma:open="false" ma:isKeyword="false">
      <xsd:complexType>
        <xsd:sequence>
          <xsd:element ref="pc:Terms" minOccurs="0" maxOccurs="1"/>
        </xsd:sequence>
      </xsd:complexType>
    </xsd:element>
    <xsd:element name="QMULLocationTaxHTField0" ma:index="16" nillable="true" ma:taxonomy="true" ma:internalName="QMULLocationTaxHTField0" ma:taxonomyFieldName="QMULLocation" ma:displayName="Location" ma:default="" ma:fieldId="{29b985f4-a05e-4f39-b5da-e9fb81ddaa79}" ma:sspId="9c18f9b8-5ae4-4f0b-a238-a922c51e2dda" ma:termSetId="5327f1c4-618f-4317-b197-fc29da39fa66" ma:anchorId="00000000-0000-0000-0000-000000000000" ma:open="false" ma:isKeyword="false">
      <xsd:complexType>
        <xsd:sequence>
          <xsd:element ref="pc:Terms" minOccurs="0" maxOccurs="1"/>
        </xsd:sequence>
      </xsd:complexType>
    </xsd:element>
    <xsd:element name="QMULInformationClassificationTaxHTField0" ma:index="18" nillable="true" ma:taxonomy="true" ma:internalName="QMULInformationClassificationTaxHTField0" ma:taxonomyFieldName="QMULInformationClassification" ma:displayName="Information Classification" ma:default="1;#Protect|9124d8d9-0c1c-41e9-aa14-aba001e9a028" ma:fieldId="{57b3469a-2ea1-4a06-a2d1-c99ce62a5d6f}" ma:sspId="9c18f9b8-5ae4-4f0b-a238-a922c51e2dda" ma:termSetId="a3d7b326-4e5e-4e73-95fa-6245adfab113" ma:anchorId="00000000-0000-0000-0000-000000000000" ma:open="false" ma:isKeyword="false">
      <xsd:complexType>
        <xsd:sequence>
          <xsd:element ref="pc:Terms" minOccurs="0" maxOccurs="1"/>
        </xsd:sequence>
      </xsd:complexType>
    </xsd:element>
    <xsd:element name="QMULAcademicYear" ma:index="20" nillable="true" ma:displayName="Academic Year" ma:decimals="0" ma:internalName="QMULAcademicYear" ma:percentage="FALSE">
      <xsd:simpleType>
        <xsd:restriction base="dms:Number">
          <xsd:maxInclusive value="9999"/>
          <xsd:minInclusive value="1000"/>
        </xsd:restriction>
      </xsd:simpleType>
    </xsd:element>
    <xsd:element name="QMULProject" ma:index="21" nillable="true" ma:displayName="Project" ma:internalName="QMULProject">
      <xsd:simpleType>
        <xsd:restriction base="dms:Text">
          <xsd:maxLength value="255"/>
        </xsd:restriction>
      </xsd:simpleType>
    </xsd:element>
    <xsd:element name="QMULReviewDate" ma:index="22" nillable="true" ma:displayName="Review Date" ma:format="DateOnly" ma:internalName="QMULReviewDate">
      <xsd:simpleType>
        <xsd:restriction base="dms:DateTime"/>
      </xsd:simpleType>
    </xsd:element>
    <xsd:element name="QMULOwner" ma:index="23" nillable="true" ma:displayName="Owner" ma:list="UserInfo" ma:SharePointGroup="0" ma:internalName="QMUL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5efd484-15aa-41a0-83f6-0646502cb6d6" elementFormDefault="qualified">
    <xsd:import namespace="http://schemas.microsoft.com/office/2006/documentManagement/types"/>
    <xsd:import namespace="http://schemas.microsoft.com/office/infopath/2007/PartnerControls"/>
    <xsd:element name="TaxKeywordTaxHTField" ma:index="24" nillable="true" ma:taxonomy="true" ma:internalName="TaxKeywordTaxHTField" ma:taxonomyFieldName="TaxKeyword" ma:displayName="Enterprise Keywords" ma:fieldId="{23f27201-bee3-471e-b2e7-b64fd8b7ca38}" ma:taxonomyMulti="true" ma:sspId="9c18f9b8-5ae4-4f0b-a238-a922c51e2dda" ma:termSetId="00000000-0000-0000-0000-000000000000" ma:anchorId="00000000-0000-0000-0000-000000000000" ma:open="true" ma:isKeyword="true">
      <xsd:complexType>
        <xsd:sequence>
          <xsd:element ref="pc:Terms" minOccurs="0" maxOccurs="1"/>
        </xsd:sequence>
      </xsd:complexType>
    </xsd:element>
    <xsd:element name="TaxCatchAll" ma:index="26" nillable="true" ma:displayName="Taxonomy Catch All Column" ma:hidden="true" ma:list="{2950dcfd-69dd-402c-9942-422e908939ac}" ma:internalName="TaxCatchAll" ma:showField="CatchAllData" ma:web="6a3beade-9cda-462f-88a9-c480c2a808b0">
      <xsd:complexType>
        <xsd:complexContent>
          <xsd:extension base="dms:MultiChoiceLookup">
            <xsd:sequence>
              <xsd:element name="Value" type="dms:Lookup" maxOccurs="unbounded" minOccurs="0" nillable="true"/>
            </xsd:sequence>
          </xsd:extension>
        </xsd:complexContent>
      </xsd:complexType>
    </xsd:element>
    <xsd:element name="TaxCatchAllLabel" ma:index="27" nillable="true" ma:displayName="Taxonomy Catch All Column1" ma:hidden="true" ma:list="{2950dcfd-69dd-402c-9942-422e908939ac}" ma:internalName="TaxCatchAllLabel" ma:readOnly="true" ma:showField="CatchAllDataLabel" ma:web="6a3beade-9cda-462f-88a9-c480c2a808b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f6cd2ce-9f6a-4aac-a088-b91d35d58d70"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QMULInformationClassificationTaxHTField0 xmlns="http://schemas.microsoft.com/sharepoint/v3">
      <Terms xmlns="http://schemas.microsoft.com/office/infopath/2007/PartnerControls">
        <TermInfo xmlns="http://schemas.microsoft.com/office/infopath/2007/PartnerControls">
          <TermName xmlns="http://schemas.microsoft.com/office/infopath/2007/PartnerControls">Protect</TermName>
          <TermId xmlns="http://schemas.microsoft.com/office/infopath/2007/PartnerControls">9124d8d9-0c1c-41e9-aa14-aba001e9a028</TermId>
        </TermInfo>
      </Terms>
    </QMULInformationClassificationTaxHTField0>
    <TaxKeywordTaxHTField xmlns="d5efd484-15aa-41a0-83f6-0646502cb6d6">
      <Terms xmlns="http://schemas.microsoft.com/office/infopath/2007/PartnerControls"/>
    </TaxKeywordTaxHTField>
    <TaxCatchAll xmlns="d5efd484-15aa-41a0-83f6-0646502cb6d6">
      <Value>1</Value>
    </TaxCatchAll>
    <QMULSchoolTaxHTField0 xmlns="http://schemas.microsoft.com/sharepoint/v3">
      <Terms xmlns="http://schemas.microsoft.com/office/infopath/2007/PartnerControls"/>
    </QMULSchoolTaxHTField0>
    <QMULDocumentTypeTaxHTField0 xmlns="http://schemas.microsoft.com/sharepoint/v3">
      <Terms xmlns="http://schemas.microsoft.com/office/infopath/2007/PartnerControls"/>
    </QMULDocumentTypeTaxHTField0>
    <QMULReviewDate xmlns="http://schemas.microsoft.com/sharepoint/v3" xsi:nil="true"/>
    <QMULOwner xmlns="http://schemas.microsoft.com/sharepoint/v3">
      <UserInfo>
        <DisplayName/>
        <AccountId xsi:nil="true"/>
        <AccountType/>
      </UserInfo>
    </QMULOwner>
    <QMULDepartmentTaxHTField0 xmlns="http://schemas.microsoft.com/sharepoint/v3">
      <Terms xmlns="http://schemas.microsoft.com/office/infopath/2007/PartnerControls"/>
    </QMULDepartmentTaxHTField0>
    <QMULAcademicYear xmlns="http://schemas.microsoft.com/sharepoint/v3" xsi:nil="true"/>
    <QMULLocationTaxHTField0 xmlns="http://schemas.microsoft.com/sharepoint/v3">
      <Terms xmlns="http://schemas.microsoft.com/office/infopath/2007/PartnerControls"/>
    </QMULLocationTaxHTField0>
    <QMULDocumentStatusTaxHTField0 xmlns="http://schemas.microsoft.com/sharepoint/v3">
      <Terms xmlns="http://schemas.microsoft.com/office/infopath/2007/PartnerControls"/>
    </QMULDocumentStatusTaxHTField0>
    <QMULProject xmlns="http://schemas.microsoft.com/sharepoint/v3" xsi:nil="true"/>
  </documentManagement>
</p:properties>
</file>

<file path=customXml/itemProps1.xml><?xml version="1.0" encoding="utf-8"?>
<ds:datastoreItem xmlns:ds="http://schemas.openxmlformats.org/officeDocument/2006/customXml" ds:itemID="{894FCB8A-E404-448A-9C3A-A10E60FA6BF2}">
  <ds:schemaRefs>
    <ds:schemaRef ds:uri="http://schemas.microsoft.com/sharepoint/v3/contenttype/forms"/>
  </ds:schemaRefs>
</ds:datastoreItem>
</file>

<file path=customXml/itemProps2.xml><?xml version="1.0" encoding="utf-8"?>
<ds:datastoreItem xmlns:ds="http://schemas.openxmlformats.org/officeDocument/2006/customXml" ds:itemID="{52A16B02-A0EE-4AD4-ADB0-7799E26E4E60}">
  <ds:schemaRefs>
    <ds:schemaRef ds:uri="Microsoft.SharePoint.Taxonomy.ContentTypeSync"/>
  </ds:schemaRefs>
</ds:datastoreItem>
</file>

<file path=customXml/itemProps3.xml><?xml version="1.0" encoding="utf-8"?>
<ds:datastoreItem xmlns:ds="http://schemas.openxmlformats.org/officeDocument/2006/customXml" ds:itemID="{0498756E-A123-4514-8418-876142B624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5efd484-15aa-41a0-83f6-0646502cb6d6"/>
    <ds:schemaRef ds:uri="5f6cd2ce-9f6a-4aac-a088-b91d35d58d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E7F83AF-EC6C-4BCB-BD8B-DF18A0EE75FA}">
  <ds:schemaRefs>
    <ds:schemaRef ds:uri="http://schemas.microsoft.com/office/2006/metadata/properties"/>
    <ds:schemaRef ds:uri="http://schemas.microsoft.com/office/infopath/2007/PartnerControls"/>
    <ds:schemaRef ds:uri="http://schemas.microsoft.com/sharepoint/v3"/>
    <ds:schemaRef ds:uri="d5efd484-15aa-41a0-83f6-0646502cb6d6"/>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1326</Words>
  <Characters>7560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Madelaine Preedy</dc:creator>
  <cp:keywords/>
  <dc:description/>
  <cp:lastModifiedBy>WHRU</cp:lastModifiedBy>
  <cp:revision>2</cp:revision>
  <dcterms:created xsi:type="dcterms:W3CDTF">2021-02-03T17:58:00Z</dcterms:created>
  <dcterms:modified xsi:type="dcterms:W3CDTF">2021-02-03T17:58:00Z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0x0101005EA864BF41DF8A41860E925F5B29BCF500E450FF6A7648B7478D3938DCE66AE9EF</vt:lpwstr>
  </property>
  <property fmtid="{D5CDD505-2E9C-101B-9397-08002B2CF9AE}" pid="3" name="TaxKeyword">
    <vt:lpwstr/>
  </property>
  <property fmtid="{D5CDD505-2E9C-101B-9397-08002B2CF9AE}" pid="4" name="QMULDocumentStatus">
    <vt:lpwstr/>
  </property>
  <property fmtid="{D5CDD505-2E9C-101B-9397-08002B2CF9AE}" pid="5" name="QMULInformationClassification">
    <vt:lpwstr>1;#Protect|9124d8d9-0c1c-41e9-aa14-aba001e9a028</vt:lpwstr>
  </property>
  <property fmtid="{D5CDD505-2E9C-101B-9397-08002B2CF9AE}" pid="6" name="QMULLocation">
    <vt:lpwstr/>
  </property>
  <property fmtid="{D5CDD505-2E9C-101B-9397-08002B2CF9AE}" pid="7" name="QMULDocumentType">
    <vt:lpwstr/>
  </property>
  <property fmtid="{D5CDD505-2E9C-101B-9397-08002B2CF9AE}" pid="8" name="QMULDepartment">
    <vt:lpwstr/>
  </property>
  <property fmtid="{D5CDD505-2E9C-101B-9397-08002B2CF9AE}" pid="9" name="QMULSchool">
    <vt:lpwstr/>
  </property>
</Properties>
</file>