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FE" w:rsidRPr="00901297" w:rsidRDefault="00901297">
      <w:pPr>
        <w:rPr>
          <w:b/>
          <w:sz w:val="24"/>
          <w:szCs w:val="24"/>
        </w:rPr>
      </w:pPr>
      <w:r w:rsidRPr="00901297">
        <w:rPr>
          <w:b/>
          <w:sz w:val="24"/>
          <w:szCs w:val="24"/>
        </w:rPr>
        <w:t xml:space="preserve">HEALTH ILLNESS &amp; SOCIETY MODULE </w:t>
      </w:r>
    </w:p>
    <w:p w:rsidR="00901297" w:rsidRPr="00A50EDB" w:rsidRDefault="00901297">
      <w:pPr>
        <w:rPr>
          <w:b/>
          <w:sz w:val="24"/>
          <w:szCs w:val="24"/>
          <w:u w:val="single"/>
        </w:rPr>
      </w:pPr>
      <w:r w:rsidRPr="00A50EDB">
        <w:rPr>
          <w:b/>
          <w:sz w:val="24"/>
          <w:szCs w:val="24"/>
          <w:u w:val="single"/>
        </w:rPr>
        <w:t>REFERENCE LIST FOR LECTURE 4 – THE ILLNESS EXPERIENCE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1297">
        <w:rPr>
          <w:rFonts w:ascii="Arial" w:hAnsi="Arial" w:cs="Arial"/>
          <w:sz w:val="24"/>
          <w:szCs w:val="24"/>
        </w:rPr>
        <w:t>Adams, S., R. Pill, et al. (1997).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"Medication, chronic illness and identity: the perspective of people with asthma." </w:t>
      </w:r>
      <w:proofErr w:type="spellStart"/>
      <w:r w:rsidRPr="00901297">
        <w:rPr>
          <w:rFonts w:ascii="Arial" w:hAnsi="Arial" w:cs="Arial"/>
          <w:sz w:val="24"/>
          <w:szCs w:val="24"/>
          <w:u w:val="single"/>
        </w:rPr>
        <w:t>Soc</w:t>
      </w:r>
      <w:proofErr w:type="spellEnd"/>
      <w:r w:rsidRPr="009012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01297">
        <w:rPr>
          <w:rFonts w:ascii="Arial" w:hAnsi="Arial" w:cs="Arial"/>
          <w:sz w:val="24"/>
          <w:szCs w:val="24"/>
          <w:u w:val="single"/>
        </w:rPr>
        <w:t>Sci</w:t>
      </w:r>
      <w:proofErr w:type="spellEnd"/>
      <w:r w:rsidRPr="00901297">
        <w:rPr>
          <w:rFonts w:ascii="Arial" w:hAnsi="Arial" w:cs="Arial"/>
          <w:sz w:val="24"/>
          <w:szCs w:val="24"/>
          <w:u w:val="single"/>
        </w:rPr>
        <w:t xml:space="preserve"> Med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45</w:t>
      </w:r>
      <w:r w:rsidRPr="00901297">
        <w:rPr>
          <w:rFonts w:ascii="Arial" w:hAnsi="Arial" w:cs="Arial"/>
          <w:sz w:val="24"/>
          <w:szCs w:val="24"/>
        </w:rPr>
        <w:t>(2): 189-201.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Bury, M. (1982). </w:t>
      </w:r>
      <w:proofErr w:type="gramStart"/>
      <w:r w:rsidRPr="00901297">
        <w:rPr>
          <w:rFonts w:ascii="Arial" w:hAnsi="Arial" w:cs="Arial"/>
          <w:sz w:val="24"/>
          <w:szCs w:val="24"/>
        </w:rPr>
        <w:t>"Chronic illness as biographic disruption."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4</w:t>
      </w:r>
      <w:r w:rsidRPr="00901297">
        <w:rPr>
          <w:rFonts w:ascii="Arial" w:hAnsi="Arial" w:cs="Arial"/>
          <w:sz w:val="24"/>
          <w:szCs w:val="24"/>
        </w:rPr>
        <w:t>(2): 167-182.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Bury, M. (1997). </w:t>
      </w:r>
      <w:proofErr w:type="gramStart"/>
      <w:r w:rsidRPr="00901297">
        <w:rPr>
          <w:rFonts w:ascii="Arial" w:hAnsi="Arial" w:cs="Arial"/>
          <w:sz w:val="24"/>
          <w:szCs w:val="24"/>
          <w:u w:val="single"/>
        </w:rPr>
        <w:t>Health and illness in a changing society</w:t>
      </w:r>
      <w:r w:rsidRPr="00901297">
        <w:rPr>
          <w:rFonts w:ascii="Arial" w:hAnsi="Arial" w:cs="Arial"/>
          <w:sz w:val="24"/>
          <w:szCs w:val="24"/>
        </w:rPr>
        <w:t>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London, </w:t>
      </w:r>
      <w:proofErr w:type="spellStart"/>
      <w:r w:rsidRPr="00901297">
        <w:rPr>
          <w:rFonts w:ascii="Arial" w:hAnsi="Arial" w:cs="Arial"/>
          <w:sz w:val="24"/>
          <w:szCs w:val="24"/>
        </w:rPr>
        <w:t>Routledge</w:t>
      </w:r>
      <w:proofErr w:type="spellEnd"/>
      <w:r w:rsidRPr="00901297">
        <w:rPr>
          <w:rFonts w:ascii="Arial" w:hAnsi="Arial" w:cs="Arial"/>
          <w:sz w:val="24"/>
          <w:szCs w:val="24"/>
        </w:rPr>
        <w:t>.</w:t>
      </w:r>
      <w:r w:rsidRPr="00901297">
        <w:rPr>
          <w:rFonts w:ascii="Arial" w:hAnsi="Arial" w:cs="Arial"/>
          <w:sz w:val="24"/>
          <w:szCs w:val="24"/>
        </w:rPr>
        <w:t xml:space="preserve">  </w:t>
      </w:r>
      <w:r w:rsidRPr="00901297">
        <w:rPr>
          <w:rFonts w:ascii="Arial" w:hAnsi="Arial" w:cs="Arial"/>
          <w:i/>
          <w:sz w:val="24"/>
          <w:szCs w:val="24"/>
        </w:rPr>
        <w:t xml:space="preserve">See chapter on </w:t>
      </w:r>
      <w:r w:rsidR="00A50EDB">
        <w:rPr>
          <w:rFonts w:ascii="Arial" w:hAnsi="Arial" w:cs="Arial"/>
          <w:i/>
          <w:sz w:val="24"/>
          <w:szCs w:val="24"/>
        </w:rPr>
        <w:t>‘Chronic illness and disability’.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Bury, M. (2001). "Illness narratives: fact or fiction?"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and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23</w:t>
      </w:r>
      <w:r w:rsidRPr="00901297">
        <w:rPr>
          <w:rFonts w:ascii="Arial" w:hAnsi="Arial" w:cs="Arial"/>
          <w:sz w:val="24"/>
          <w:szCs w:val="24"/>
        </w:rPr>
        <w:t>(3): 263-285.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1297">
        <w:rPr>
          <w:rFonts w:ascii="Arial" w:hAnsi="Arial" w:cs="Arial"/>
          <w:sz w:val="24"/>
          <w:szCs w:val="24"/>
        </w:rPr>
        <w:t>C</w:t>
      </w:r>
      <w:r w:rsidRPr="00901297">
        <w:rPr>
          <w:rFonts w:ascii="Arial" w:hAnsi="Arial" w:cs="Arial"/>
          <w:sz w:val="24"/>
          <w:szCs w:val="24"/>
        </w:rPr>
        <w:t>happle</w:t>
      </w:r>
      <w:proofErr w:type="spellEnd"/>
      <w:r w:rsidRPr="00901297">
        <w:rPr>
          <w:rFonts w:ascii="Arial" w:hAnsi="Arial" w:cs="Arial"/>
          <w:sz w:val="24"/>
          <w:szCs w:val="24"/>
        </w:rPr>
        <w:t xml:space="preserve">, A., S. </w:t>
      </w:r>
      <w:proofErr w:type="spellStart"/>
      <w:r w:rsidRPr="00901297">
        <w:rPr>
          <w:rFonts w:ascii="Arial" w:hAnsi="Arial" w:cs="Arial"/>
          <w:sz w:val="24"/>
          <w:szCs w:val="24"/>
        </w:rPr>
        <w:t>Ziebland</w:t>
      </w:r>
      <w:proofErr w:type="spellEnd"/>
      <w:r w:rsidRPr="00901297">
        <w:rPr>
          <w:rFonts w:ascii="Arial" w:hAnsi="Arial" w:cs="Arial"/>
          <w:sz w:val="24"/>
          <w:szCs w:val="24"/>
        </w:rPr>
        <w:t>, et al. (2004).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"Stigma, shame, and blame experienced by patients with lung cancer: qualitative study." </w:t>
      </w:r>
      <w:proofErr w:type="gramStart"/>
      <w:r w:rsidRPr="00901297">
        <w:rPr>
          <w:rFonts w:ascii="Arial" w:hAnsi="Arial" w:cs="Arial"/>
          <w:sz w:val="24"/>
          <w:szCs w:val="24"/>
          <w:u w:val="single"/>
        </w:rPr>
        <w:t>British Medical Journal</w:t>
      </w:r>
      <w:r w:rsidRPr="00901297">
        <w:rPr>
          <w:rFonts w:ascii="Arial" w:hAnsi="Arial" w:cs="Arial"/>
          <w:sz w:val="24"/>
          <w:szCs w:val="24"/>
        </w:rPr>
        <w:t>.</w:t>
      </w:r>
      <w:proofErr w:type="gramEnd"/>
      <w:r w:rsidR="00A50EDB">
        <w:rPr>
          <w:rFonts w:ascii="Arial" w:hAnsi="Arial" w:cs="Arial"/>
          <w:sz w:val="24"/>
          <w:szCs w:val="24"/>
        </w:rPr>
        <w:t xml:space="preserve"> 328: 1470-3.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1297">
        <w:rPr>
          <w:rFonts w:ascii="Arial" w:hAnsi="Arial" w:cs="Arial"/>
          <w:sz w:val="24"/>
          <w:szCs w:val="24"/>
        </w:rPr>
        <w:t>Charmaz</w:t>
      </w:r>
      <w:proofErr w:type="spellEnd"/>
      <w:r w:rsidRPr="00901297">
        <w:rPr>
          <w:rFonts w:ascii="Arial" w:hAnsi="Arial" w:cs="Arial"/>
          <w:sz w:val="24"/>
          <w:szCs w:val="24"/>
        </w:rPr>
        <w:t xml:space="preserve">, K. (1983). "Loss of self: a fundamental form of suffering in the chronically ill."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5</w:t>
      </w:r>
      <w:r w:rsidRPr="00901297">
        <w:rPr>
          <w:rFonts w:ascii="Arial" w:hAnsi="Arial" w:cs="Arial"/>
          <w:sz w:val="24"/>
          <w:szCs w:val="24"/>
        </w:rPr>
        <w:t>(2): 168-195.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Davison, C., G. D. Smith, et al. (1991). "Lay epidemiology and the prevention paradox: the implications of coronary candidacy for health education."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and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13</w:t>
      </w:r>
      <w:r w:rsidRPr="00901297">
        <w:rPr>
          <w:rFonts w:ascii="Arial" w:hAnsi="Arial" w:cs="Arial"/>
          <w:sz w:val="24"/>
          <w:szCs w:val="24"/>
        </w:rPr>
        <w:t>(1): 1-19.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1297">
        <w:rPr>
          <w:rFonts w:ascii="Arial" w:hAnsi="Arial" w:cs="Arial"/>
          <w:sz w:val="24"/>
          <w:szCs w:val="24"/>
        </w:rPr>
        <w:t>Edge, D. and A. Rogers (2005).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"Dealing with it: Black Caribbean women's response to adversity and psychological distress associated with pregnancy, childbirth, and early motherhood." </w:t>
      </w:r>
      <w:proofErr w:type="spellStart"/>
      <w:r w:rsidRPr="00901297">
        <w:rPr>
          <w:rFonts w:ascii="Arial" w:hAnsi="Arial" w:cs="Arial"/>
          <w:sz w:val="24"/>
          <w:szCs w:val="24"/>
          <w:u w:val="single"/>
        </w:rPr>
        <w:t>Soc</w:t>
      </w:r>
      <w:proofErr w:type="spellEnd"/>
      <w:r w:rsidRPr="009012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01297">
        <w:rPr>
          <w:rFonts w:ascii="Arial" w:hAnsi="Arial" w:cs="Arial"/>
          <w:sz w:val="24"/>
          <w:szCs w:val="24"/>
          <w:u w:val="single"/>
        </w:rPr>
        <w:t>Sci</w:t>
      </w:r>
      <w:proofErr w:type="spellEnd"/>
      <w:r w:rsidRPr="00901297">
        <w:rPr>
          <w:rFonts w:ascii="Arial" w:hAnsi="Arial" w:cs="Arial"/>
          <w:sz w:val="24"/>
          <w:szCs w:val="24"/>
          <w:u w:val="single"/>
        </w:rPr>
        <w:t xml:space="preserve"> Med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61</w:t>
      </w:r>
      <w:r w:rsidRPr="00901297">
        <w:rPr>
          <w:rFonts w:ascii="Arial" w:hAnsi="Arial" w:cs="Arial"/>
          <w:sz w:val="24"/>
          <w:szCs w:val="24"/>
        </w:rPr>
        <w:t>(1): 15-25.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1297">
        <w:rPr>
          <w:rFonts w:ascii="Arial" w:hAnsi="Arial" w:cs="Arial"/>
          <w:sz w:val="24"/>
          <w:szCs w:val="24"/>
        </w:rPr>
        <w:t>Emslie</w:t>
      </w:r>
      <w:proofErr w:type="spellEnd"/>
      <w:r w:rsidRPr="00901297">
        <w:rPr>
          <w:rFonts w:ascii="Arial" w:hAnsi="Arial" w:cs="Arial"/>
          <w:sz w:val="24"/>
          <w:szCs w:val="24"/>
        </w:rPr>
        <w:t xml:space="preserve">, C., K. Hunt, et al. (2001). </w:t>
      </w:r>
      <w:proofErr w:type="gramStart"/>
      <w:r w:rsidRPr="00901297">
        <w:rPr>
          <w:rFonts w:ascii="Arial" w:hAnsi="Arial" w:cs="Arial"/>
          <w:sz w:val="24"/>
          <w:szCs w:val="24"/>
        </w:rPr>
        <w:t>"Invisible women?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 The importance of gender in lay beliefs about heart problems."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23</w:t>
      </w:r>
      <w:r w:rsidRPr="00901297">
        <w:rPr>
          <w:rFonts w:ascii="Arial" w:hAnsi="Arial" w:cs="Arial"/>
          <w:sz w:val="24"/>
          <w:szCs w:val="24"/>
        </w:rPr>
        <w:t>(2): 203-233.</w:t>
      </w:r>
    </w:p>
    <w:p w:rsidR="00901297" w:rsidRPr="00901297" w:rsidRDefault="00901297" w:rsidP="008E38D1">
      <w:pPr>
        <w:tabs>
          <w:tab w:val="left" w:pos="720"/>
          <w:tab w:val="left" w:pos="7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  <w:r w:rsidR="008E38D1">
        <w:rPr>
          <w:rFonts w:ascii="Arial" w:hAnsi="Arial" w:cs="Arial"/>
          <w:sz w:val="24"/>
          <w:szCs w:val="24"/>
        </w:rPr>
        <w:tab/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Faircloth, C. A., C. </w:t>
      </w:r>
      <w:proofErr w:type="spellStart"/>
      <w:r>
        <w:rPr>
          <w:rFonts w:ascii="Arial" w:hAnsi="Arial" w:cs="Arial"/>
          <w:sz w:val="24"/>
          <w:szCs w:val="24"/>
        </w:rPr>
        <w:t>Boylstein</w:t>
      </w:r>
      <w:proofErr w:type="spellEnd"/>
      <w:r>
        <w:rPr>
          <w:rFonts w:ascii="Arial" w:hAnsi="Arial" w:cs="Arial"/>
          <w:sz w:val="24"/>
          <w:szCs w:val="24"/>
        </w:rPr>
        <w:t xml:space="preserve">, et al. (2004). </w:t>
      </w:r>
      <w:proofErr w:type="gramStart"/>
      <w:r>
        <w:rPr>
          <w:rFonts w:ascii="Arial" w:hAnsi="Arial" w:cs="Arial"/>
          <w:sz w:val="24"/>
          <w:szCs w:val="24"/>
        </w:rPr>
        <w:t>"Sudden illness and biographical low in narratives of stroke recovery."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Sociology of Health &amp; Illness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(2): 242-261.</w:t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Frank, A. (1997). </w:t>
      </w:r>
      <w:r w:rsidRPr="00901297">
        <w:rPr>
          <w:rFonts w:ascii="Arial" w:hAnsi="Arial" w:cs="Arial"/>
          <w:sz w:val="24"/>
          <w:szCs w:val="24"/>
          <w:u w:val="single"/>
        </w:rPr>
        <w:t>The wounded story teller: body, illness and ethics</w:t>
      </w:r>
      <w:r w:rsidRPr="00901297">
        <w:rPr>
          <w:rFonts w:ascii="Arial" w:hAnsi="Arial" w:cs="Arial"/>
          <w:sz w:val="24"/>
          <w:szCs w:val="24"/>
        </w:rPr>
        <w:t>. Chicago, University of Chicago Press.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Helman</w:t>
      </w:r>
      <w:proofErr w:type="spellEnd"/>
      <w:r>
        <w:rPr>
          <w:rFonts w:ascii="Arial" w:hAnsi="Arial" w:cs="Arial"/>
          <w:sz w:val="24"/>
          <w:szCs w:val="24"/>
        </w:rPr>
        <w:t xml:space="preserve">, C. G. (2007). </w:t>
      </w:r>
      <w:proofErr w:type="gramStart"/>
      <w:r>
        <w:rPr>
          <w:rFonts w:ascii="Arial" w:hAnsi="Arial" w:cs="Arial"/>
          <w:sz w:val="24"/>
          <w:szCs w:val="24"/>
          <w:u w:val="single"/>
        </w:rPr>
        <w:t>Culture, health and illness (5th Edition)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DB4DF6">
        <w:rPr>
          <w:rFonts w:ascii="Arial" w:hAnsi="Arial" w:cs="Arial"/>
          <w:sz w:val="24"/>
          <w:szCs w:val="24"/>
        </w:rPr>
        <w:t xml:space="preserve">  London: </w:t>
      </w:r>
      <w:proofErr w:type="spellStart"/>
      <w:r w:rsidR="00DB4DF6">
        <w:rPr>
          <w:rFonts w:ascii="Arial" w:hAnsi="Arial" w:cs="Arial"/>
          <w:sz w:val="24"/>
          <w:szCs w:val="24"/>
        </w:rPr>
        <w:t>Hodder</w:t>
      </w:r>
      <w:proofErr w:type="spellEnd"/>
      <w:r w:rsidR="00DB4DF6">
        <w:rPr>
          <w:rFonts w:ascii="Arial" w:hAnsi="Arial" w:cs="Arial"/>
          <w:sz w:val="24"/>
          <w:szCs w:val="24"/>
        </w:rPr>
        <w:t xml:space="preserve"> Arnold.</w:t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1297">
        <w:rPr>
          <w:rFonts w:ascii="Arial" w:hAnsi="Arial" w:cs="Arial"/>
          <w:sz w:val="24"/>
          <w:szCs w:val="24"/>
        </w:rPr>
        <w:t>Hyden</w:t>
      </w:r>
      <w:proofErr w:type="spellEnd"/>
      <w:r w:rsidRPr="00901297">
        <w:rPr>
          <w:rFonts w:ascii="Arial" w:hAnsi="Arial" w:cs="Arial"/>
          <w:sz w:val="24"/>
          <w:szCs w:val="24"/>
        </w:rPr>
        <w:t>, L.-C.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1297">
        <w:rPr>
          <w:rFonts w:ascii="Arial" w:hAnsi="Arial" w:cs="Arial"/>
          <w:sz w:val="24"/>
          <w:szCs w:val="24"/>
        </w:rPr>
        <w:t>(1997). "Illness and narrative."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sz w:val="24"/>
          <w:szCs w:val="24"/>
          <w:u w:val="single"/>
        </w:rPr>
        <w:t>Sociology of Health and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19</w:t>
      </w:r>
      <w:r w:rsidRPr="00901297">
        <w:rPr>
          <w:rFonts w:ascii="Arial" w:hAnsi="Arial" w:cs="Arial"/>
          <w:sz w:val="24"/>
          <w:szCs w:val="24"/>
        </w:rPr>
        <w:t>(1): 48-69.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46F6D" w:rsidRDefault="00901297" w:rsidP="00946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proofErr w:type="spellStart"/>
      <w:proofErr w:type="gramStart"/>
      <w:r w:rsidRPr="00901297">
        <w:rPr>
          <w:rFonts w:ascii="Arial" w:hAnsi="Arial" w:cs="Arial"/>
          <w:sz w:val="24"/>
          <w:szCs w:val="24"/>
        </w:rPr>
        <w:t>Kleinman</w:t>
      </w:r>
      <w:proofErr w:type="spellEnd"/>
      <w:r w:rsidR="00946F6D">
        <w:rPr>
          <w:rFonts w:ascii="Arial" w:hAnsi="Arial" w:cs="Arial"/>
          <w:sz w:val="24"/>
          <w:szCs w:val="24"/>
        </w:rPr>
        <w:t>, A</w:t>
      </w:r>
      <w:r w:rsidR="00946F6D" w:rsidRPr="00946F6D">
        <w:rPr>
          <w:rFonts w:ascii="Arial" w:hAnsi="Arial" w:cs="Arial"/>
          <w:sz w:val="24"/>
          <w:szCs w:val="24"/>
        </w:rPr>
        <w:t>.</w:t>
      </w:r>
      <w:proofErr w:type="gramEnd"/>
      <w:r w:rsidR="00946F6D" w:rsidRPr="00946F6D">
        <w:rPr>
          <w:rFonts w:ascii="Arial" w:hAnsi="Arial" w:cs="Arial"/>
          <w:sz w:val="24"/>
          <w:szCs w:val="24"/>
        </w:rPr>
        <w:t xml:space="preserve">  (1989)</w:t>
      </w:r>
      <w:r w:rsidR="00946F6D">
        <w:rPr>
          <w:rFonts w:ascii="Arial" w:hAnsi="Arial" w:cs="Arial"/>
          <w:sz w:val="24"/>
          <w:szCs w:val="24"/>
          <w:u w:val="single"/>
        </w:rPr>
        <w:t xml:space="preserve"> </w:t>
      </w:r>
      <w:r w:rsidR="00946F6D" w:rsidRPr="00946F6D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lang w:eastAsia="en-GB"/>
        </w:rPr>
        <w:t>The Illness Narratives: </w:t>
      </w:r>
      <w:r w:rsidR="00946F6D" w:rsidRPr="00946F6D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  <w:t>Suffering, Healing, And The Human Condition</w:t>
      </w:r>
      <w:r w:rsidR="00946F6D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  <w:t>.</w:t>
      </w:r>
      <w:r w:rsidR="00946F6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 </w:t>
      </w:r>
      <w:proofErr w:type="gramStart"/>
      <w:r w:rsidR="00946F6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Basic Books.</w:t>
      </w:r>
      <w:proofErr w:type="gramEnd"/>
    </w:p>
    <w:p w:rsidR="00946F6D" w:rsidRPr="00946F6D" w:rsidRDefault="00946F6D" w:rsidP="0094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lastRenderedPageBreak/>
        <w:t xml:space="preserve">Lawton, J., N. Ahmad, et al. (2007). </w:t>
      </w:r>
      <w:proofErr w:type="gramStart"/>
      <w:r w:rsidRPr="00901297">
        <w:rPr>
          <w:rFonts w:ascii="Arial" w:hAnsi="Arial" w:cs="Arial"/>
          <w:sz w:val="24"/>
          <w:szCs w:val="24"/>
        </w:rPr>
        <w:t>"Contextualising accounts of illness: notions of responsibility and blame in white and South Asian respondents' accounts of diabetes causation."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29</w:t>
      </w:r>
      <w:r w:rsidRPr="00901297">
        <w:rPr>
          <w:rFonts w:ascii="Arial" w:hAnsi="Arial" w:cs="Arial"/>
          <w:sz w:val="24"/>
          <w:szCs w:val="24"/>
        </w:rPr>
        <w:t>(6): 891-906.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46F6D" w:rsidRPr="00946F6D" w:rsidRDefault="00946F6D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6F6D">
        <w:rPr>
          <w:rFonts w:ascii="Arial" w:hAnsi="Arial" w:cs="Arial"/>
          <w:sz w:val="24"/>
          <w:szCs w:val="24"/>
        </w:rPr>
        <w:t>Lawton, J. (2009</w:t>
      </w:r>
      <w:proofErr w:type="gramStart"/>
      <w:r w:rsidRPr="00946F6D">
        <w:rPr>
          <w:rFonts w:ascii="Arial" w:hAnsi="Arial" w:cs="Arial"/>
          <w:sz w:val="24"/>
          <w:szCs w:val="24"/>
        </w:rPr>
        <w:t>)  “</w:t>
      </w:r>
      <w:proofErr w:type="gramEnd"/>
      <w:r w:rsidRPr="00946F6D">
        <w:rPr>
          <w:rFonts w:ascii="Arial" w:hAnsi="Arial" w:cs="Arial"/>
          <w:sz w:val="24"/>
          <w:szCs w:val="24"/>
        </w:rPr>
        <w:t xml:space="preserve">Illness, biography and narrative”.  </w:t>
      </w:r>
      <w:proofErr w:type="gramStart"/>
      <w:r w:rsidRPr="00946F6D">
        <w:rPr>
          <w:rFonts w:ascii="Arial" w:hAnsi="Arial" w:cs="Arial"/>
          <w:sz w:val="24"/>
          <w:szCs w:val="24"/>
        </w:rPr>
        <w:t>Virtual special issue.</w:t>
      </w:r>
      <w:proofErr w:type="gramEnd"/>
      <w:r w:rsidRPr="00946F6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46F6D">
        <w:rPr>
          <w:rFonts w:ascii="Arial" w:hAnsi="Arial" w:cs="Arial"/>
          <w:sz w:val="24"/>
          <w:szCs w:val="24"/>
        </w:rPr>
        <w:t>Sociology of Health &amp; Illness.</w:t>
      </w:r>
      <w:proofErr w:type="gramEnd"/>
      <w:r w:rsidRPr="00946F6D">
        <w:rPr>
          <w:rFonts w:ascii="Arial" w:hAnsi="Arial" w:cs="Arial"/>
          <w:sz w:val="24"/>
          <w:szCs w:val="24"/>
        </w:rPr>
        <w:t xml:space="preserve">  </w:t>
      </w:r>
    </w:p>
    <w:p w:rsidR="00946F6D" w:rsidRPr="00946F6D" w:rsidRDefault="00946F6D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946F6D">
          <w:rPr>
            <w:rStyle w:val="Hyperlink"/>
            <w:rFonts w:ascii="Arial" w:hAnsi="Arial" w:cs="Arial"/>
            <w:sz w:val="24"/>
            <w:szCs w:val="24"/>
          </w:rPr>
          <w:t>http://www.blackwellpublishing.com/shil_enhanced/virtual3.asp</w:t>
        </w:r>
      </w:hyperlink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1297">
        <w:rPr>
          <w:rFonts w:ascii="Arial" w:hAnsi="Arial" w:cs="Arial"/>
          <w:sz w:val="24"/>
          <w:szCs w:val="24"/>
        </w:rPr>
        <w:t>Mol</w:t>
      </w:r>
      <w:proofErr w:type="spellEnd"/>
      <w:r w:rsidRPr="00901297">
        <w:rPr>
          <w:rFonts w:ascii="Arial" w:hAnsi="Arial" w:cs="Arial"/>
          <w:sz w:val="24"/>
          <w:szCs w:val="24"/>
        </w:rPr>
        <w:t>, A. (2002).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sz w:val="24"/>
          <w:szCs w:val="24"/>
          <w:u w:val="single"/>
        </w:rPr>
        <w:t>The body multiple: ontology in medical practice</w:t>
      </w:r>
      <w:r w:rsidRPr="0090129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01297">
        <w:rPr>
          <w:rFonts w:ascii="Arial" w:hAnsi="Arial" w:cs="Arial"/>
          <w:sz w:val="24"/>
          <w:szCs w:val="24"/>
        </w:rPr>
        <w:t>Durham NC, Duke University Press.</w:t>
      </w:r>
      <w:proofErr w:type="gramEnd"/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Oliver, M. (1990).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u w:val="single"/>
        </w:rPr>
        <w:t>The politics of disablement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London, Macmillan.</w:t>
      </w:r>
    </w:p>
    <w:p w:rsidR="00946F6D" w:rsidRDefault="00946F6D" w:rsidP="00946F6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Pound, P., P. </w:t>
      </w:r>
      <w:proofErr w:type="spellStart"/>
      <w:r w:rsidRPr="00901297">
        <w:rPr>
          <w:rFonts w:ascii="Arial" w:hAnsi="Arial" w:cs="Arial"/>
          <w:sz w:val="24"/>
          <w:szCs w:val="24"/>
        </w:rPr>
        <w:t>Gompertz</w:t>
      </w:r>
      <w:proofErr w:type="spellEnd"/>
      <w:r w:rsidRPr="00901297">
        <w:rPr>
          <w:rFonts w:ascii="Arial" w:hAnsi="Arial" w:cs="Arial"/>
          <w:sz w:val="24"/>
          <w:szCs w:val="24"/>
        </w:rPr>
        <w:t xml:space="preserve">, et al. (1998). "Illness in the context of older age: the case of stroke."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20</w:t>
      </w:r>
      <w:r w:rsidRPr="00901297">
        <w:rPr>
          <w:rFonts w:ascii="Arial" w:hAnsi="Arial" w:cs="Arial"/>
          <w:sz w:val="24"/>
          <w:szCs w:val="24"/>
        </w:rPr>
        <w:t>(4): 489-506.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Rhodes, P. J., N. A. Small, et al. (2008). "'What really annoys me is people take it like it's a disability', epilepsy, disability and identity among people of Pakistani origin living in the UK." </w:t>
      </w:r>
      <w:r w:rsidRPr="00901297">
        <w:rPr>
          <w:rFonts w:ascii="Arial" w:hAnsi="Arial" w:cs="Arial"/>
          <w:sz w:val="24"/>
          <w:szCs w:val="24"/>
          <w:u w:val="single"/>
        </w:rPr>
        <w:t>Ethnicity &amp; Health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13</w:t>
      </w:r>
      <w:r w:rsidRPr="00901297">
        <w:rPr>
          <w:rFonts w:ascii="Arial" w:hAnsi="Arial" w:cs="Arial"/>
          <w:sz w:val="24"/>
          <w:szCs w:val="24"/>
        </w:rPr>
        <w:t>(1): 1-21.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Robinson, I. (1990). "Personal narratives, social careers and medical courses: analysing life trajectories in autobiographies of people with multiple sclerosis." </w:t>
      </w:r>
      <w:r w:rsidRPr="00901297">
        <w:rPr>
          <w:rFonts w:ascii="Arial" w:hAnsi="Arial" w:cs="Arial"/>
          <w:sz w:val="24"/>
          <w:szCs w:val="24"/>
          <w:u w:val="single"/>
        </w:rPr>
        <w:t>Social Science and Medicine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30</w:t>
      </w:r>
      <w:r w:rsidRPr="00901297">
        <w:rPr>
          <w:rFonts w:ascii="Arial" w:hAnsi="Arial" w:cs="Arial"/>
          <w:sz w:val="24"/>
          <w:szCs w:val="24"/>
        </w:rPr>
        <w:t>(11): 1173-1186.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1297">
        <w:rPr>
          <w:rFonts w:ascii="Arial" w:hAnsi="Arial" w:cs="Arial"/>
          <w:sz w:val="24"/>
          <w:szCs w:val="24"/>
        </w:rPr>
        <w:t>Shakespeare, T. (2005).</w:t>
      </w:r>
      <w:proofErr w:type="gramEnd"/>
      <w:r w:rsidRPr="00901297">
        <w:rPr>
          <w:rFonts w:ascii="Arial" w:hAnsi="Arial" w:cs="Arial"/>
          <w:sz w:val="24"/>
          <w:szCs w:val="24"/>
        </w:rPr>
        <w:t xml:space="preserve"> "Review article: Disability studies today and tomorrow."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&amp;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27</w:t>
      </w:r>
      <w:r w:rsidRPr="00901297">
        <w:rPr>
          <w:rFonts w:ascii="Arial" w:hAnsi="Arial" w:cs="Arial"/>
          <w:sz w:val="24"/>
          <w:szCs w:val="24"/>
        </w:rPr>
        <w:t>(1): 138-148.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 xml:space="preserve">Williams, G. (1984). "The genesis of chronic illness: narrative re-construction." </w:t>
      </w:r>
      <w:r w:rsidRPr="00901297">
        <w:rPr>
          <w:rFonts w:ascii="Arial" w:hAnsi="Arial" w:cs="Arial"/>
          <w:sz w:val="24"/>
          <w:szCs w:val="24"/>
          <w:u w:val="single"/>
        </w:rPr>
        <w:t>Sociology of Health and Illness</w:t>
      </w:r>
      <w:r w:rsidRPr="00901297">
        <w:rPr>
          <w:rFonts w:ascii="Arial" w:hAnsi="Arial" w:cs="Arial"/>
          <w:sz w:val="24"/>
          <w:szCs w:val="24"/>
        </w:rPr>
        <w:t xml:space="preserve"> </w:t>
      </w:r>
      <w:r w:rsidRPr="00901297">
        <w:rPr>
          <w:rFonts w:ascii="Arial" w:hAnsi="Arial" w:cs="Arial"/>
          <w:b/>
          <w:bCs/>
          <w:sz w:val="24"/>
          <w:szCs w:val="24"/>
        </w:rPr>
        <w:t>6</w:t>
      </w:r>
      <w:r w:rsidRPr="00901297">
        <w:rPr>
          <w:rFonts w:ascii="Arial" w:hAnsi="Arial" w:cs="Arial"/>
          <w:sz w:val="24"/>
          <w:szCs w:val="24"/>
        </w:rPr>
        <w:t>: 175-200.</w:t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297" w:rsidRPr="00901297" w:rsidRDefault="00901297" w:rsidP="0090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01297">
        <w:rPr>
          <w:rFonts w:ascii="Arial" w:hAnsi="Arial" w:cs="Arial"/>
          <w:sz w:val="24"/>
          <w:szCs w:val="24"/>
        </w:rPr>
        <w:tab/>
      </w:r>
    </w:p>
    <w:p w:rsidR="00901297" w:rsidRPr="00901297" w:rsidRDefault="00901297">
      <w:pPr>
        <w:rPr>
          <w:b/>
          <w:sz w:val="24"/>
          <w:szCs w:val="24"/>
        </w:rPr>
      </w:pPr>
    </w:p>
    <w:sectPr w:rsidR="00901297" w:rsidRPr="0090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7"/>
    <w:rsid w:val="004602FE"/>
    <w:rsid w:val="008E38D1"/>
    <w:rsid w:val="00901297"/>
    <w:rsid w:val="00946F6D"/>
    <w:rsid w:val="00A50EDB"/>
    <w:rsid w:val="00D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wellpublishing.com/shil_enhanced/virtual3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2012-10-19T18:28:00Z</dcterms:created>
  <dcterms:modified xsi:type="dcterms:W3CDTF">2012-10-19T21:23:00Z</dcterms:modified>
</cp:coreProperties>
</file>