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681" w:rsidRPr="00324681" w:rsidRDefault="00324681">
      <w:pPr>
        <w:rPr>
          <w:b/>
        </w:rPr>
      </w:pPr>
      <w:r w:rsidRPr="00324681">
        <w:rPr>
          <w:b/>
        </w:rPr>
        <w:t>EXAM</w:t>
      </w:r>
      <w:r>
        <w:rPr>
          <w:b/>
        </w:rPr>
        <w:t xml:space="preserve"> </w:t>
      </w:r>
      <w:r w:rsidRPr="00324681">
        <w:rPr>
          <w:b/>
        </w:rPr>
        <w:t>1</w:t>
      </w:r>
    </w:p>
    <w:p w:rsidR="00A90D9B" w:rsidRDefault="00324681">
      <w:r>
        <w:t xml:space="preserve">Problem </w:t>
      </w:r>
      <w:r w:rsidR="00F512EF">
        <w:t>1)</w:t>
      </w:r>
    </w:p>
    <w:p w:rsidR="00F512EF" w:rsidRDefault="007D13DF">
      <w:r>
        <w:t>Physical transformations, p</w:t>
      </w:r>
      <w:r w:rsidR="00F512EF">
        <w:t>hases</w:t>
      </w:r>
    </w:p>
    <w:p w:rsidR="00F512EF" w:rsidRDefault="00F512EF" w:rsidP="00324681">
      <w:pPr>
        <w:pStyle w:val="ListParagraph"/>
      </w:pPr>
      <w:r>
        <w:t>Consider a cooling alloy at the composition and temperature marked on the diagram. As shown on the phase diagram, the alloy is, at the given temperature, a mixture of alpha and liquid phases - but what are their exact compositions at this temperature?</w:t>
      </w:r>
    </w:p>
    <w:p w:rsidR="00F512EF" w:rsidRDefault="00F512EF" w:rsidP="00F512EF">
      <w:pPr>
        <w:pStyle w:val="ListParagraph"/>
      </w:pPr>
      <w:r>
        <w:rPr>
          <w:noProof/>
          <w:lang w:eastAsia="en-GB"/>
        </w:rPr>
        <w:drawing>
          <wp:inline distT="0" distB="0" distL="0" distR="0">
            <wp:extent cx="2857500" cy="1905000"/>
            <wp:effectExtent l="0" t="0" r="0" b="0"/>
            <wp:docPr id="1" name="Picture 1" descr="https://www.southampton.ac.uk/~pasr1/graphics/tieli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uthampton.ac.uk/~pasr1/graphics/tieline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F512EF" w:rsidRDefault="00F512EF" w:rsidP="00F512EF">
      <w:pPr>
        <w:pStyle w:val="ListParagraph"/>
      </w:pPr>
    </w:p>
    <w:p w:rsidR="00F512EF" w:rsidRDefault="00F512EF" w:rsidP="00F512EF">
      <w:pPr>
        <w:pStyle w:val="ListParagraph"/>
      </w:pPr>
      <w:r>
        <w:t>Solution</w:t>
      </w:r>
    </w:p>
    <w:p w:rsidR="00F512EF" w:rsidRDefault="00F512EF" w:rsidP="00F512EF">
      <w:pPr>
        <w:pStyle w:val="ListParagraph"/>
      </w:pPr>
      <w:r>
        <w:t>An isothermal (constant temperature) line through the alloy's position on the phase diagram when it is in a two phase field, intersecting the two adjacent solubility curves, is called a tie line (yes, that's the horizontal yellow line on the diagram).</w:t>
      </w:r>
    </w:p>
    <w:p w:rsidR="00F512EF" w:rsidRDefault="00F512EF" w:rsidP="00F512EF">
      <w:pPr>
        <w:pStyle w:val="ListParagraph"/>
      </w:pPr>
    </w:p>
    <w:p w:rsidR="00F512EF" w:rsidRDefault="00F512EF" w:rsidP="00F512EF">
      <w:pPr>
        <w:pStyle w:val="ListParagraph"/>
      </w:pPr>
      <w:r>
        <w:t>The ends of the tie lines show the compositions of the two phases that exist in equilibrium with each other at this temperature. From the diagram we know that alpha and liquid phases will exist. The tie line shows that the alpha phase is 5.2%B and the liquid phase is 34.5%B at this temperature.</w:t>
      </w:r>
    </w:p>
    <w:p w:rsidR="00F512EF" w:rsidRDefault="00F512EF" w:rsidP="00F512EF">
      <w:pPr>
        <w:pStyle w:val="ListParagraph"/>
      </w:pPr>
    </w:p>
    <w:p w:rsidR="00F512EF" w:rsidRDefault="00F512EF" w:rsidP="00F512EF">
      <w:pPr>
        <w:pStyle w:val="ListParagraph"/>
      </w:pPr>
      <w:r>
        <w:rPr>
          <w:noProof/>
          <w:lang w:eastAsia="en-GB"/>
        </w:rPr>
        <w:drawing>
          <wp:inline distT="0" distB="0" distL="0" distR="0">
            <wp:extent cx="2857500" cy="1905000"/>
            <wp:effectExtent l="0" t="0" r="0" b="0"/>
            <wp:docPr id="2" name="Picture 2" descr="https://www.southampton.ac.uk/~pasr1/graphics/tielin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outhampton.ac.uk/~pasr1/graphics/tieline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F512EF" w:rsidRDefault="00F512EF" w:rsidP="00F512EF">
      <w:pPr>
        <w:pStyle w:val="ListParagraph"/>
      </w:pPr>
      <w:r>
        <w:t>Now that we know the compositions of the two phases, we need to find how much of each phase exists at the given temperature. The ratio of the two phases present can be found by using the lever rule.</w:t>
      </w:r>
    </w:p>
    <w:p w:rsidR="00F512EF" w:rsidRDefault="00F512EF" w:rsidP="00F512EF">
      <w:pPr>
        <w:pStyle w:val="ListParagraph"/>
      </w:pPr>
    </w:p>
    <w:p w:rsidR="00F512EF" w:rsidRDefault="00F512EF" w:rsidP="00F512EF">
      <w:pPr>
        <w:pStyle w:val="ListParagraph"/>
      </w:pPr>
      <w:r>
        <w:t>At first sight the lever rule can appear confusing. It is really invoking the conservation of mass, and can be proved mathematically, as shown below the diagram.</w:t>
      </w:r>
    </w:p>
    <w:p w:rsidR="00F512EF" w:rsidRDefault="00F512EF" w:rsidP="00F512EF">
      <w:pPr>
        <w:pStyle w:val="ListParagraph"/>
      </w:pPr>
    </w:p>
    <w:p w:rsidR="00F512EF" w:rsidRDefault="00F512EF" w:rsidP="00F512EF">
      <w:pPr>
        <w:pStyle w:val="ListParagraph"/>
      </w:pPr>
      <w:r>
        <w:lastRenderedPageBreak/>
        <w:t>Essentially, we start off with an overall composition of our alloy - Co. From the tie-line we know that the two phases at a given temperature have two different compositions, but overall the amounts of these two compositions must add up to the alloy's overall composition, Co.</w:t>
      </w:r>
    </w:p>
    <w:p w:rsidR="00F512EF" w:rsidRDefault="00F512EF" w:rsidP="00F512EF">
      <w:pPr>
        <w:pStyle w:val="ListParagraph"/>
      </w:pPr>
    </w:p>
    <w:p w:rsidR="00F512EF" w:rsidRDefault="00F512EF" w:rsidP="00F512EF">
      <w:pPr>
        <w:pStyle w:val="ListParagraph"/>
      </w:pPr>
      <w:r>
        <w:t>This is the basis for the lever rule. Using the lever rule itself is very simple, we'll show you with a diagram.</w:t>
      </w:r>
    </w:p>
    <w:p w:rsidR="00F512EF" w:rsidRDefault="00F512EF" w:rsidP="00F512EF">
      <w:pPr>
        <w:pStyle w:val="ListParagraph"/>
      </w:pPr>
      <w:r>
        <w:rPr>
          <w:noProof/>
          <w:lang w:eastAsia="en-GB"/>
        </w:rPr>
        <w:drawing>
          <wp:inline distT="0" distB="0" distL="0" distR="0">
            <wp:extent cx="2857500" cy="1897380"/>
            <wp:effectExtent l="0" t="0" r="0" b="7620"/>
            <wp:docPr id="7" name="Picture 7" descr="https://www.southampton.ac.uk/~pasr1/graphics/tielin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outhampton.ac.uk/~pasr1/graphics/tieline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97380"/>
                    </a:xfrm>
                    <a:prstGeom prst="rect">
                      <a:avLst/>
                    </a:prstGeom>
                    <a:noFill/>
                    <a:ln>
                      <a:noFill/>
                    </a:ln>
                  </pic:spPr>
                </pic:pic>
              </a:graphicData>
            </a:graphic>
          </wp:inline>
        </w:drawing>
      </w:r>
    </w:p>
    <w:p w:rsidR="00F512EF" w:rsidRDefault="00F512EF" w:rsidP="00F512EF">
      <w:pPr>
        <w:pStyle w:val="ListParagraph"/>
      </w:pPr>
      <w:r>
        <w:rPr>
          <w:noProof/>
          <w:lang w:eastAsia="en-GB"/>
        </w:rPr>
        <w:drawing>
          <wp:inline distT="0" distB="0" distL="0" distR="0">
            <wp:extent cx="2857500" cy="1668780"/>
            <wp:effectExtent l="0" t="0" r="0" b="7620"/>
            <wp:docPr id="6" name="Picture 6" descr="https://www.southampton.ac.uk/~pasr1/graphics/tielin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outhampton.ac.uk/~pasr1/graphics/tielinex.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68780"/>
                    </a:xfrm>
                    <a:prstGeom prst="rect">
                      <a:avLst/>
                    </a:prstGeom>
                    <a:noFill/>
                    <a:ln>
                      <a:noFill/>
                    </a:ln>
                  </pic:spPr>
                </pic:pic>
              </a:graphicData>
            </a:graphic>
          </wp:inline>
        </w:drawing>
      </w:r>
    </w:p>
    <w:p w:rsidR="00F512EF" w:rsidRDefault="00F512EF" w:rsidP="00F512EF">
      <w:pPr>
        <w:pStyle w:val="ListParagraph"/>
      </w:pPr>
    </w:p>
    <w:p w:rsidR="00F512EF" w:rsidRDefault="00F512EF" w:rsidP="00F512EF"/>
    <w:p w:rsidR="00C765E7" w:rsidRDefault="00C765E7" w:rsidP="00C765E7">
      <w:pPr>
        <w:pStyle w:val="ListParagraph"/>
        <w:ind w:firstLine="204"/>
      </w:pPr>
    </w:p>
    <w:p w:rsidR="00C765E7" w:rsidRDefault="00C765E7">
      <w:r>
        <w:br w:type="page"/>
      </w:r>
    </w:p>
    <w:p w:rsidR="00FC5027" w:rsidRDefault="00324681" w:rsidP="007D49D3">
      <w:r>
        <w:lastRenderedPageBreak/>
        <w:t>Problem 2</w:t>
      </w:r>
    </w:p>
    <w:p w:rsidR="007D49D3" w:rsidRDefault="007D13DF" w:rsidP="007D49D3">
      <w:r>
        <w:t>Mixtures, c</w:t>
      </w:r>
      <w:r w:rsidR="007D49D3">
        <w:t>olligative properties</w:t>
      </w:r>
    </w:p>
    <w:p w:rsidR="007D49D3" w:rsidRDefault="007D49D3" w:rsidP="007D49D3"/>
    <w:p w:rsidR="007D49D3" w:rsidRDefault="007D49D3" w:rsidP="00324681">
      <w:pPr>
        <w:ind w:left="360"/>
      </w:pPr>
      <w:r>
        <w:t>Explain the phenomenon of boiling point elevation using the expressions of the chemical potential.</w:t>
      </w:r>
      <w:r w:rsidR="00801477">
        <w:t xml:space="preserve"> Illustrate the dependence on the chemical potential on solvent activity with the help of a graph.</w:t>
      </w:r>
    </w:p>
    <w:p w:rsidR="007D49D3" w:rsidRDefault="00B837A1" w:rsidP="007D49D3">
      <w:pPr>
        <w:pStyle w:val="ListParagraph"/>
      </w:pPr>
      <w:r>
        <w:t xml:space="preserve">Seawater is about 3.5 </w:t>
      </w:r>
      <w:proofErr w:type="spellStart"/>
      <w:r>
        <w:t>wt</w:t>
      </w:r>
      <w:proofErr w:type="spellEnd"/>
      <w:r>
        <w:t xml:space="preserve">% dissolved solids, almost all of which is </w:t>
      </w:r>
      <w:proofErr w:type="spellStart"/>
      <w:r>
        <w:t>NaCl</w:t>
      </w:r>
      <w:proofErr w:type="spellEnd"/>
      <w:r>
        <w:t xml:space="preserve">. Calculate the normal boiling point of seawater. Consider that </w:t>
      </w:r>
      <w:proofErr w:type="spellStart"/>
      <w:r>
        <w:t>NaCl</w:t>
      </w:r>
      <w:proofErr w:type="spellEnd"/>
      <w:r>
        <w:t xml:space="preserve"> is a strong electrolyte, </w:t>
      </w:r>
      <w:r w:rsidRPr="00B837A1">
        <w:rPr>
          <w:i/>
        </w:rPr>
        <w:t>i.e.</w:t>
      </w:r>
      <w:r>
        <w:t xml:space="preserve"> it dissociates as </w:t>
      </w:r>
      <w:proofErr w:type="spellStart"/>
      <w:r>
        <w:t>NaCl</w:t>
      </w:r>
      <w:proofErr w:type="spellEnd"/>
      <w:r>
        <w:t xml:space="preserve"> -&gt; Na+ + Cl- in an aqueous environment. The </w:t>
      </w:r>
      <w:proofErr w:type="spellStart"/>
      <w:r>
        <w:t>ebullioscopic</w:t>
      </w:r>
      <w:proofErr w:type="spellEnd"/>
      <w:r>
        <w:t xml:space="preserve"> constant of </w:t>
      </w:r>
      <w:proofErr w:type="spellStart"/>
      <w:r>
        <w:t>NaCl</w:t>
      </w:r>
      <w:proofErr w:type="spellEnd"/>
      <w:r>
        <w:t xml:space="preserve"> = 0.52 °C m¯1.</w:t>
      </w:r>
    </w:p>
    <w:p w:rsidR="00B837A1" w:rsidRDefault="00B837A1" w:rsidP="007D49D3">
      <w:pPr>
        <w:pStyle w:val="ListParagraph"/>
      </w:pPr>
    </w:p>
    <w:p w:rsidR="007D49D3" w:rsidRDefault="007D49D3" w:rsidP="007D49D3">
      <w:pPr>
        <w:pStyle w:val="ListParagraph"/>
      </w:pPr>
      <w:r>
        <w:t>Solution</w:t>
      </w:r>
    </w:p>
    <w:p w:rsidR="007D49D3" w:rsidRDefault="00801477" w:rsidP="007D49D3">
      <w:pPr>
        <w:pStyle w:val="ListParagraph"/>
      </w:pPr>
      <w:r w:rsidRPr="00801477">
        <w:rPr>
          <w:noProof/>
          <w:lang w:eastAsia="en-GB"/>
        </w:rPr>
        <w:drawing>
          <wp:inline distT="0" distB="0" distL="0" distR="0" wp14:anchorId="1D585737" wp14:editId="3D24E77D">
            <wp:extent cx="2478412" cy="3657600"/>
            <wp:effectExtent l="0" t="0" r="0" b="0"/>
            <wp:docPr id="1026"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2334" cy="3663388"/>
                    </a:xfrm>
                    <a:prstGeom prst="rect">
                      <a:avLst/>
                    </a:prstGeom>
                    <a:noFill/>
                    <a:extLst/>
                  </pic:spPr>
                </pic:pic>
              </a:graphicData>
            </a:graphic>
          </wp:inline>
        </w:drawing>
      </w:r>
    </w:p>
    <w:p w:rsidR="00A90D9B" w:rsidRPr="00801477" w:rsidRDefault="00801477" w:rsidP="00801477">
      <w:pPr>
        <w:pStyle w:val="ListParagraph"/>
      </w:pPr>
      <w:r>
        <w:t xml:space="preserve">Explanation: </w:t>
      </w:r>
      <w:r w:rsidR="00A90D9B" w:rsidRPr="00801477">
        <w:t>Stem</w:t>
      </w:r>
      <w:r>
        <w:t>s</w:t>
      </w:r>
      <w:r w:rsidR="00A90D9B" w:rsidRPr="00801477">
        <w:t xml:space="preserve"> from the reduction of </w:t>
      </w:r>
      <w:r w:rsidR="00A90D9B" w:rsidRPr="00801477">
        <w:rPr>
          <w:i/>
          <w:iCs/>
          <w:lang w:val="el-GR"/>
        </w:rPr>
        <w:t>μ</w:t>
      </w:r>
      <w:r w:rsidR="00A90D9B" w:rsidRPr="00801477">
        <w:t>(l) as a result of the presence of solute.</w:t>
      </w:r>
    </w:p>
    <w:p w:rsidR="00801477" w:rsidRPr="00801477" w:rsidRDefault="00A90D9B" w:rsidP="00801477">
      <w:pPr>
        <w:pStyle w:val="ListParagraph"/>
      </w:pPr>
      <w:r w:rsidRPr="00801477">
        <w:t xml:space="preserve">For an ideal-dilute solution the reduction is from </w:t>
      </w:r>
      <m:oMath>
        <m:sSubSup>
          <m:sSubSupPr>
            <m:ctrlPr>
              <w:rPr>
                <w:rFonts w:ascii="Cambria Math" w:hAnsi="Cambria Math"/>
                <w:i/>
                <w:iCs/>
              </w:rPr>
            </m:ctrlPr>
          </m:sSubSupPr>
          <m:e>
            <m:r>
              <w:rPr>
                <w:rFonts w:ascii="Cambria Math" w:hAnsi="Cambria Math"/>
              </w:rPr>
              <m:t>μ</m:t>
            </m:r>
          </m:e>
          <m:sub>
            <m:r>
              <w:rPr>
                <w:rFonts w:ascii="Cambria Math" w:hAnsi="Cambria Math"/>
              </w:rPr>
              <m:t>A</m:t>
            </m:r>
          </m:sub>
          <m:sup>
            <m:r>
              <w:rPr>
                <w:rFonts w:ascii="Cambria Math" w:hAnsi="Cambria Math"/>
              </w:rPr>
              <m:t>*</m:t>
            </m:r>
          </m:sup>
        </m:sSubSup>
      </m:oMath>
      <w:r w:rsidRPr="00801477">
        <w:t xml:space="preserve"> of the pure solvent to </w:t>
      </w:r>
      <m:oMath>
        <m:sSubSup>
          <m:sSubSupPr>
            <m:ctrlPr>
              <w:rPr>
                <w:rFonts w:ascii="Cambria Math" w:hAnsi="Cambria Math"/>
                <w:i/>
                <w:iCs/>
              </w:rPr>
            </m:ctrlPr>
          </m:sSubSupPr>
          <m:e>
            <m:r>
              <w:rPr>
                <w:rFonts w:ascii="Cambria Math" w:hAnsi="Cambria Math"/>
                <w:lang w:val="el-GR"/>
              </w:rPr>
              <m:t>μ</m:t>
            </m:r>
            <m:r>
              <w:rPr>
                <w:rFonts w:ascii="Cambria Math"/>
                <w:lang w:val="el-GR"/>
              </w:rPr>
              <m:t>=</m:t>
            </m:r>
            <m:r>
              <w:rPr>
                <w:rFonts w:ascii="Cambria Math" w:hAnsi="Cambria Math"/>
              </w:rPr>
              <m:t>μ</m:t>
            </m:r>
          </m:e>
          <m:sub>
            <m:r>
              <w:rPr>
                <w:rFonts w:ascii="Cambria Math" w:hAnsi="Cambria Math"/>
              </w:rPr>
              <m:t>A</m:t>
            </m:r>
          </m:sub>
          <m:sup>
            <m:r>
              <w:rPr>
                <w:rFonts w:ascii="Cambria Math" w:hAnsi="Cambria Math"/>
              </w:rPr>
              <m:t>*</m:t>
            </m:r>
          </m:sup>
        </m:sSubSup>
        <m:r>
          <w:rPr>
            <w:rFonts w:ascii="Cambria Math" w:hAnsi="Cambria Math"/>
          </w:rPr>
          <m:t>+RT</m:t>
        </m:r>
        <m:func>
          <m:funcPr>
            <m:ctrlPr>
              <w:rPr>
                <w:rFonts w:ascii="Cambria Math" w:hAnsi="Cambria Math"/>
                <w:i/>
                <w:iCs/>
              </w:rPr>
            </m:ctrlPr>
          </m:funcPr>
          <m:fName>
            <m:r>
              <m:rPr>
                <m:sty m:val="p"/>
              </m:rPr>
              <w:rPr>
                <w:rFonts w:ascii="Cambria Math" w:hAnsi="Cambria Math"/>
              </w:rPr>
              <m:t>ln</m:t>
            </m:r>
          </m:fName>
          <m:e>
            <m:sSub>
              <m:sSubPr>
                <m:ctrlPr>
                  <w:rPr>
                    <w:rFonts w:ascii="Cambria Math" w:hAnsi="Cambria Math"/>
                    <w:i/>
                    <w:iCs/>
                  </w:rPr>
                </m:ctrlPr>
              </m:sSubPr>
              <m:e>
                <m:r>
                  <w:rPr>
                    <w:rFonts w:ascii="Cambria Math" w:hAnsi="Cambria Math"/>
                  </w:rPr>
                  <m:t>x</m:t>
                </m:r>
              </m:e>
              <m:sub>
                <m:r>
                  <w:rPr>
                    <w:rFonts w:ascii="Cambria Math" w:hAnsi="Cambria Math"/>
                  </w:rPr>
                  <m:t>A</m:t>
                </m:r>
              </m:sub>
            </m:sSub>
          </m:e>
        </m:func>
      </m:oMath>
      <w:r w:rsidRPr="00801477">
        <w:t xml:space="preserve"> when a solute is present </w:t>
      </w:r>
      <w:r w:rsidR="00801477" w:rsidRPr="00801477">
        <w:t xml:space="preserve">(N.B. </w:t>
      </w:r>
      <m:oMath>
        <m:r>
          <w:rPr>
            <w:rFonts w:ascii="Cambria Math" w:hAnsi="Cambria Math"/>
          </w:rPr>
          <m:t>RT</m:t>
        </m:r>
        <m:func>
          <m:funcPr>
            <m:ctrlPr>
              <w:rPr>
                <w:rFonts w:ascii="Cambria Math" w:hAnsi="Cambria Math"/>
                <w:i/>
                <w:iCs/>
              </w:rPr>
            </m:ctrlPr>
          </m:funcPr>
          <m:fName>
            <m:r>
              <m:rPr>
                <m:sty m:val="p"/>
              </m:rPr>
              <w:rPr>
                <w:rFonts w:ascii="Cambria Math" w:hAnsi="Cambria Math"/>
              </w:rPr>
              <m:t>ln</m:t>
            </m:r>
          </m:fName>
          <m:e>
            <m:sSub>
              <m:sSubPr>
                <m:ctrlPr>
                  <w:rPr>
                    <w:rFonts w:ascii="Cambria Math" w:hAnsi="Cambria Math"/>
                    <w:i/>
                    <w:iCs/>
                  </w:rPr>
                </m:ctrlPr>
              </m:sSubPr>
              <m:e>
                <m:r>
                  <w:rPr>
                    <w:rFonts w:ascii="Cambria Math" w:hAnsi="Cambria Math"/>
                  </w:rPr>
                  <m:t>x</m:t>
                </m:r>
              </m:e>
              <m:sub>
                <m:r>
                  <w:rPr>
                    <w:rFonts w:ascii="Cambria Math" w:hAnsi="Cambria Math"/>
                  </w:rPr>
                  <m:t>A</m:t>
                </m:r>
              </m:sub>
            </m:sSub>
          </m:e>
        </m:func>
        <m:r>
          <w:rPr>
            <w:rFonts w:ascii="Cambria Math" w:hAnsi="Cambria Math"/>
          </w:rPr>
          <m:t>&lt;0</m:t>
        </m:r>
      </m:oMath>
      <w:r w:rsidR="00801477" w:rsidRPr="00801477">
        <w:t xml:space="preserve"> as </w:t>
      </w:r>
      <m:oMath>
        <m:sSub>
          <m:sSubPr>
            <m:ctrlPr>
              <w:rPr>
                <w:rFonts w:ascii="Cambria Math" w:hAnsi="Cambria Math"/>
                <w:i/>
                <w:iCs/>
              </w:rPr>
            </m:ctrlPr>
          </m:sSubPr>
          <m:e>
            <m:r>
              <w:rPr>
                <w:rFonts w:ascii="Cambria Math" w:hAnsi="Cambria Math"/>
              </w:rPr>
              <m:t>x</m:t>
            </m:r>
          </m:e>
          <m:sub>
            <m:r>
              <w:rPr>
                <w:rFonts w:ascii="Cambria Math" w:hAnsi="Cambria Math"/>
              </w:rPr>
              <m:t>A</m:t>
            </m:r>
          </m:sub>
        </m:sSub>
        <m:r>
          <w:rPr>
            <w:rFonts w:ascii="Cambria Math" w:hAnsi="Cambria Math"/>
          </w:rPr>
          <m:t>&lt;1</m:t>
        </m:r>
      </m:oMath>
      <w:r w:rsidR="00801477" w:rsidRPr="00801477">
        <w:t>).</w:t>
      </w:r>
    </w:p>
    <w:p w:rsidR="00A90D9B" w:rsidRPr="00801477" w:rsidRDefault="00A90D9B" w:rsidP="00801477">
      <w:pPr>
        <w:pStyle w:val="ListParagraph"/>
      </w:pPr>
      <w:r w:rsidRPr="00801477">
        <w:t xml:space="preserve">Solute is assumed to be non-volatile and insoluble in the solid solvent so it is only present in the liquid phase, </w:t>
      </w:r>
      <w:r w:rsidRPr="00801477">
        <w:rPr>
          <w:i/>
          <w:iCs/>
        </w:rPr>
        <w:t>i.e.</w:t>
      </w:r>
      <w:r w:rsidRPr="00801477">
        <w:t xml:space="preserve"> no direct influence on </w:t>
      </w:r>
      <w:r w:rsidRPr="00801477">
        <w:rPr>
          <w:i/>
          <w:iCs/>
          <w:lang w:val="el-GR"/>
        </w:rPr>
        <w:t>μ</w:t>
      </w:r>
      <w:r w:rsidRPr="00801477">
        <w:t>.</w:t>
      </w:r>
    </w:p>
    <w:p w:rsidR="00A90D9B" w:rsidRPr="00801477" w:rsidRDefault="00A90D9B" w:rsidP="00801477">
      <w:pPr>
        <w:pStyle w:val="ListParagraph"/>
      </w:pPr>
      <w:r w:rsidRPr="00801477">
        <w:t>↓</w:t>
      </w:r>
      <w:r w:rsidRPr="00801477">
        <w:rPr>
          <w:i/>
          <w:iCs/>
          <w:lang w:val="el-GR"/>
        </w:rPr>
        <w:t>μ</w:t>
      </w:r>
      <w:r w:rsidRPr="00801477">
        <w:t xml:space="preserve"> implies that liquid-vapour equilibrium occurs at ↑</w:t>
      </w:r>
      <w:r w:rsidRPr="00801477">
        <w:rPr>
          <w:i/>
          <w:iCs/>
        </w:rPr>
        <w:t>T</w:t>
      </w:r>
      <w:r w:rsidRPr="00801477">
        <w:t>.</w:t>
      </w:r>
    </w:p>
    <w:p w:rsidR="00801477" w:rsidRDefault="00801477" w:rsidP="007D49D3">
      <w:pPr>
        <w:pStyle w:val="ListParagraph"/>
      </w:pPr>
    </w:p>
    <w:p w:rsidR="00B837A1" w:rsidRDefault="00B837A1" w:rsidP="00B837A1">
      <w:pPr>
        <w:pStyle w:val="ListParagraph"/>
      </w:pPr>
      <w:r>
        <w:t>Some comments prior to starting:</w:t>
      </w:r>
    </w:p>
    <w:p w:rsidR="00B837A1" w:rsidRDefault="00B837A1" w:rsidP="00B837A1">
      <w:pPr>
        <w:pStyle w:val="ListParagraph"/>
      </w:pPr>
    </w:p>
    <w:p w:rsidR="00B837A1" w:rsidRDefault="00B837A1" w:rsidP="00B837A1">
      <w:pPr>
        <w:pStyle w:val="ListParagraph"/>
      </w:pPr>
      <w:r>
        <w:t xml:space="preserve">1) Calculate moles of </w:t>
      </w:r>
      <w:proofErr w:type="spellStart"/>
      <w:r>
        <w:t>NaCl</w:t>
      </w:r>
      <w:proofErr w:type="spellEnd"/>
      <w:r>
        <w:t>:</w:t>
      </w:r>
    </w:p>
    <w:p w:rsidR="00B837A1" w:rsidRDefault="00B837A1" w:rsidP="00B837A1">
      <w:pPr>
        <w:pStyle w:val="ListParagraph"/>
      </w:pPr>
    </w:p>
    <w:p w:rsidR="00B837A1" w:rsidRDefault="00B837A1" w:rsidP="00B837A1">
      <w:pPr>
        <w:pStyle w:val="ListParagraph"/>
      </w:pPr>
      <w:r>
        <w:t xml:space="preserve">    3.5 g / 58.5 g mol¯1 = 0.0598 </w:t>
      </w:r>
      <w:proofErr w:type="spellStart"/>
      <w:r>
        <w:t>mol</w:t>
      </w:r>
      <w:proofErr w:type="spellEnd"/>
    </w:p>
    <w:p w:rsidR="00B837A1" w:rsidRDefault="00B837A1" w:rsidP="00B837A1">
      <w:pPr>
        <w:pStyle w:val="ListParagraph"/>
      </w:pPr>
    </w:p>
    <w:p w:rsidR="00B837A1" w:rsidRDefault="00B837A1" w:rsidP="00B837A1">
      <w:pPr>
        <w:pStyle w:val="ListParagraph"/>
      </w:pPr>
      <w:r>
        <w:t xml:space="preserve">2) Calculate molality of </w:t>
      </w:r>
      <w:proofErr w:type="spellStart"/>
      <w:r>
        <w:t>NaCl</w:t>
      </w:r>
      <w:proofErr w:type="spellEnd"/>
      <w:r>
        <w:t>:</w:t>
      </w:r>
    </w:p>
    <w:p w:rsidR="00B837A1" w:rsidRDefault="00B837A1" w:rsidP="00B837A1">
      <w:pPr>
        <w:pStyle w:val="ListParagraph"/>
      </w:pPr>
    </w:p>
    <w:p w:rsidR="00B837A1" w:rsidRDefault="00B837A1" w:rsidP="00B837A1">
      <w:pPr>
        <w:pStyle w:val="ListParagraph"/>
        <w:ind w:firstLine="204"/>
      </w:pPr>
      <w:r>
        <w:lastRenderedPageBreak/>
        <w:t>m(</w:t>
      </w:r>
      <w:proofErr w:type="spellStart"/>
      <w:r>
        <w:t>NaCl</w:t>
      </w:r>
      <w:proofErr w:type="spellEnd"/>
      <w:r>
        <w:t xml:space="preserve">) = 0.0598 </w:t>
      </w:r>
      <w:proofErr w:type="spellStart"/>
      <w:r>
        <w:t>mol</w:t>
      </w:r>
      <w:proofErr w:type="spellEnd"/>
      <w:r>
        <w:t xml:space="preserve"> / 0.0965 kg = 0.612 m</w:t>
      </w:r>
    </w:p>
    <w:p w:rsidR="00B837A1" w:rsidRDefault="00B837A1" w:rsidP="00B837A1">
      <w:pPr>
        <w:pStyle w:val="ListParagraph"/>
        <w:ind w:firstLine="204"/>
      </w:pPr>
      <w:r>
        <w:t xml:space="preserve">the molality of electrolytes is </w:t>
      </w:r>
      <w:proofErr w:type="gramStart"/>
      <w:r>
        <w:t>m(</w:t>
      </w:r>
      <w:proofErr w:type="gramEnd"/>
      <w:r>
        <w:t>Na+ &amp; Cl-) = 2x m(</w:t>
      </w:r>
      <w:proofErr w:type="spellStart"/>
      <w:r>
        <w:t>NaCl</w:t>
      </w:r>
      <w:proofErr w:type="spellEnd"/>
      <w:r>
        <w:t>) = 1.224 m</w:t>
      </w:r>
    </w:p>
    <w:p w:rsidR="00B837A1" w:rsidRDefault="00B837A1" w:rsidP="00B837A1">
      <w:pPr>
        <w:pStyle w:val="ListParagraph"/>
      </w:pPr>
    </w:p>
    <w:p w:rsidR="00B837A1" w:rsidRDefault="00B837A1" w:rsidP="00B837A1">
      <w:pPr>
        <w:pStyle w:val="ListParagraph"/>
      </w:pPr>
      <w:r>
        <w:t>3) use boiling point elevation constant:</w:t>
      </w:r>
    </w:p>
    <w:p w:rsidR="00B837A1" w:rsidRDefault="00B837A1" w:rsidP="00B837A1">
      <w:pPr>
        <w:pStyle w:val="ListParagraph"/>
      </w:pPr>
    </w:p>
    <w:p w:rsidR="00B837A1" w:rsidRDefault="00B837A1" w:rsidP="00B837A1">
      <w:pPr>
        <w:pStyle w:val="ListParagraph"/>
      </w:pPr>
      <w:r>
        <w:t xml:space="preserve">    ΔT = Kb m</w:t>
      </w:r>
    </w:p>
    <w:p w:rsidR="00B837A1" w:rsidRDefault="00B837A1" w:rsidP="00B837A1">
      <w:pPr>
        <w:pStyle w:val="ListParagraph"/>
      </w:pPr>
    </w:p>
    <w:p w:rsidR="00B837A1" w:rsidRDefault="00B837A1" w:rsidP="00B837A1">
      <w:pPr>
        <w:pStyle w:val="ListParagraph"/>
      </w:pPr>
      <w:r>
        <w:t xml:space="preserve">    x = (0.52 °C m¯</w:t>
      </w:r>
      <w:proofErr w:type="gramStart"/>
      <w:r>
        <w:t>1 )</w:t>
      </w:r>
      <w:proofErr w:type="gramEnd"/>
      <w:r>
        <w:t xml:space="preserve"> (1.224 m) = 0.64 °C</w:t>
      </w:r>
    </w:p>
    <w:p w:rsidR="00B837A1" w:rsidRDefault="00B837A1" w:rsidP="00B837A1">
      <w:pPr>
        <w:pStyle w:val="ListParagraph"/>
      </w:pPr>
    </w:p>
    <w:p w:rsidR="00B837A1" w:rsidRDefault="00B837A1" w:rsidP="00B837A1">
      <w:pPr>
        <w:pStyle w:val="ListParagraph"/>
      </w:pPr>
      <w:r>
        <w:t xml:space="preserve"> So, the water boils at 100.64 °C</w:t>
      </w:r>
      <w:r w:rsidRPr="00B837A1">
        <w:t xml:space="preserve"> </w:t>
      </w:r>
    </w:p>
    <w:p w:rsidR="00B837A1" w:rsidRDefault="00B837A1" w:rsidP="00B837A1">
      <w:pPr>
        <w:pStyle w:val="ListParagraph"/>
      </w:pPr>
    </w:p>
    <w:p w:rsidR="00C94211" w:rsidRDefault="00C94211">
      <w:pPr>
        <w:rPr>
          <w:rFonts w:ascii="Arial" w:eastAsiaTheme="minorHAnsi" w:hAnsi="Arial" w:cs="Arial"/>
          <w:b/>
          <w:sz w:val="24"/>
          <w:szCs w:val="24"/>
          <w:lang w:eastAsia="en-US"/>
        </w:rPr>
      </w:pPr>
      <w:r>
        <w:br w:type="page"/>
      </w:r>
    </w:p>
    <w:p w:rsidR="00C94211" w:rsidRPr="00A15F7A" w:rsidRDefault="00C94211" w:rsidP="00C94211">
      <w:pPr>
        <w:pStyle w:val="Section"/>
      </w:pPr>
      <w:bookmarkStart w:id="0" w:name="_GoBack"/>
      <w:bookmarkEnd w:id="0"/>
      <w:r w:rsidRPr="00A15F7A">
        <w:lastRenderedPageBreak/>
        <w:t xml:space="preserve">Section </w:t>
      </w:r>
      <w:r>
        <w:t>B</w:t>
      </w:r>
      <w:r w:rsidRPr="00A15F7A">
        <w:t xml:space="preserve">: Answer </w:t>
      </w:r>
      <w:r>
        <w:t>2</w:t>
      </w:r>
      <w:r w:rsidRPr="00A15F7A">
        <w:t xml:space="preserve"> out of </w:t>
      </w:r>
      <w:r>
        <w:t>3</w:t>
      </w:r>
      <w:r w:rsidRPr="00A15F7A">
        <w:t xml:space="preserve"> questions for </w:t>
      </w:r>
      <w:r>
        <w:t>50</w:t>
      </w:r>
      <w:r w:rsidRPr="00A15F7A">
        <w:t xml:space="preserve"> marks</w:t>
      </w:r>
    </w:p>
    <w:p w:rsidR="00C94211" w:rsidRPr="00D3403F" w:rsidRDefault="00C94211" w:rsidP="00C94211">
      <w:pPr>
        <w:pStyle w:val="Question"/>
      </w:pPr>
      <w:r w:rsidRPr="00A15F7A">
        <w:t>Question</w:t>
      </w:r>
      <w:r>
        <w:t xml:space="preserve"> B1: Distillation</w:t>
      </w:r>
    </w:p>
    <w:p w:rsidR="00C94211" w:rsidRDefault="00C94211" w:rsidP="00C94211">
      <w:pPr>
        <w:pStyle w:val="ListParagraph"/>
        <w:numPr>
          <w:ilvl w:val="0"/>
          <w:numId w:val="15"/>
        </w:numPr>
        <w:spacing w:before="240" w:after="0" w:line="240" w:lineRule="auto"/>
      </w:pPr>
      <w:r>
        <w:t xml:space="preserve">Define the terms:  flash distillation, rectification, </w:t>
      </w:r>
      <w:proofErr w:type="spellStart"/>
      <w:r>
        <w:t>downcomer</w:t>
      </w:r>
      <w:proofErr w:type="spellEnd"/>
      <w:r>
        <w:t xml:space="preserve"> and reflux ratio</w:t>
      </w:r>
    </w:p>
    <w:p w:rsidR="00C94211" w:rsidRPr="00255A23" w:rsidRDefault="00C94211" w:rsidP="00C94211">
      <w:pPr>
        <w:ind w:left="360"/>
        <w:jc w:val="right"/>
        <w:rPr>
          <w:b/>
        </w:rPr>
      </w:pPr>
      <w:r w:rsidRPr="00255A23">
        <w:rPr>
          <w:b/>
        </w:rPr>
        <w:t>[</w:t>
      </w:r>
      <w:r>
        <w:rPr>
          <w:b/>
        </w:rPr>
        <w:t>10</w:t>
      </w:r>
      <w:r w:rsidRPr="00255A23">
        <w:rPr>
          <w:b/>
        </w:rPr>
        <w:t xml:space="preserve"> marks]</w:t>
      </w:r>
    </w:p>
    <w:p w:rsidR="00C94211" w:rsidRDefault="00C94211" w:rsidP="00C94211">
      <w:pPr>
        <w:pStyle w:val="ListParagraph"/>
        <w:numPr>
          <w:ilvl w:val="0"/>
          <w:numId w:val="15"/>
        </w:numPr>
        <w:spacing w:before="240" w:after="0" w:line="240" w:lineRule="auto"/>
      </w:pPr>
      <w:r>
        <w:rPr>
          <w:noProof/>
          <w:lang w:eastAsia="en-GB"/>
        </w:rPr>
        <w:drawing>
          <wp:anchor distT="0" distB="0" distL="114300" distR="114300" simplePos="0" relativeHeight="251659264" behindDoc="1" locked="0" layoutInCell="1" allowOverlap="1" wp14:anchorId="6BB24297" wp14:editId="30B18DCC">
            <wp:simplePos x="0" y="0"/>
            <wp:positionH relativeFrom="column">
              <wp:posOffset>3506470</wp:posOffset>
            </wp:positionH>
            <wp:positionV relativeFrom="paragraph">
              <wp:posOffset>283210</wp:posOffset>
            </wp:positionV>
            <wp:extent cx="2641600" cy="2553335"/>
            <wp:effectExtent l="0" t="0" r="6350" b="0"/>
            <wp:wrapTight wrapText="bothSides">
              <wp:wrapPolygon edited="0">
                <wp:start x="0" y="0"/>
                <wp:lineTo x="0" y="21433"/>
                <wp:lineTo x="21496" y="21433"/>
                <wp:lineTo x="214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0" cy="2553335"/>
                    </a:xfrm>
                    <a:prstGeom prst="rect">
                      <a:avLst/>
                    </a:prstGeom>
                  </pic:spPr>
                </pic:pic>
              </a:graphicData>
            </a:graphic>
            <wp14:sizeRelH relativeFrom="page">
              <wp14:pctWidth>0</wp14:pctWidth>
            </wp14:sizeRelH>
            <wp14:sizeRelV relativeFrom="page">
              <wp14:pctHeight>0</wp14:pctHeight>
            </wp14:sizeRelV>
          </wp:anchor>
        </w:drawing>
      </w:r>
      <w:r>
        <w:t xml:space="preserve">In a flash distillation of benzene from a benzene-toluene mixture, the feed mixture has 0.5 </w:t>
      </w:r>
      <w:proofErr w:type="spellStart"/>
      <w:r>
        <w:t>mol</w:t>
      </w:r>
      <w:proofErr w:type="spellEnd"/>
      <w:r>
        <w:t xml:space="preserve"> fraction benzene, and pressure is 1 atmosphere (consider = 1 bar). The drum should produce a liquid with 0.40 </w:t>
      </w:r>
      <w:proofErr w:type="spellStart"/>
      <w:r>
        <w:t>mol</w:t>
      </w:r>
      <w:proofErr w:type="spellEnd"/>
      <w:r>
        <w:t xml:space="preserve"> fraction benzene.  Using the Liquid-</w:t>
      </w:r>
      <w:proofErr w:type="spellStart"/>
      <w:r>
        <w:t>vapor</w:t>
      </w:r>
      <w:proofErr w:type="spellEnd"/>
      <w:r>
        <w:t xml:space="preserve"> equilibrium graph on the right, determine</w:t>
      </w:r>
    </w:p>
    <w:p w:rsidR="00C94211" w:rsidRDefault="00C94211" w:rsidP="00C94211">
      <w:pPr>
        <w:pStyle w:val="ListParagraph"/>
        <w:numPr>
          <w:ilvl w:val="0"/>
          <w:numId w:val="17"/>
        </w:numPr>
        <w:spacing w:before="240" w:after="0" w:line="240" w:lineRule="auto"/>
      </w:pPr>
      <w:r>
        <w:t>The temperature of feed in the drum</w:t>
      </w:r>
    </w:p>
    <w:p w:rsidR="00C94211" w:rsidRDefault="00C94211" w:rsidP="00C94211">
      <w:pPr>
        <w:pStyle w:val="ListParagraph"/>
        <w:numPr>
          <w:ilvl w:val="0"/>
          <w:numId w:val="17"/>
        </w:numPr>
        <w:spacing w:before="240" w:after="0" w:line="240" w:lineRule="auto"/>
      </w:pPr>
      <w:r>
        <w:t xml:space="preserve">The composition of the resulting </w:t>
      </w:r>
      <w:proofErr w:type="gramStart"/>
      <w:r>
        <w:t>vapour  in</w:t>
      </w:r>
      <w:proofErr w:type="gramEnd"/>
      <w:r>
        <w:t xml:space="preserve"> equilibrium with the liquid</w:t>
      </w:r>
    </w:p>
    <w:p w:rsidR="00C94211" w:rsidRDefault="00C94211" w:rsidP="00C94211">
      <w:pPr>
        <w:pStyle w:val="ListParagraph"/>
        <w:numPr>
          <w:ilvl w:val="0"/>
          <w:numId w:val="17"/>
        </w:numPr>
        <w:spacing w:before="240" w:after="0" w:line="240" w:lineRule="auto"/>
      </w:pPr>
      <w:r>
        <w:t xml:space="preserve">The </w:t>
      </w:r>
      <w:proofErr w:type="spellStart"/>
      <w:r>
        <w:t>mol</w:t>
      </w:r>
      <w:proofErr w:type="spellEnd"/>
      <w:r>
        <w:t>% of feed evaporated in the drum</w:t>
      </w:r>
    </w:p>
    <w:p w:rsidR="00C94211" w:rsidRDefault="00C94211" w:rsidP="00C94211">
      <w:pPr>
        <w:pStyle w:val="ListParagraph"/>
        <w:rPr>
          <w:noProof/>
          <w:lang w:eastAsia="en-GB"/>
        </w:rPr>
      </w:pPr>
    </w:p>
    <w:p w:rsidR="00C94211" w:rsidRDefault="00C94211" w:rsidP="00C94211">
      <w:pPr>
        <w:pStyle w:val="ListParagraph"/>
        <w:rPr>
          <w:noProof/>
          <w:lang w:eastAsia="en-GB"/>
        </w:rPr>
      </w:pPr>
    </w:p>
    <w:p w:rsidR="00C94211" w:rsidRDefault="00C94211" w:rsidP="00C94211">
      <w:pPr>
        <w:pStyle w:val="ListParagraph"/>
      </w:pPr>
      <w:r>
        <w:rPr>
          <w:noProof/>
          <w:lang w:eastAsia="en-GB"/>
        </w:rPr>
        <w:t xml:space="preserve">     </w:t>
      </w:r>
    </w:p>
    <w:p w:rsidR="00C94211" w:rsidRDefault="00C94211" w:rsidP="00C94211"/>
    <w:p w:rsidR="00C94211" w:rsidRDefault="00C94211" w:rsidP="00C94211">
      <w:pPr>
        <w:pStyle w:val="Marks"/>
      </w:pPr>
      <w:r>
        <w:t>[15 marks]</w:t>
      </w:r>
    </w:p>
    <w:p w:rsidR="00C94211" w:rsidRDefault="00C94211" w:rsidP="00C94211">
      <w:pPr>
        <w:pStyle w:val="Marks"/>
      </w:pPr>
      <w:r>
        <w:t>Total: [25 marks]</w:t>
      </w:r>
    </w:p>
    <w:p w:rsidR="00C94211" w:rsidRDefault="00C94211" w:rsidP="00C94211">
      <w:pPr>
        <w:spacing w:after="120" w:line="276" w:lineRule="auto"/>
      </w:pPr>
      <w:r>
        <w:t>Solution:</w:t>
      </w:r>
    </w:p>
    <w:p w:rsidR="00C94211" w:rsidRDefault="00C94211" w:rsidP="00C94211">
      <w:pPr>
        <w:autoSpaceDE w:val="0"/>
        <w:autoSpaceDN w:val="0"/>
        <w:adjustRightInd w:val="0"/>
        <w:rPr>
          <w:lang w:val="en-US"/>
        </w:rPr>
      </w:pPr>
      <w:r>
        <w:rPr>
          <w:noProof/>
          <w:lang w:eastAsia="en-GB"/>
        </w:rPr>
        <w:drawing>
          <wp:anchor distT="0" distB="0" distL="114300" distR="114300" simplePos="0" relativeHeight="251660288" behindDoc="1" locked="0" layoutInCell="1" allowOverlap="1" wp14:anchorId="2699972A" wp14:editId="6D48E7BE">
            <wp:simplePos x="0" y="0"/>
            <wp:positionH relativeFrom="column">
              <wp:posOffset>3180715</wp:posOffset>
            </wp:positionH>
            <wp:positionV relativeFrom="paragraph">
              <wp:posOffset>102870</wp:posOffset>
            </wp:positionV>
            <wp:extent cx="2967355" cy="2875280"/>
            <wp:effectExtent l="0" t="0" r="4445" b="1270"/>
            <wp:wrapTight wrapText="bothSides">
              <wp:wrapPolygon edited="0">
                <wp:start x="0" y="0"/>
                <wp:lineTo x="0" y="21466"/>
                <wp:lineTo x="21494" y="21466"/>
                <wp:lineTo x="214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7355" cy="2875280"/>
                    </a:xfrm>
                    <a:prstGeom prst="rect">
                      <a:avLst/>
                    </a:prstGeom>
                  </pic:spPr>
                </pic:pic>
              </a:graphicData>
            </a:graphic>
            <wp14:sizeRelH relativeFrom="page">
              <wp14:pctWidth>0</wp14:pctWidth>
            </wp14:sizeRelH>
            <wp14:sizeRelV relativeFrom="page">
              <wp14:pctHeight>0</wp14:pctHeight>
            </wp14:sizeRelV>
          </wp:anchor>
        </w:drawing>
      </w:r>
      <w:r>
        <w:rPr>
          <w:lang w:val="en-US"/>
        </w:rPr>
        <w:t>Solution:</w:t>
      </w:r>
    </w:p>
    <w:p w:rsidR="00C94211" w:rsidRDefault="00C94211" w:rsidP="00C94211">
      <w:pPr>
        <w:autoSpaceDE w:val="0"/>
        <w:autoSpaceDN w:val="0"/>
        <w:adjustRightInd w:val="0"/>
        <w:rPr>
          <w:rFonts w:ascii="STIXGeneral-Regular" w:hAnsi="STIXGeneral-Regular" w:cs="STIXGeneral-Regular"/>
          <w:color w:val="231F20"/>
          <w:sz w:val="20"/>
          <w:szCs w:val="20"/>
        </w:rPr>
      </w:pPr>
      <w:r>
        <w:rPr>
          <w:lang w:val="en-US"/>
        </w:rPr>
        <w:t xml:space="preserve">b) From the 1 </w:t>
      </w:r>
      <w:proofErr w:type="spellStart"/>
      <w:r>
        <w:rPr>
          <w:lang w:val="en-US"/>
        </w:rPr>
        <w:t>atm</w:t>
      </w:r>
      <w:proofErr w:type="spellEnd"/>
      <w:r>
        <w:rPr>
          <w:lang w:val="en-US"/>
        </w:rPr>
        <w:t xml:space="preserve"> curve, and outlet </w:t>
      </w:r>
      <w:r>
        <w:rPr>
          <w:rFonts w:ascii="STIXGeneral-Italic" w:eastAsia="STIXGeneral-Italic" w:hAnsi="STIXGeneral-Bold" w:cs="STIXGeneral-Italic"/>
          <w:i/>
          <w:iCs/>
          <w:color w:val="231F20"/>
          <w:sz w:val="20"/>
          <w:szCs w:val="20"/>
        </w:rPr>
        <w:t xml:space="preserve">x </w:t>
      </w:r>
      <w:r>
        <w:rPr>
          <w:rFonts w:ascii="STIXGeneral-Regular" w:hAnsi="STIXGeneral-Regular" w:cs="STIXGeneral-Regular"/>
          <w:color w:val="231F20"/>
          <w:sz w:val="20"/>
          <w:szCs w:val="20"/>
        </w:rPr>
        <w:t xml:space="preserve">= 0.4 </w:t>
      </w:r>
    </w:p>
    <w:p w:rsidR="00C94211" w:rsidRDefault="00C94211" w:rsidP="00C94211">
      <w:pPr>
        <w:autoSpaceDE w:val="0"/>
        <w:autoSpaceDN w:val="0"/>
        <w:adjustRightInd w:val="0"/>
        <w:rPr>
          <w:rFonts w:ascii="STIXGeneral-Regular" w:hAnsi="STIXGeneral-Regular" w:cs="STIXGeneral-Regular"/>
          <w:color w:val="231F20"/>
          <w:sz w:val="20"/>
          <w:szCs w:val="20"/>
        </w:rPr>
      </w:pPr>
      <w:r>
        <w:rPr>
          <w:rFonts w:ascii="STIXGeneral-Regular" w:hAnsi="STIXGeneral-Regular" w:cs="STIXGeneral-Regular"/>
          <w:color w:val="231F20"/>
          <w:sz w:val="20"/>
          <w:szCs w:val="20"/>
        </w:rPr>
        <w:t xml:space="preserve">We find the bubble point = 95 </w:t>
      </w:r>
      <w:proofErr w:type="spellStart"/>
      <w:r w:rsidRPr="003B7C20">
        <w:rPr>
          <w:rFonts w:ascii="STIXGeneral-Regular" w:hAnsi="STIXGeneral-Regular" w:cs="STIXGeneral-Regular"/>
          <w:color w:val="231F20"/>
          <w:sz w:val="20"/>
          <w:szCs w:val="20"/>
          <w:vertAlign w:val="superscript"/>
        </w:rPr>
        <w:t>o</w:t>
      </w:r>
      <w:r>
        <w:rPr>
          <w:rFonts w:ascii="STIXGeneral-Regular" w:hAnsi="STIXGeneral-Regular" w:cs="STIXGeneral-Regular"/>
          <w:color w:val="231F20"/>
          <w:sz w:val="20"/>
          <w:szCs w:val="20"/>
        </w:rPr>
        <w:t>C</w:t>
      </w:r>
      <w:proofErr w:type="spellEnd"/>
      <w:r>
        <w:rPr>
          <w:rFonts w:ascii="STIXGeneral-Regular" w:hAnsi="STIXGeneral-Regular" w:cs="STIXGeneral-Regular"/>
          <w:color w:val="231F20"/>
          <w:sz w:val="20"/>
          <w:szCs w:val="20"/>
        </w:rPr>
        <w:t>= 368 K</w:t>
      </w:r>
      <w:r w:rsidRPr="003B7C20">
        <w:rPr>
          <w:noProof/>
          <w:lang w:eastAsia="en-GB"/>
        </w:rPr>
        <w:t xml:space="preserve"> </w:t>
      </w:r>
    </w:p>
    <w:p w:rsidR="00C94211" w:rsidRDefault="00C94211" w:rsidP="00C94211">
      <w:pPr>
        <w:autoSpaceDE w:val="0"/>
        <w:autoSpaceDN w:val="0"/>
        <w:adjustRightInd w:val="0"/>
        <w:rPr>
          <w:rFonts w:ascii="STIXGeneral-Regular" w:hAnsi="STIXGeneral-Regular" w:cs="STIXGeneral-Regular"/>
          <w:color w:val="231F20"/>
          <w:sz w:val="20"/>
          <w:szCs w:val="20"/>
        </w:rPr>
      </w:pPr>
      <w:r>
        <w:rPr>
          <w:rFonts w:ascii="STIXGeneral-Regular" w:hAnsi="STIXGeneral-Regular" w:cs="STIXGeneral-Regular"/>
          <w:color w:val="231F20"/>
          <w:sz w:val="20"/>
          <w:szCs w:val="20"/>
        </w:rPr>
        <w:t>Then horizontally, we find the vapour composition</w:t>
      </w:r>
    </w:p>
    <w:p w:rsidR="00C94211" w:rsidRDefault="00C94211" w:rsidP="00C94211">
      <w:pPr>
        <w:autoSpaceDE w:val="0"/>
        <w:autoSpaceDN w:val="0"/>
        <w:adjustRightInd w:val="0"/>
        <w:rPr>
          <w:rFonts w:ascii="STIXGeneral-Regular" w:hAnsi="STIXGeneral-Regular" w:cs="STIXGeneral-Regular"/>
          <w:color w:val="231F20"/>
          <w:sz w:val="20"/>
          <w:szCs w:val="20"/>
        </w:rPr>
      </w:pPr>
      <w:r>
        <w:rPr>
          <w:rFonts w:ascii="STIXGeneral-Regular" w:hAnsi="STIXGeneral-Regular" w:cs="STIXGeneral-Regular"/>
          <w:color w:val="231F20"/>
          <w:sz w:val="20"/>
          <w:szCs w:val="20"/>
        </w:rPr>
        <w:t xml:space="preserve">y = 0.63, and substituting these and z=0.5, into the dimensionless operating line equation =&gt; </w:t>
      </w:r>
    </w:p>
    <w:p w:rsidR="00C94211" w:rsidRDefault="00C94211" w:rsidP="00C94211">
      <w:pPr>
        <w:autoSpaceDE w:val="0"/>
        <w:autoSpaceDN w:val="0"/>
        <w:adjustRightInd w:val="0"/>
        <w:rPr>
          <w:rFonts w:ascii="STIXGeneral-Regular" w:hAnsi="STIXGeneral-Regular" w:cs="STIXGeneral-Regular"/>
          <w:color w:val="231F20"/>
          <w:sz w:val="20"/>
          <w:szCs w:val="20"/>
        </w:rPr>
      </w:pPr>
      <w:r>
        <w:rPr>
          <w:noProof/>
          <w:lang w:eastAsia="en-GB"/>
        </w:rPr>
        <w:drawing>
          <wp:inline distT="0" distB="0" distL="0" distR="0" wp14:anchorId="20EF5AC9" wp14:editId="197AA71D">
            <wp:extent cx="1364181" cy="45954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71337" cy="461956"/>
                    </a:xfrm>
                    <a:prstGeom prst="rect">
                      <a:avLst/>
                    </a:prstGeom>
                  </pic:spPr>
                </pic:pic>
              </a:graphicData>
            </a:graphic>
          </wp:inline>
        </w:drawing>
      </w:r>
    </w:p>
    <w:tbl>
      <w:tblPr>
        <w:tblW w:w="3060" w:type="dxa"/>
        <w:tblInd w:w="93" w:type="dxa"/>
        <w:tblLook w:val="04A0" w:firstRow="1" w:lastRow="0" w:firstColumn="1" w:lastColumn="0" w:noHBand="0" w:noVBand="1"/>
      </w:tblPr>
      <w:tblGrid>
        <w:gridCol w:w="1373"/>
        <w:gridCol w:w="718"/>
        <w:gridCol w:w="1490"/>
      </w:tblGrid>
      <w:tr w:rsidR="00C94211" w:rsidRPr="00096895" w:rsidTr="00E57B20">
        <w:trPr>
          <w:trHeight w:val="287"/>
        </w:trPr>
        <w:tc>
          <w:tcPr>
            <w:tcW w:w="2040" w:type="dxa"/>
            <w:gridSpan w:val="2"/>
            <w:tcBorders>
              <w:top w:val="nil"/>
              <w:left w:val="nil"/>
              <w:bottom w:val="nil"/>
              <w:right w:val="nil"/>
            </w:tcBorders>
            <w:shd w:val="clear" w:color="auto" w:fill="auto"/>
            <w:noWrap/>
            <w:vAlign w:val="bottom"/>
            <w:hideMark/>
          </w:tcPr>
          <w:p w:rsidR="00C94211" w:rsidRPr="00096895" w:rsidRDefault="00C94211" w:rsidP="00E57B20">
            <w:pPr>
              <w:rPr>
                <w:rFonts w:ascii="Calibri" w:eastAsia="Times New Roman" w:hAnsi="Calibri" w:cs="Calibri"/>
                <w:color w:val="000000"/>
                <w:lang w:eastAsia="en-GB"/>
              </w:rPr>
            </w:pPr>
            <w:r w:rsidRPr="00096895">
              <w:rPr>
                <w:rFonts w:ascii="Calibri" w:eastAsia="Times New Roman" w:hAnsi="Calibri" w:cs="Calibri"/>
                <w:color w:val="000000"/>
                <w:lang w:eastAsia="en-GB"/>
              </w:rPr>
              <w:t>(L/v)*(z-x) = y-z</w:t>
            </w:r>
            <w:r>
              <w:rPr>
                <w:rFonts w:ascii="Calibri" w:eastAsia="Times New Roman" w:hAnsi="Calibri" w:cs="Calibri"/>
                <w:color w:val="000000"/>
                <w:lang w:eastAsia="en-GB"/>
              </w:rPr>
              <w:t>, so</w:t>
            </w:r>
          </w:p>
        </w:tc>
        <w:tc>
          <w:tcPr>
            <w:tcW w:w="1020" w:type="dxa"/>
            <w:tcBorders>
              <w:top w:val="nil"/>
              <w:left w:val="nil"/>
              <w:bottom w:val="nil"/>
              <w:right w:val="nil"/>
            </w:tcBorders>
            <w:shd w:val="clear" w:color="auto" w:fill="auto"/>
            <w:noWrap/>
            <w:vAlign w:val="bottom"/>
            <w:hideMark/>
          </w:tcPr>
          <w:p w:rsidR="00C94211" w:rsidRPr="00096895" w:rsidRDefault="00C94211" w:rsidP="00E57B20">
            <w:pPr>
              <w:rPr>
                <w:rFonts w:ascii="Calibri" w:eastAsia="Times New Roman" w:hAnsi="Calibri" w:cs="Calibri"/>
                <w:color w:val="000000"/>
                <w:lang w:eastAsia="en-GB"/>
              </w:rPr>
            </w:pPr>
          </w:p>
        </w:tc>
      </w:tr>
      <w:tr w:rsidR="00C94211" w:rsidRPr="00096895" w:rsidTr="00E57B20">
        <w:trPr>
          <w:trHeight w:val="287"/>
        </w:trPr>
        <w:tc>
          <w:tcPr>
            <w:tcW w:w="2040" w:type="dxa"/>
            <w:gridSpan w:val="2"/>
            <w:tcBorders>
              <w:top w:val="nil"/>
              <w:left w:val="nil"/>
              <w:bottom w:val="nil"/>
              <w:right w:val="nil"/>
            </w:tcBorders>
            <w:shd w:val="clear" w:color="auto" w:fill="auto"/>
            <w:noWrap/>
            <w:vAlign w:val="bottom"/>
            <w:hideMark/>
          </w:tcPr>
          <w:p w:rsidR="00C94211" w:rsidRPr="00096895" w:rsidRDefault="00C94211" w:rsidP="00E57B20">
            <w:pPr>
              <w:rPr>
                <w:rFonts w:ascii="Calibri" w:eastAsia="Times New Roman" w:hAnsi="Calibri" w:cs="Calibri"/>
                <w:color w:val="000000"/>
                <w:lang w:eastAsia="en-GB"/>
              </w:rPr>
            </w:pPr>
            <w:r w:rsidRPr="00096895">
              <w:rPr>
                <w:rFonts w:ascii="Calibri" w:eastAsia="Times New Roman" w:hAnsi="Calibri" w:cs="Calibri"/>
                <w:color w:val="000000"/>
                <w:lang w:eastAsia="en-GB"/>
              </w:rPr>
              <w:t>L/V = (y-z)/(z-x)</w:t>
            </w:r>
            <w:r>
              <w:rPr>
                <w:rFonts w:ascii="Calibri" w:eastAsia="Times New Roman" w:hAnsi="Calibri" w:cs="Calibri"/>
                <w:color w:val="000000"/>
                <w:lang w:eastAsia="en-GB"/>
              </w:rPr>
              <w:t xml:space="preserve">  = </w:t>
            </w:r>
            <w:r w:rsidRPr="004A64B3">
              <w:rPr>
                <w:rFonts w:ascii="Calibri" w:eastAsia="Times New Roman" w:hAnsi="Calibri" w:cs="Calibri"/>
                <w:color w:val="000000"/>
                <w:lang w:eastAsia="en-GB"/>
              </w:rPr>
              <w:t>(0.63-0.5)/(0.5-0.4)</w:t>
            </w:r>
          </w:p>
        </w:tc>
        <w:tc>
          <w:tcPr>
            <w:tcW w:w="1020" w:type="dxa"/>
            <w:tcBorders>
              <w:top w:val="nil"/>
              <w:left w:val="nil"/>
              <w:bottom w:val="nil"/>
              <w:right w:val="nil"/>
            </w:tcBorders>
            <w:shd w:val="clear" w:color="auto" w:fill="auto"/>
            <w:noWrap/>
            <w:vAlign w:val="bottom"/>
            <w:hideMark/>
          </w:tcPr>
          <w:p w:rsidR="00C94211" w:rsidRPr="00096895" w:rsidRDefault="00C94211" w:rsidP="00E57B20">
            <w:pPr>
              <w:rPr>
                <w:rFonts w:ascii="Calibri" w:eastAsia="Times New Roman" w:hAnsi="Calibri" w:cs="Calibri"/>
                <w:color w:val="000000"/>
                <w:lang w:eastAsia="en-GB"/>
              </w:rPr>
            </w:pPr>
          </w:p>
        </w:tc>
      </w:tr>
      <w:tr w:rsidR="00C94211" w:rsidRPr="00096895" w:rsidTr="00E57B20">
        <w:trPr>
          <w:trHeight w:val="287"/>
        </w:trPr>
        <w:tc>
          <w:tcPr>
            <w:tcW w:w="1373" w:type="dxa"/>
            <w:tcBorders>
              <w:top w:val="nil"/>
              <w:left w:val="nil"/>
              <w:bottom w:val="nil"/>
              <w:right w:val="nil"/>
            </w:tcBorders>
            <w:shd w:val="clear" w:color="auto" w:fill="auto"/>
            <w:noWrap/>
            <w:vAlign w:val="bottom"/>
            <w:hideMark/>
          </w:tcPr>
          <w:p w:rsidR="00C94211" w:rsidRPr="00096895" w:rsidRDefault="00C94211" w:rsidP="00E57B20">
            <w:pPr>
              <w:rPr>
                <w:rFonts w:ascii="Calibri" w:eastAsia="Times New Roman" w:hAnsi="Calibri" w:cs="Calibri"/>
                <w:color w:val="000000"/>
                <w:lang w:eastAsia="en-GB"/>
              </w:rPr>
            </w:pPr>
            <w:r w:rsidRPr="00096895">
              <w:rPr>
                <w:rFonts w:ascii="Calibri" w:eastAsia="Times New Roman" w:hAnsi="Calibri" w:cs="Calibri"/>
                <w:color w:val="000000"/>
                <w:lang w:eastAsia="en-GB"/>
              </w:rPr>
              <w:t xml:space="preserve">L/V = </w:t>
            </w:r>
          </w:p>
        </w:tc>
        <w:tc>
          <w:tcPr>
            <w:tcW w:w="667" w:type="dxa"/>
            <w:tcBorders>
              <w:top w:val="nil"/>
              <w:left w:val="nil"/>
              <w:bottom w:val="nil"/>
              <w:right w:val="nil"/>
            </w:tcBorders>
            <w:shd w:val="clear" w:color="auto" w:fill="auto"/>
            <w:noWrap/>
            <w:vAlign w:val="bottom"/>
            <w:hideMark/>
          </w:tcPr>
          <w:p w:rsidR="00C94211" w:rsidRPr="00096895" w:rsidRDefault="00C94211" w:rsidP="00E57B20">
            <w:pPr>
              <w:jc w:val="right"/>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1020" w:type="dxa"/>
            <w:tcBorders>
              <w:top w:val="nil"/>
              <w:left w:val="nil"/>
              <w:bottom w:val="nil"/>
              <w:right w:val="nil"/>
            </w:tcBorders>
            <w:shd w:val="clear" w:color="auto" w:fill="auto"/>
            <w:noWrap/>
            <w:vAlign w:val="bottom"/>
            <w:hideMark/>
          </w:tcPr>
          <w:p w:rsidR="00C94211" w:rsidRPr="00096895" w:rsidRDefault="00C94211" w:rsidP="00E57B20">
            <w:pPr>
              <w:jc w:val="right"/>
              <w:rPr>
                <w:rFonts w:ascii="Calibri" w:eastAsia="Times New Roman" w:hAnsi="Calibri" w:cs="Calibri"/>
                <w:color w:val="000000"/>
                <w:lang w:eastAsia="en-GB"/>
              </w:rPr>
            </w:pPr>
          </w:p>
        </w:tc>
      </w:tr>
      <w:tr w:rsidR="00C94211" w:rsidRPr="00096895" w:rsidTr="00E57B20">
        <w:trPr>
          <w:trHeight w:val="287"/>
        </w:trPr>
        <w:tc>
          <w:tcPr>
            <w:tcW w:w="1373" w:type="dxa"/>
            <w:tcBorders>
              <w:top w:val="nil"/>
              <w:left w:val="nil"/>
              <w:bottom w:val="nil"/>
              <w:right w:val="nil"/>
            </w:tcBorders>
            <w:shd w:val="clear" w:color="auto" w:fill="auto"/>
            <w:noWrap/>
            <w:vAlign w:val="bottom"/>
            <w:hideMark/>
          </w:tcPr>
          <w:p w:rsidR="00C94211" w:rsidRPr="00096895" w:rsidRDefault="00C94211" w:rsidP="00E57B20">
            <w:pPr>
              <w:rPr>
                <w:rFonts w:ascii="Calibri" w:eastAsia="Times New Roman" w:hAnsi="Calibri" w:cs="Calibri"/>
                <w:color w:val="000000"/>
                <w:lang w:eastAsia="en-GB"/>
              </w:rPr>
            </w:pPr>
            <w:r>
              <w:rPr>
                <w:rFonts w:ascii="Calibri" w:eastAsia="Times New Roman" w:hAnsi="Calibri" w:cs="Calibri"/>
                <w:color w:val="000000"/>
                <w:lang w:eastAsia="en-GB"/>
              </w:rPr>
              <w:t>V/L=</w:t>
            </w:r>
          </w:p>
        </w:tc>
        <w:tc>
          <w:tcPr>
            <w:tcW w:w="667" w:type="dxa"/>
            <w:tcBorders>
              <w:top w:val="nil"/>
              <w:left w:val="nil"/>
              <w:bottom w:val="nil"/>
              <w:right w:val="nil"/>
            </w:tcBorders>
            <w:shd w:val="clear" w:color="auto" w:fill="auto"/>
            <w:noWrap/>
            <w:vAlign w:val="bottom"/>
            <w:hideMark/>
          </w:tcPr>
          <w:p w:rsidR="00C94211" w:rsidRPr="00096895" w:rsidRDefault="00C94211" w:rsidP="00E57B20">
            <w:pPr>
              <w:rPr>
                <w:rFonts w:ascii="Calibri" w:eastAsia="Times New Roman" w:hAnsi="Calibri" w:cs="Calibri"/>
                <w:color w:val="000000"/>
                <w:lang w:eastAsia="en-GB"/>
              </w:rPr>
            </w:pPr>
            <w:r>
              <w:rPr>
                <w:rFonts w:ascii="Calibri" w:eastAsia="Times New Roman" w:hAnsi="Calibri" w:cs="Calibri"/>
                <w:color w:val="000000"/>
                <w:lang w:eastAsia="en-GB"/>
              </w:rPr>
              <w:t>0.769</w:t>
            </w:r>
          </w:p>
        </w:tc>
        <w:tc>
          <w:tcPr>
            <w:tcW w:w="1020" w:type="dxa"/>
            <w:tcBorders>
              <w:top w:val="nil"/>
              <w:left w:val="nil"/>
              <w:bottom w:val="nil"/>
              <w:right w:val="nil"/>
            </w:tcBorders>
            <w:shd w:val="clear" w:color="auto" w:fill="auto"/>
            <w:noWrap/>
            <w:vAlign w:val="bottom"/>
            <w:hideMark/>
          </w:tcPr>
          <w:p w:rsidR="00C94211" w:rsidRPr="00096895" w:rsidRDefault="00C94211" w:rsidP="00E57B20">
            <w:pPr>
              <w:jc w:val="center"/>
              <w:rPr>
                <w:rFonts w:ascii="Calibri" w:eastAsia="Times New Roman" w:hAnsi="Calibri" w:cs="Calibri"/>
                <w:color w:val="000000"/>
                <w:lang w:eastAsia="en-GB"/>
              </w:rPr>
            </w:pPr>
            <w:r>
              <w:rPr>
                <w:rFonts w:ascii="Calibri" w:eastAsia="Times New Roman" w:hAnsi="Calibri" w:cs="Calibri"/>
                <w:color w:val="000000"/>
                <w:lang w:eastAsia="en-GB"/>
              </w:rPr>
              <w:t>V/F=1/(1+L/V)</w:t>
            </w:r>
          </w:p>
        </w:tc>
      </w:tr>
      <w:tr w:rsidR="00C94211" w:rsidRPr="00096895" w:rsidTr="00E57B20">
        <w:trPr>
          <w:trHeight w:val="287"/>
        </w:trPr>
        <w:tc>
          <w:tcPr>
            <w:tcW w:w="1373" w:type="dxa"/>
            <w:tcBorders>
              <w:top w:val="nil"/>
              <w:left w:val="nil"/>
              <w:bottom w:val="nil"/>
              <w:right w:val="nil"/>
            </w:tcBorders>
            <w:shd w:val="clear" w:color="auto" w:fill="auto"/>
            <w:noWrap/>
            <w:vAlign w:val="bottom"/>
          </w:tcPr>
          <w:p w:rsidR="00C94211" w:rsidRDefault="00C94211" w:rsidP="00E57B20">
            <w:pPr>
              <w:rPr>
                <w:rFonts w:ascii="Calibri" w:eastAsia="Times New Roman" w:hAnsi="Calibri" w:cs="Calibri"/>
                <w:color w:val="000000"/>
                <w:lang w:eastAsia="en-GB"/>
              </w:rPr>
            </w:pPr>
            <w:r>
              <w:rPr>
                <w:rFonts w:ascii="Calibri" w:eastAsia="Times New Roman" w:hAnsi="Calibri" w:cs="Calibri"/>
                <w:color w:val="000000"/>
                <w:lang w:eastAsia="en-GB"/>
              </w:rPr>
              <w:t xml:space="preserve">V/F = </w:t>
            </w:r>
          </w:p>
        </w:tc>
        <w:tc>
          <w:tcPr>
            <w:tcW w:w="667" w:type="dxa"/>
            <w:tcBorders>
              <w:top w:val="nil"/>
              <w:left w:val="nil"/>
              <w:bottom w:val="nil"/>
              <w:right w:val="nil"/>
            </w:tcBorders>
            <w:shd w:val="clear" w:color="auto" w:fill="auto"/>
            <w:noWrap/>
            <w:vAlign w:val="bottom"/>
          </w:tcPr>
          <w:p w:rsidR="00C94211" w:rsidRDefault="00C94211" w:rsidP="00E57B20">
            <w:pPr>
              <w:rPr>
                <w:rFonts w:ascii="Calibri" w:eastAsia="Times New Roman" w:hAnsi="Calibri" w:cs="Calibri"/>
                <w:color w:val="000000"/>
                <w:lang w:eastAsia="en-GB"/>
              </w:rPr>
            </w:pPr>
            <w:r>
              <w:rPr>
                <w:rFonts w:ascii="Calibri" w:eastAsia="Times New Roman" w:hAnsi="Calibri" w:cs="Calibri"/>
                <w:color w:val="000000"/>
                <w:lang w:eastAsia="en-GB"/>
              </w:rPr>
              <w:t xml:space="preserve">0.44 </w:t>
            </w:r>
          </w:p>
        </w:tc>
        <w:tc>
          <w:tcPr>
            <w:tcW w:w="1020" w:type="dxa"/>
            <w:tcBorders>
              <w:top w:val="nil"/>
              <w:left w:val="nil"/>
              <w:bottom w:val="nil"/>
              <w:right w:val="nil"/>
            </w:tcBorders>
            <w:shd w:val="clear" w:color="auto" w:fill="auto"/>
            <w:noWrap/>
            <w:vAlign w:val="bottom"/>
          </w:tcPr>
          <w:p w:rsidR="00C94211" w:rsidRDefault="00C94211" w:rsidP="00E57B20">
            <w:pPr>
              <w:jc w:val="center"/>
              <w:rPr>
                <w:rFonts w:ascii="Calibri" w:eastAsia="Times New Roman" w:hAnsi="Calibri" w:cs="Calibri"/>
                <w:color w:val="000000"/>
                <w:lang w:eastAsia="en-GB"/>
              </w:rPr>
            </w:pPr>
            <w:r>
              <w:rPr>
                <w:rFonts w:ascii="Calibri" w:eastAsia="Times New Roman" w:hAnsi="Calibri" w:cs="Calibri"/>
                <w:color w:val="000000"/>
                <w:lang w:eastAsia="en-GB"/>
              </w:rPr>
              <w:t>Fraction evaporated</w:t>
            </w:r>
          </w:p>
        </w:tc>
      </w:tr>
    </w:tbl>
    <w:p w:rsidR="00C94211" w:rsidRDefault="00C94211" w:rsidP="00C94211">
      <w:pPr>
        <w:spacing w:after="120" w:line="276" w:lineRule="auto"/>
      </w:pPr>
    </w:p>
    <w:p w:rsidR="00C94211" w:rsidRDefault="00C94211" w:rsidP="00C94211">
      <w:pPr>
        <w:spacing w:after="120" w:line="276" w:lineRule="auto"/>
      </w:pPr>
      <w:r>
        <w:t>a)</w:t>
      </w:r>
      <w:r w:rsidRPr="00DC7E35">
        <w:tab/>
        <w:t>flash distillation</w:t>
      </w:r>
      <w:r>
        <w:t xml:space="preserve"> – single stage continuous distillation</w:t>
      </w:r>
    </w:p>
    <w:p w:rsidR="00C94211" w:rsidRDefault="00C94211" w:rsidP="00C94211">
      <w:pPr>
        <w:spacing w:after="120" w:line="276" w:lineRule="auto"/>
      </w:pPr>
      <w:r w:rsidRPr="00DC7E35">
        <w:t>rectification</w:t>
      </w:r>
      <w:r>
        <w:t xml:space="preserve"> – separation of the lighter components of a mixture with reflux</w:t>
      </w:r>
    </w:p>
    <w:p w:rsidR="00C94211" w:rsidRDefault="00C94211" w:rsidP="00C94211">
      <w:pPr>
        <w:spacing w:after="120" w:line="276" w:lineRule="auto"/>
      </w:pPr>
      <w:proofErr w:type="spellStart"/>
      <w:r w:rsidRPr="00DC7E35">
        <w:t>downcomer</w:t>
      </w:r>
      <w:proofErr w:type="spellEnd"/>
      <w:r w:rsidRPr="00DC7E35">
        <w:t xml:space="preserve"> </w:t>
      </w:r>
      <w:r>
        <w:t>– the condensing liquid in a stage overflowing to a lower stage</w:t>
      </w:r>
    </w:p>
    <w:p w:rsidR="00C94211" w:rsidRDefault="00C94211" w:rsidP="00C94211">
      <w:pPr>
        <w:spacing w:after="120" w:line="276" w:lineRule="auto"/>
      </w:pPr>
      <w:r w:rsidRPr="00DC7E35">
        <w:t>reflux ratio</w:t>
      </w:r>
      <w:r>
        <w:t xml:space="preserve"> – the ratio of distilled liquid from the top of a column put back into the column</w:t>
      </w:r>
      <w:r>
        <w:br w:type="page"/>
      </w:r>
    </w:p>
    <w:p w:rsidR="00C94211" w:rsidRDefault="00C94211" w:rsidP="00C94211">
      <w:pPr>
        <w:spacing w:after="120" w:line="276" w:lineRule="auto"/>
        <w:rPr>
          <w:rFonts w:eastAsia="Times New Roman"/>
          <w:b/>
          <w:szCs w:val="20"/>
        </w:rPr>
      </w:pPr>
    </w:p>
    <w:p w:rsidR="00C94211" w:rsidRPr="00D3403F" w:rsidRDefault="00C94211" w:rsidP="00C94211">
      <w:pPr>
        <w:pStyle w:val="Question"/>
      </w:pPr>
      <w:r w:rsidRPr="00A15F7A">
        <w:t>Question</w:t>
      </w:r>
      <w:r>
        <w:t xml:space="preserve"> B2: Osmotic pressure</w:t>
      </w:r>
    </w:p>
    <w:p w:rsidR="00C94211" w:rsidRDefault="00C94211" w:rsidP="00C94211">
      <w:pPr>
        <w:pStyle w:val="Marks"/>
        <w:numPr>
          <w:ilvl w:val="0"/>
          <w:numId w:val="16"/>
        </w:numPr>
        <w:spacing w:after="0"/>
        <w:jc w:val="both"/>
        <w:rPr>
          <w:rFonts w:eastAsiaTheme="minorHAnsi"/>
          <w:b w:val="0"/>
          <w:szCs w:val="24"/>
        </w:rPr>
      </w:pPr>
      <w:r>
        <w:rPr>
          <w:rFonts w:eastAsiaTheme="minorHAnsi"/>
          <w:b w:val="0"/>
          <w:szCs w:val="24"/>
        </w:rPr>
        <w:t>Describe the following processes: forward osmosis, reverse osmosis, and pressure-retarded osmosis. For each draw (if any) appropriate application of pressure and specify the phase where it is applied. Compare the osmotic and applied pressures.</w:t>
      </w:r>
    </w:p>
    <w:p w:rsidR="00C94211" w:rsidRPr="00D33FEA" w:rsidRDefault="00C94211" w:rsidP="00C94211">
      <w:pPr>
        <w:pStyle w:val="Question"/>
        <w:spacing w:before="0"/>
        <w:jc w:val="right"/>
        <w:rPr>
          <w:rFonts w:eastAsiaTheme="minorHAnsi"/>
        </w:rPr>
      </w:pPr>
      <w:r w:rsidRPr="00255A23">
        <w:rPr>
          <w:rFonts w:eastAsiaTheme="minorHAnsi"/>
          <w:szCs w:val="24"/>
        </w:rPr>
        <w:t>[</w:t>
      </w:r>
      <w:r>
        <w:rPr>
          <w:rFonts w:eastAsiaTheme="minorHAnsi"/>
          <w:szCs w:val="24"/>
        </w:rPr>
        <w:t>12</w:t>
      </w:r>
      <w:r w:rsidRPr="00255A23">
        <w:rPr>
          <w:rFonts w:eastAsiaTheme="minorHAnsi"/>
          <w:szCs w:val="24"/>
        </w:rPr>
        <w:t xml:space="preserve"> marks]</w:t>
      </w:r>
    </w:p>
    <w:p w:rsidR="00C94211" w:rsidRDefault="00C94211" w:rsidP="00C94211">
      <w:pPr>
        <w:pStyle w:val="Marks"/>
        <w:numPr>
          <w:ilvl w:val="0"/>
          <w:numId w:val="16"/>
        </w:numPr>
        <w:spacing w:after="0"/>
        <w:jc w:val="both"/>
        <w:rPr>
          <w:rFonts w:eastAsiaTheme="minorHAnsi"/>
          <w:b w:val="0"/>
          <w:szCs w:val="24"/>
        </w:rPr>
      </w:pPr>
      <w:r>
        <w:rPr>
          <w:rFonts w:eastAsiaTheme="minorHAnsi"/>
          <w:b w:val="0"/>
          <w:szCs w:val="24"/>
        </w:rPr>
        <w:t xml:space="preserve">A patient with </w:t>
      </w:r>
      <w:proofErr w:type="spellStart"/>
      <w:r>
        <w:rPr>
          <w:rFonts w:eastAsiaTheme="minorHAnsi"/>
          <w:b w:val="0"/>
          <w:szCs w:val="24"/>
        </w:rPr>
        <w:t>diarrhea</w:t>
      </w:r>
      <w:proofErr w:type="spellEnd"/>
      <w:r>
        <w:rPr>
          <w:rFonts w:eastAsiaTheme="minorHAnsi"/>
          <w:b w:val="0"/>
          <w:szCs w:val="24"/>
        </w:rPr>
        <w:t xml:space="preserve"> has been severely dehydrated. Direct intravenous fluid delivery is necessary. An incompetent volunteer starts a fast drip of pure water into the vein. What happens to patient? Describe any </w:t>
      </w:r>
    </w:p>
    <w:p w:rsidR="00C94211" w:rsidRDefault="00C94211" w:rsidP="00C94211">
      <w:pPr>
        <w:pStyle w:val="Marks"/>
        <w:numPr>
          <w:ilvl w:val="2"/>
          <w:numId w:val="16"/>
        </w:numPr>
        <w:spacing w:after="0"/>
        <w:jc w:val="both"/>
        <w:rPr>
          <w:rFonts w:eastAsiaTheme="minorHAnsi"/>
          <w:b w:val="0"/>
          <w:szCs w:val="24"/>
        </w:rPr>
      </w:pPr>
      <w:r>
        <w:rPr>
          <w:rFonts w:eastAsiaTheme="minorHAnsi"/>
          <w:b w:val="0"/>
          <w:szCs w:val="24"/>
        </w:rPr>
        <w:t xml:space="preserve">movement of water with respect to the red blood cells.  </w:t>
      </w:r>
    </w:p>
    <w:p w:rsidR="00C94211" w:rsidRPr="0035570A" w:rsidRDefault="00C94211" w:rsidP="00C94211">
      <w:pPr>
        <w:pStyle w:val="Marks"/>
        <w:numPr>
          <w:ilvl w:val="2"/>
          <w:numId w:val="16"/>
        </w:numPr>
        <w:spacing w:after="0"/>
        <w:jc w:val="both"/>
        <w:rPr>
          <w:rFonts w:eastAsiaTheme="minorHAnsi"/>
          <w:b w:val="0"/>
          <w:szCs w:val="24"/>
        </w:rPr>
      </w:pPr>
      <w:r>
        <w:rPr>
          <w:rFonts w:eastAsiaTheme="minorHAnsi"/>
          <w:b w:val="0"/>
          <w:szCs w:val="24"/>
        </w:rPr>
        <w:t xml:space="preserve">If an isotonic solution for injection is 0.9% </w:t>
      </w:r>
      <w:proofErr w:type="spellStart"/>
      <w:r>
        <w:rPr>
          <w:rFonts w:eastAsiaTheme="minorHAnsi"/>
          <w:b w:val="0"/>
          <w:szCs w:val="24"/>
        </w:rPr>
        <w:t>NaCl</w:t>
      </w:r>
      <w:proofErr w:type="spellEnd"/>
      <w:r>
        <w:rPr>
          <w:rFonts w:eastAsiaTheme="minorHAnsi"/>
          <w:b w:val="0"/>
          <w:szCs w:val="24"/>
        </w:rPr>
        <w:t xml:space="preserve"> (MW=58.5), calculate the pressure inside the red blood cells.</w:t>
      </w:r>
    </w:p>
    <w:p w:rsidR="00C94211" w:rsidRPr="00D33FEA" w:rsidRDefault="00C94211" w:rsidP="00C94211">
      <w:pPr>
        <w:pStyle w:val="Marks"/>
        <w:ind w:left="360" w:firstLine="0"/>
        <w:rPr>
          <w:rFonts w:eastAsiaTheme="minorHAnsi"/>
          <w:b w:val="0"/>
          <w:szCs w:val="24"/>
        </w:rPr>
      </w:pPr>
      <w:r w:rsidRPr="00255A23">
        <w:rPr>
          <w:rFonts w:eastAsiaTheme="minorHAnsi"/>
          <w:szCs w:val="24"/>
        </w:rPr>
        <w:t xml:space="preserve"> [</w:t>
      </w:r>
      <w:r>
        <w:rPr>
          <w:rFonts w:eastAsiaTheme="minorHAnsi"/>
          <w:szCs w:val="24"/>
        </w:rPr>
        <w:t>13</w:t>
      </w:r>
      <w:r w:rsidRPr="00255A23">
        <w:rPr>
          <w:rFonts w:eastAsiaTheme="minorHAnsi"/>
          <w:szCs w:val="24"/>
        </w:rPr>
        <w:t xml:space="preserve"> marks]</w:t>
      </w:r>
    </w:p>
    <w:p w:rsidR="00C94211" w:rsidRDefault="00C94211" w:rsidP="00C94211">
      <w:pPr>
        <w:pStyle w:val="Marks"/>
      </w:pPr>
      <w:r>
        <w:t>Total: [25 marks]</w:t>
      </w:r>
    </w:p>
    <w:p w:rsidR="00C94211" w:rsidRDefault="00C94211" w:rsidP="00C94211">
      <w:pPr>
        <w:pStyle w:val="Question"/>
        <w:rPr>
          <w:rFonts w:eastAsiaTheme="minorHAnsi"/>
        </w:rPr>
      </w:pPr>
      <w:r w:rsidRPr="00292181">
        <w:rPr>
          <w:noProof/>
          <w:lang w:eastAsia="en-GB"/>
        </w:rPr>
        <w:drawing>
          <wp:anchor distT="0" distB="0" distL="114300" distR="114300" simplePos="0" relativeHeight="251661312" behindDoc="1" locked="0" layoutInCell="1" allowOverlap="1" wp14:anchorId="1169D210" wp14:editId="23AC7114">
            <wp:simplePos x="0" y="0"/>
            <wp:positionH relativeFrom="column">
              <wp:posOffset>2901315</wp:posOffset>
            </wp:positionH>
            <wp:positionV relativeFrom="paragraph">
              <wp:posOffset>427990</wp:posOffset>
            </wp:positionV>
            <wp:extent cx="3076575" cy="1612900"/>
            <wp:effectExtent l="0" t="0" r="9525" b="6350"/>
            <wp:wrapTight wrapText="bothSides">
              <wp:wrapPolygon edited="0">
                <wp:start x="0" y="0"/>
                <wp:lineTo x="0" y="21430"/>
                <wp:lineTo x="21533" y="21430"/>
                <wp:lineTo x="21533"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459"/>
                    <a:stretch/>
                  </pic:blipFill>
                  <pic:spPr bwMode="auto">
                    <a:xfrm>
                      <a:off x="0" y="0"/>
                      <a:ext cx="3076575" cy="16129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rFonts w:eastAsiaTheme="minorHAnsi"/>
        </w:rPr>
        <w:t>Solution:</w:t>
      </w:r>
    </w:p>
    <w:p w:rsidR="00C94211" w:rsidRPr="0035570A" w:rsidRDefault="00C94211" w:rsidP="00C94211">
      <w:r>
        <w:rPr>
          <w:lang w:val="en-US"/>
        </w:rPr>
        <w:t xml:space="preserve">a) </w:t>
      </w:r>
      <w:r w:rsidRPr="0035570A">
        <w:rPr>
          <w:lang w:val="en-US"/>
        </w:rPr>
        <w:t xml:space="preserve">Forward Osmosis    </w:t>
      </w:r>
      <w:r w:rsidRPr="0035570A">
        <w:rPr>
          <w:lang w:val="en-US"/>
        </w:rPr>
        <w:tab/>
      </w:r>
      <w:r w:rsidRPr="0035570A">
        <w:rPr>
          <w:rFonts w:ascii="Symbol" w:hAnsi="Symbol"/>
          <w:lang w:val="en-US"/>
        </w:rPr>
        <w:t></w:t>
      </w:r>
      <w:r w:rsidRPr="0035570A">
        <w:rPr>
          <w:lang w:val="en-US"/>
        </w:rPr>
        <w:t>P = 0</w:t>
      </w:r>
    </w:p>
    <w:p w:rsidR="00C94211" w:rsidRPr="0035570A" w:rsidRDefault="00C94211" w:rsidP="00C94211">
      <w:r w:rsidRPr="0035570A">
        <w:rPr>
          <w:lang w:val="en-US"/>
        </w:rPr>
        <w:t xml:space="preserve">For Reverse Osmosis     </w:t>
      </w:r>
      <w:r w:rsidRPr="0035570A">
        <w:rPr>
          <w:lang w:val="en-US"/>
        </w:rPr>
        <w:tab/>
      </w:r>
      <w:r w:rsidRPr="0035570A">
        <w:rPr>
          <w:rFonts w:ascii="Symbol" w:hAnsi="Symbol"/>
          <w:lang w:val="en-US"/>
        </w:rPr>
        <w:t></w:t>
      </w:r>
      <w:r w:rsidRPr="0035570A">
        <w:rPr>
          <w:lang w:val="en-US"/>
        </w:rPr>
        <w:t xml:space="preserve">P &gt; </w:t>
      </w:r>
      <w:r w:rsidRPr="0035570A">
        <w:rPr>
          <w:rFonts w:ascii="Symbol" w:hAnsi="Symbol"/>
          <w:lang w:val="en-US"/>
        </w:rPr>
        <w:t></w:t>
      </w:r>
      <w:r w:rsidRPr="00292181">
        <w:rPr>
          <w:rFonts w:ascii="Symbol" w:hAnsi="Symbol"/>
          <w:lang w:val="en-US"/>
        </w:rPr>
        <w:t></w:t>
      </w:r>
    </w:p>
    <w:p w:rsidR="00C94211" w:rsidRPr="0035570A" w:rsidRDefault="00C94211" w:rsidP="00C94211">
      <w:r w:rsidRPr="0035570A">
        <w:rPr>
          <w:lang w:val="en-US"/>
        </w:rPr>
        <w:t xml:space="preserve">For Pressure-retarded </w:t>
      </w:r>
    </w:p>
    <w:p w:rsidR="00C94211" w:rsidRPr="0035570A" w:rsidRDefault="00C94211" w:rsidP="00C94211">
      <w:r w:rsidRPr="0035570A">
        <w:rPr>
          <w:lang w:val="en-US"/>
        </w:rPr>
        <w:t>Osmosis (</w:t>
      </w:r>
      <w:proofErr w:type="gramStart"/>
      <w:r w:rsidRPr="0035570A">
        <w:rPr>
          <w:lang w:val="en-US"/>
        </w:rPr>
        <w:t xml:space="preserve">PRO)  </w:t>
      </w:r>
      <w:r w:rsidRPr="0035570A">
        <w:rPr>
          <w:lang w:val="en-US"/>
        </w:rPr>
        <w:tab/>
      </w:r>
      <w:proofErr w:type="gramEnd"/>
      <w:r w:rsidRPr="0035570A">
        <w:rPr>
          <w:lang w:val="en-US"/>
        </w:rPr>
        <w:tab/>
      </w:r>
      <w:r w:rsidRPr="0035570A">
        <w:rPr>
          <w:rFonts w:ascii="Symbol" w:hAnsi="Symbol"/>
          <w:lang w:val="en-US"/>
        </w:rPr>
        <w:t></w:t>
      </w:r>
      <w:r w:rsidRPr="00292181">
        <w:rPr>
          <w:rFonts w:ascii="Symbol" w:hAnsi="Symbol"/>
          <w:lang w:val="en-US"/>
        </w:rPr>
        <w:t></w:t>
      </w:r>
      <w:r w:rsidRPr="0035570A">
        <w:rPr>
          <w:lang w:val="en-US"/>
        </w:rPr>
        <w:t xml:space="preserve"> &gt; </w:t>
      </w:r>
      <w:r w:rsidRPr="00292181">
        <w:rPr>
          <w:rFonts w:ascii="Symbol" w:hAnsi="Symbol"/>
          <w:lang w:val="en-US"/>
        </w:rPr>
        <w:t></w:t>
      </w:r>
      <w:r w:rsidRPr="0035570A">
        <w:rPr>
          <w:lang w:val="en-US"/>
        </w:rPr>
        <w:t xml:space="preserve">P </w:t>
      </w:r>
    </w:p>
    <w:p w:rsidR="00C94211" w:rsidRPr="0035570A" w:rsidRDefault="00C94211" w:rsidP="00C94211"/>
    <w:p w:rsidR="00C94211" w:rsidRPr="0035570A" w:rsidRDefault="00C94211" w:rsidP="00C94211">
      <w:pPr>
        <w:pStyle w:val="Question"/>
        <w:rPr>
          <w:rFonts w:eastAsiaTheme="minorHAnsi"/>
        </w:rPr>
      </w:pPr>
      <w:r>
        <w:rPr>
          <w:rFonts w:eastAsiaTheme="minorHAnsi"/>
        </w:rPr>
        <w:t xml:space="preserve">b) </w:t>
      </w:r>
    </w:p>
    <w:p w:rsidR="00C94211" w:rsidRDefault="00C94211" w:rsidP="00C94211">
      <w:pPr>
        <w:spacing w:after="120" w:line="276" w:lineRule="auto"/>
      </w:pPr>
      <w:r>
        <w:t>- The higher concentration of salt in the red blood cells causes the pure water from the surrounding to rush in due to osmosis to dilute it. Patient will experience haemolysis from bursting of such swollen blood cells, and if not caught in time will die.</w:t>
      </w:r>
    </w:p>
    <w:p w:rsidR="00C94211" w:rsidRDefault="00C94211" w:rsidP="00C94211">
      <w:pPr>
        <w:spacing w:after="120" w:line="276" w:lineRule="auto"/>
      </w:pPr>
      <w:r>
        <w:t xml:space="preserve">The osmotic pressure inside the red blood cells is equal to the osmotic pressure in an isotonic solution. The pressure is: </w:t>
      </w:r>
      <w:r>
        <w:rPr>
          <w:noProof/>
          <w:lang w:eastAsia="en-GB"/>
        </w:rPr>
        <w:drawing>
          <wp:inline distT="0" distB="0" distL="0" distR="0" wp14:anchorId="297AC7C3" wp14:editId="664E3FDB">
            <wp:extent cx="994833" cy="2116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94833" cy="211667"/>
                    </a:xfrm>
                    <a:prstGeom prst="rect">
                      <a:avLst/>
                    </a:prstGeom>
                  </pic:spPr>
                </pic:pic>
              </a:graphicData>
            </a:graphic>
          </wp:inline>
        </w:drawing>
      </w:r>
    </w:p>
    <w:p w:rsidR="00C94211" w:rsidRDefault="00C94211" w:rsidP="00C94211">
      <w:pPr>
        <w:spacing w:after="120" w:line="276" w:lineRule="auto"/>
      </w:pPr>
      <w:r>
        <w:t xml:space="preserve">0.9% </w:t>
      </w:r>
      <w:proofErr w:type="spellStart"/>
      <w:r>
        <w:t>NaCl</w:t>
      </w:r>
      <w:proofErr w:type="spellEnd"/>
      <w:r>
        <w:t xml:space="preserve"> = 9g/L </w:t>
      </w:r>
      <w:proofErr w:type="spellStart"/>
      <w:r>
        <w:t>NaCl</w:t>
      </w:r>
      <w:proofErr w:type="spellEnd"/>
      <w:r>
        <w:t xml:space="preserve"> = 9g * (1mol/58.5g) / L </w:t>
      </w:r>
      <w:proofErr w:type="spellStart"/>
      <w:r>
        <w:t>NaCl</w:t>
      </w:r>
      <w:proofErr w:type="spellEnd"/>
      <w:r>
        <w:t xml:space="preserve"> = 0.154 </w:t>
      </w:r>
      <w:proofErr w:type="spellStart"/>
      <w:r>
        <w:t>mol</w:t>
      </w:r>
      <w:proofErr w:type="spellEnd"/>
      <w:r>
        <w:t xml:space="preserve">/L </w:t>
      </w:r>
      <w:proofErr w:type="spellStart"/>
      <w:r>
        <w:t>NaCl</w:t>
      </w:r>
      <w:proofErr w:type="spellEnd"/>
    </w:p>
    <w:p w:rsidR="00C94211" w:rsidRDefault="00C94211" w:rsidP="00C94211">
      <w:pPr>
        <w:spacing w:after="120" w:line="276" w:lineRule="auto"/>
      </w:pPr>
      <w:r>
        <w:t xml:space="preserve">But </w:t>
      </w:r>
      <w:proofErr w:type="spellStart"/>
      <w:r>
        <w:t>NaCl</w:t>
      </w:r>
      <w:proofErr w:type="spellEnd"/>
      <w:r>
        <w:t xml:space="preserve"> in water dissociates to Na+ and Cl-, so the # of ions are twice as much.</w:t>
      </w:r>
    </w:p>
    <w:p w:rsidR="00C94211" w:rsidRDefault="00C94211" w:rsidP="00C94211">
      <w:pPr>
        <w:spacing w:after="120" w:line="276" w:lineRule="auto"/>
        <w:rPr>
          <w:color w:val="222222"/>
          <w:shd w:val="clear" w:color="auto" w:fill="FFFFFF"/>
        </w:rPr>
      </w:pPr>
      <w:r>
        <w:t>So c = 2*[</w:t>
      </w:r>
      <w:proofErr w:type="spellStart"/>
      <w:r>
        <w:t>NaCl</w:t>
      </w:r>
      <w:proofErr w:type="spellEnd"/>
      <w:r>
        <w:t xml:space="preserve">] = 0.308 </w:t>
      </w:r>
      <w:proofErr w:type="spellStart"/>
      <w:r>
        <w:t>Osmol</w:t>
      </w:r>
      <w:proofErr w:type="spellEnd"/>
      <w:r>
        <w:t>/L, and since R=</w:t>
      </w:r>
      <w:r>
        <w:rPr>
          <w:color w:val="222222"/>
          <w:shd w:val="clear" w:color="auto" w:fill="FFFFFF"/>
        </w:rPr>
        <w:t xml:space="preserve">0.082057 L </w:t>
      </w:r>
      <w:proofErr w:type="spellStart"/>
      <w:r>
        <w:rPr>
          <w:color w:val="222222"/>
          <w:shd w:val="clear" w:color="auto" w:fill="FFFFFF"/>
        </w:rPr>
        <w:t>atm</w:t>
      </w:r>
      <w:proofErr w:type="spellEnd"/>
      <w:r>
        <w:rPr>
          <w:color w:val="222222"/>
          <w:shd w:val="clear" w:color="auto" w:fill="FFFFFF"/>
        </w:rPr>
        <w:t xml:space="preserve"> mol</w:t>
      </w:r>
      <w:r>
        <w:rPr>
          <w:color w:val="222222"/>
          <w:shd w:val="clear" w:color="auto" w:fill="FFFFFF"/>
          <w:vertAlign w:val="superscript"/>
        </w:rPr>
        <w:t>-1</w:t>
      </w:r>
      <w:r>
        <w:rPr>
          <w:color w:val="222222"/>
          <w:shd w:val="clear" w:color="auto" w:fill="FFFFFF"/>
        </w:rPr>
        <w:t>K</w:t>
      </w:r>
      <w:r>
        <w:rPr>
          <w:color w:val="222222"/>
          <w:shd w:val="clear" w:color="auto" w:fill="FFFFFF"/>
          <w:vertAlign w:val="superscript"/>
        </w:rPr>
        <w:t>-1</w:t>
      </w:r>
      <w:r>
        <w:rPr>
          <w:color w:val="222222"/>
          <w:shd w:val="clear" w:color="auto" w:fill="FFFFFF"/>
        </w:rPr>
        <w:t xml:space="preserve">, RT </w:t>
      </w:r>
      <w:proofErr w:type="gramStart"/>
      <w:r>
        <w:rPr>
          <w:color w:val="222222"/>
          <w:shd w:val="clear" w:color="auto" w:fill="FFFFFF"/>
        </w:rPr>
        <w:t>=  37</w:t>
      </w:r>
      <w:proofErr w:type="gramEnd"/>
      <w:r>
        <w:rPr>
          <w:color w:val="222222"/>
          <w:shd w:val="clear" w:color="auto" w:fill="FFFFFF"/>
        </w:rPr>
        <w:t xml:space="preserve"> </w:t>
      </w:r>
      <w:proofErr w:type="spellStart"/>
      <w:r>
        <w:rPr>
          <w:color w:val="222222"/>
          <w:shd w:val="clear" w:color="auto" w:fill="FFFFFF"/>
        </w:rPr>
        <w:t>oC</w:t>
      </w:r>
      <w:proofErr w:type="spellEnd"/>
      <w:r>
        <w:rPr>
          <w:color w:val="222222"/>
          <w:shd w:val="clear" w:color="auto" w:fill="FFFFFF"/>
        </w:rPr>
        <w:t xml:space="preserve">, so </w:t>
      </w:r>
      <w:proofErr w:type="spellStart"/>
      <w:r>
        <w:rPr>
          <w:color w:val="222222"/>
          <w:shd w:val="clear" w:color="auto" w:fill="FFFFFF"/>
        </w:rPr>
        <w:t>cRT</w:t>
      </w:r>
      <w:proofErr w:type="spellEnd"/>
      <w:r>
        <w:t xml:space="preserve">= 0.308 </w:t>
      </w:r>
      <w:proofErr w:type="spellStart"/>
      <w:r>
        <w:t>Osmol</w:t>
      </w:r>
      <w:proofErr w:type="spellEnd"/>
      <w:r>
        <w:t>/L*</w:t>
      </w:r>
      <w:r>
        <w:rPr>
          <w:color w:val="222222"/>
          <w:shd w:val="clear" w:color="auto" w:fill="FFFFFF"/>
        </w:rPr>
        <w:t xml:space="preserve"> 0.082057*310 </w:t>
      </w:r>
      <w:r>
        <w:t xml:space="preserve">= 0.308 </w:t>
      </w:r>
      <w:proofErr w:type="spellStart"/>
      <w:r>
        <w:t>Osmol</w:t>
      </w:r>
      <w:proofErr w:type="spellEnd"/>
      <w:r>
        <w:t>/L</w:t>
      </w:r>
      <w:r>
        <w:rPr>
          <w:color w:val="222222"/>
          <w:shd w:val="clear" w:color="auto" w:fill="FFFFFF"/>
        </w:rPr>
        <w:t xml:space="preserve"> *25.4 L </w:t>
      </w:r>
      <w:proofErr w:type="spellStart"/>
      <w:r>
        <w:rPr>
          <w:color w:val="222222"/>
          <w:shd w:val="clear" w:color="auto" w:fill="FFFFFF"/>
        </w:rPr>
        <w:t>atm</w:t>
      </w:r>
      <w:proofErr w:type="spellEnd"/>
      <w:r>
        <w:rPr>
          <w:color w:val="222222"/>
          <w:shd w:val="clear" w:color="auto" w:fill="FFFFFF"/>
        </w:rPr>
        <w:t xml:space="preserve"> mol</w:t>
      </w:r>
      <w:r>
        <w:rPr>
          <w:color w:val="222222"/>
          <w:shd w:val="clear" w:color="auto" w:fill="FFFFFF"/>
          <w:vertAlign w:val="superscript"/>
        </w:rPr>
        <w:t>-1</w:t>
      </w:r>
      <w:r>
        <w:rPr>
          <w:color w:val="222222"/>
          <w:shd w:val="clear" w:color="auto" w:fill="FFFFFF"/>
        </w:rPr>
        <w:t xml:space="preserve">=7.8 </w:t>
      </w:r>
      <w:proofErr w:type="spellStart"/>
      <w:r>
        <w:rPr>
          <w:color w:val="222222"/>
          <w:shd w:val="clear" w:color="auto" w:fill="FFFFFF"/>
        </w:rPr>
        <w:t>atm</w:t>
      </w:r>
      <w:proofErr w:type="spellEnd"/>
    </w:p>
    <w:p w:rsidR="00C94211" w:rsidRDefault="00C94211" w:rsidP="00C94211">
      <w:pPr>
        <w:spacing w:after="120" w:line="276" w:lineRule="auto"/>
      </w:pPr>
      <w:r>
        <w:rPr>
          <w:color w:val="222222"/>
          <w:shd w:val="clear" w:color="auto" w:fill="FFFFFF"/>
        </w:rPr>
        <w:t xml:space="preserve"> </w:t>
      </w:r>
      <w:r>
        <w:br w:type="page"/>
      </w:r>
    </w:p>
    <w:p w:rsidR="00C94211" w:rsidRDefault="00C94211" w:rsidP="00C94211">
      <w:pPr>
        <w:pStyle w:val="Section"/>
      </w:pPr>
      <w:r>
        <w:lastRenderedPageBreak/>
        <w:t>Section B</w:t>
      </w:r>
      <w:r w:rsidRPr="00A15F7A">
        <w:t xml:space="preserve">: Answer </w:t>
      </w:r>
      <w:r>
        <w:t>2</w:t>
      </w:r>
      <w:r w:rsidRPr="00A15F7A">
        <w:t xml:space="preserve"> out of </w:t>
      </w:r>
      <w:r>
        <w:t>3</w:t>
      </w:r>
      <w:r w:rsidRPr="00A15F7A">
        <w:t xml:space="preserve"> questions for </w:t>
      </w:r>
      <w:r>
        <w:t>50</w:t>
      </w:r>
      <w:r w:rsidRPr="00A15F7A">
        <w:t xml:space="preserve"> marks</w:t>
      </w:r>
    </w:p>
    <w:p w:rsidR="00C94211" w:rsidRDefault="00C94211" w:rsidP="00C94211">
      <w:pPr>
        <w:pStyle w:val="Question"/>
      </w:pPr>
      <w:r>
        <w:t>Question B3</w:t>
      </w:r>
    </w:p>
    <w:p w:rsidR="00C94211" w:rsidRPr="00464DF2" w:rsidRDefault="00C94211" w:rsidP="00C94211">
      <w:r>
        <w:t xml:space="preserve">  </w:t>
      </w:r>
    </w:p>
    <w:p w:rsidR="00C94211" w:rsidRPr="00810332" w:rsidRDefault="00C94211" w:rsidP="00C94211">
      <w:pPr>
        <w:pStyle w:val="Alpha"/>
        <w:numPr>
          <w:ilvl w:val="0"/>
          <w:numId w:val="13"/>
        </w:numPr>
      </w:pPr>
      <w:r>
        <w:t>Define in general for a filter, what is filter porosity, filtrate velocity, resistance (and its units), and cake</w:t>
      </w:r>
    </w:p>
    <w:p w:rsidR="00C94211" w:rsidRPr="00964271" w:rsidRDefault="00C94211" w:rsidP="00C94211">
      <w:pPr>
        <w:pStyle w:val="Marks"/>
      </w:pPr>
      <w:r w:rsidRPr="00964271">
        <w:t xml:space="preserve"> [</w:t>
      </w:r>
      <w:r>
        <w:t>10</w:t>
      </w:r>
      <w:r w:rsidRPr="00964271">
        <w:t xml:space="preserve"> marks]</w:t>
      </w:r>
    </w:p>
    <w:p w:rsidR="00C94211" w:rsidRDefault="00C94211" w:rsidP="00C94211">
      <w:pPr>
        <w:pStyle w:val="Alpha"/>
        <w:numPr>
          <w:ilvl w:val="0"/>
          <w:numId w:val="0"/>
        </w:numPr>
        <w:ind w:left="567"/>
      </w:pPr>
      <w:r>
        <w:t>A clean new filter has active area of 4 cm</w:t>
      </w:r>
      <w:r w:rsidRPr="00C522EC">
        <w:rPr>
          <w:vertAlign w:val="superscript"/>
        </w:rPr>
        <w:t>2</w:t>
      </w:r>
      <w:r>
        <w:t>. Passing pure water at room temperature (</w:t>
      </w:r>
      <w:r w:rsidRPr="00C522EC">
        <w:rPr>
          <w:rFonts w:ascii="Symbol" w:hAnsi="Symbol"/>
        </w:rPr>
        <w:t></w:t>
      </w:r>
      <w:r>
        <w:t xml:space="preserve"> = 10</w:t>
      </w:r>
      <w:r w:rsidRPr="00C522EC">
        <w:rPr>
          <w:vertAlign w:val="superscript"/>
        </w:rPr>
        <w:t>-3</w:t>
      </w:r>
      <w:r>
        <w:t xml:space="preserve"> </w:t>
      </w:r>
      <w:proofErr w:type="spellStart"/>
      <w:proofErr w:type="gramStart"/>
      <w:r>
        <w:t>Pa.s</w:t>
      </w:r>
      <w:proofErr w:type="spellEnd"/>
      <w:proofErr w:type="gramEnd"/>
      <w:r>
        <w:t>), keeping a column of 15.3 cm above the filter (1500 Pa) through it results in collection of 1L in 1 min. Then after passing 1L contaminated water with 1 g/L particles that don’t pass through the filter, the permeability to pure water is such that with the same column of 15.3 cm only 0.5 L passes in 1 min.</w:t>
      </w:r>
    </w:p>
    <w:p w:rsidR="00C94211" w:rsidRPr="00964271" w:rsidRDefault="00C94211" w:rsidP="00C94211">
      <w:pPr>
        <w:pStyle w:val="Alpha"/>
      </w:pPr>
      <w:r>
        <w:t>Calculate the</w:t>
      </w:r>
      <w:r w:rsidRPr="00964271">
        <w:t>:</w:t>
      </w:r>
    </w:p>
    <w:p w:rsidR="00C94211" w:rsidRPr="00FD2767" w:rsidRDefault="00C94211" w:rsidP="00C94211">
      <w:pPr>
        <w:pStyle w:val="Roman"/>
        <w:numPr>
          <w:ilvl w:val="0"/>
          <w:numId w:val="14"/>
        </w:numPr>
        <w:ind w:left="1134" w:hanging="567"/>
      </w:pPr>
      <w:r>
        <w:t>Resistance of the filter membrane</w:t>
      </w:r>
    </w:p>
    <w:p w:rsidR="00C94211" w:rsidRPr="00964271" w:rsidRDefault="00C94211" w:rsidP="00C94211">
      <w:pPr>
        <w:pStyle w:val="Roman"/>
      </w:pPr>
      <w:r>
        <w:t>The resistance of the cake after filtering the contaminated water.</w:t>
      </w:r>
    </w:p>
    <w:p w:rsidR="00C94211" w:rsidRDefault="00C94211" w:rsidP="00C94211">
      <w:pPr>
        <w:pStyle w:val="Roman"/>
      </w:pPr>
      <w:r>
        <w:t xml:space="preserve">The amount of sugar syrup with viscosity 0.5 </w:t>
      </w:r>
      <w:proofErr w:type="spellStart"/>
      <w:proofErr w:type="gramStart"/>
      <w:r>
        <w:t>Pa.s</w:t>
      </w:r>
      <w:proofErr w:type="spellEnd"/>
      <w:proofErr w:type="gramEnd"/>
      <w:r>
        <w:t xml:space="preserve"> that would filter in 5 min through the caked filter, again with same height column.</w:t>
      </w:r>
    </w:p>
    <w:p w:rsidR="00C94211" w:rsidRPr="00964271" w:rsidRDefault="00C94211" w:rsidP="00C94211">
      <w:pPr>
        <w:pStyle w:val="Marks"/>
      </w:pPr>
      <w:r w:rsidRPr="00964271">
        <w:t>[</w:t>
      </w:r>
      <w:r>
        <w:t>15</w:t>
      </w:r>
      <w:r w:rsidRPr="00964271">
        <w:t xml:space="preserve"> marks]</w:t>
      </w:r>
    </w:p>
    <w:p w:rsidR="00C94211" w:rsidRPr="00810332" w:rsidRDefault="00C94211" w:rsidP="00C94211">
      <w:r>
        <w:t>Solution: a) filter porosity = ratio of the voids volume/ (total filter volume), filtrate velocity = rate of volume filtered per unit time per unit filter area, resistance (1/m) = ratio of pressure drop and the product of viscosity and filtrate velocity, cake = unfiltered particles that accumulate on the surface of a filter and cause increase in pressure drop at constant rate filtration, or decrease in filtrate velocity at constant pressure filtration.</w:t>
      </w:r>
    </w:p>
    <w:p w:rsidR="00C94211" w:rsidRPr="00964271" w:rsidRDefault="00C94211" w:rsidP="00C94211">
      <w:pPr>
        <w:pStyle w:val="Marks"/>
      </w:pPr>
      <w:r w:rsidRPr="00964271">
        <w:t xml:space="preserve"> [</w:t>
      </w:r>
      <w:r>
        <w:t>10</w:t>
      </w:r>
      <w:r w:rsidRPr="00964271">
        <w:t xml:space="preserve"> marks</w:t>
      </w:r>
      <w:r>
        <w:t xml:space="preserve"> – 2.5 pts for each description</w:t>
      </w:r>
      <w:r w:rsidRPr="00964271">
        <w:t>]</w:t>
      </w:r>
    </w:p>
    <w:p w:rsidR="00C94211" w:rsidRPr="00FD2767" w:rsidRDefault="00C94211" w:rsidP="00C94211">
      <w:pPr>
        <w:pStyle w:val="Alpha"/>
      </w:pPr>
      <w:r>
        <w:t xml:space="preserve">Calculate </w:t>
      </w:r>
      <w:proofErr w:type="spellStart"/>
      <w:r>
        <w:t>the</w:t>
      </w:r>
      <w:r w:rsidRPr="00964271">
        <w:t>:</w:t>
      </w:r>
      <w:r>
        <w:t>i</w:t>
      </w:r>
      <w:proofErr w:type="spellEnd"/>
      <w:r>
        <w:t xml:space="preserve">) </w:t>
      </w:r>
      <w:r w:rsidRPr="008F6B58">
        <w:rPr>
          <w:noProof/>
          <w:lang w:eastAsia="en-GB"/>
        </w:rPr>
        <w:drawing>
          <wp:inline distT="0" distB="0" distL="0" distR="0" wp14:anchorId="62F4A15A" wp14:editId="5DDEF001">
            <wp:extent cx="1353922" cy="374977"/>
            <wp:effectExtent l="0" t="0" r="0" b="6350"/>
            <wp:docPr id="4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8479" cy="376239"/>
                    </a:xfrm>
                    <a:prstGeom prst="rect">
                      <a:avLst/>
                    </a:prstGeom>
                    <a:noFill/>
                    <a:ln>
                      <a:noFill/>
                    </a:ln>
                    <a:effectLst/>
                    <a:extLst/>
                  </pic:spPr>
                </pic:pic>
              </a:graphicData>
            </a:graphic>
          </wp:inline>
        </w:drawing>
      </w:r>
      <w:r>
        <w:t>, at first c=0, R</w:t>
      </w:r>
      <w:r w:rsidRPr="00C1519F">
        <w:rPr>
          <w:vertAlign w:val="subscript"/>
        </w:rPr>
        <w:t>M</w:t>
      </w:r>
      <w:r>
        <w:t xml:space="preserve">=t </w:t>
      </w:r>
      <w:r w:rsidRPr="00C1519F">
        <w:rPr>
          <w:rFonts w:ascii="Symbol" w:hAnsi="Symbol"/>
        </w:rPr>
        <w:t></w:t>
      </w:r>
      <w:r>
        <w:t>P A/(V*</w:t>
      </w:r>
      <w:r w:rsidRPr="00C1519F">
        <w:rPr>
          <w:rFonts w:ascii="Symbol" w:hAnsi="Symbol"/>
        </w:rPr>
        <w:t></w:t>
      </w:r>
      <w:r>
        <w:t>)=60s*1500Pa*4cm2/(1000cm</w:t>
      </w:r>
      <w:r w:rsidRPr="00C1519F">
        <w:rPr>
          <w:vertAlign w:val="superscript"/>
        </w:rPr>
        <w:t>3</w:t>
      </w:r>
      <w:r>
        <w:t>*10</w:t>
      </w:r>
      <w:r w:rsidRPr="00C1519F">
        <w:rPr>
          <w:vertAlign w:val="superscript"/>
        </w:rPr>
        <w:t>-3</w:t>
      </w:r>
      <w:r>
        <w:t xml:space="preserve"> </w:t>
      </w:r>
      <w:proofErr w:type="spellStart"/>
      <w:r>
        <w:t>Pa.s</w:t>
      </w:r>
      <w:proofErr w:type="spellEnd"/>
      <w:r>
        <w:t>) = 3.6x10</w:t>
      </w:r>
      <w:r w:rsidRPr="00C1519F">
        <w:rPr>
          <w:vertAlign w:val="superscript"/>
        </w:rPr>
        <w:t>5</w:t>
      </w:r>
      <w:r>
        <w:t xml:space="preserve"> / cm = R</w:t>
      </w:r>
      <w:r w:rsidRPr="00C1519F">
        <w:rPr>
          <w:vertAlign w:val="subscript"/>
        </w:rPr>
        <w:t>M</w:t>
      </w:r>
    </w:p>
    <w:p w:rsidR="00C94211" w:rsidRDefault="00C94211" w:rsidP="00C94211">
      <w:pPr>
        <w:pStyle w:val="Roman"/>
        <w:numPr>
          <w:ilvl w:val="0"/>
          <w:numId w:val="0"/>
        </w:numPr>
        <w:ind w:left="630"/>
      </w:pPr>
      <w:r>
        <w:t xml:space="preserve">ii) Half the volume filtered for the same time means half the filtrate velocity, so the resistance of the cake is the same as the original membrane – see </w:t>
      </w:r>
    </w:p>
    <w:p w:rsidR="00C94211" w:rsidRPr="00964271" w:rsidRDefault="00C94211" w:rsidP="00C94211">
      <w:pPr>
        <w:pStyle w:val="Roman"/>
        <w:numPr>
          <w:ilvl w:val="0"/>
          <w:numId w:val="0"/>
        </w:numPr>
        <w:ind w:left="630"/>
      </w:pPr>
      <w:r w:rsidRPr="00B7224E">
        <w:rPr>
          <w:noProof/>
          <w:lang w:eastAsia="en-GB"/>
        </w:rPr>
        <w:drawing>
          <wp:inline distT="0" distB="0" distL="0" distR="0" wp14:anchorId="4CAA4F4C" wp14:editId="3CB0F6E5">
            <wp:extent cx="1130300" cy="393844"/>
            <wp:effectExtent l="0" t="0" r="0" b="635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1607" cy="394299"/>
                    </a:xfrm>
                    <a:prstGeom prst="rect">
                      <a:avLst/>
                    </a:prstGeom>
                    <a:noFill/>
                    <a:ln>
                      <a:noFill/>
                    </a:ln>
                    <a:effectLst/>
                    <a:extLst/>
                  </pic:spPr>
                </pic:pic>
              </a:graphicData>
            </a:graphic>
          </wp:inline>
        </w:drawing>
      </w:r>
      <w:r>
        <w:t xml:space="preserve">. </w:t>
      </w:r>
    </w:p>
    <w:p w:rsidR="00C94211" w:rsidRDefault="00C94211" w:rsidP="00C94211">
      <w:pPr>
        <w:pStyle w:val="Roman"/>
        <w:numPr>
          <w:ilvl w:val="0"/>
          <w:numId w:val="0"/>
        </w:numPr>
        <w:ind w:left="630"/>
      </w:pPr>
      <w:r>
        <w:t>iii)From the same formula, since pressure is the same, and viscosity is 500x higher, velocity is 500x lower. In 5 min (instead of 1min) = 100x less, so only 5ml.</w:t>
      </w:r>
    </w:p>
    <w:p w:rsidR="00C94211" w:rsidRDefault="00C94211" w:rsidP="00C94211">
      <w:pPr>
        <w:pStyle w:val="Marks"/>
      </w:pPr>
      <w:r w:rsidRPr="00964271">
        <w:t>[</w:t>
      </w:r>
      <w:r>
        <w:t>15</w:t>
      </w:r>
      <w:r w:rsidRPr="00964271">
        <w:t xml:space="preserve"> marks</w:t>
      </w:r>
      <w:r>
        <w:t xml:space="preserve"> – 5 for each sub-point</w:t>
      </w:r>
      <w:r w:rsidRPr="00964271">
        <w:t>]</w:t>
      </w:r>
    </w:p>
    <w:p w:rsidR="00C94211" w:rsidRPr="00862D8E" w:rsidRDefault="00C94211" w:rsidP="00C94211">
      <w:pPr>
        <w:pStyle w:val="endofpaper"/>
        <w:pBdr>
          <w:top w:val="single" w:sz="18" w:space="6" w:color="auto"/>
        </w:pBdr>
        <w:rPr>
          <w:rFonts w:ascii="Arial" w:hAnsi="Arial" w:cs="Arial"/>
        </w:rPr>
      </w:pPr>
      <w:r w:rsidRPr="00964271">
        <w:rPr>
          <w:rFonts w:ascii="Arial" w:hAnsi="Arial" w:cs="Arial"/>
        </w:rPr>
        <w:t xml:space="preserve">End of Paper - </w:t>
      </w:r>
      <w:r w:rsidRPr="00964271">
        <w:rPr>
          <w:rFonts w:ascii="Arial" w:hAnsi="Arial" w:cs="Arial"/>
          <w:highlight w:val="yellow"/>
        </w:rPr>
        <w:t xml:space="preserve">An appendix of </w:t>
      </w:r>
      <w:r>
        <w:rPr>
          <w:rFonts w:ascii="Arial" w:hAnsi="Arial" w:cs="Arial"/>
          <w:highlight w:val="yellow"/>
        </w:rPr>
        <w:t>1 page</w:t>
      </w:r>
      <w:r w:rsidRPr="00964271">
        <w:rPr>
          <w:rFonts w:ascii="Arial" w:hAnsi="Arial" w:cs="Arial"/>
          <w:highlight w:val="yellow"/>
        </w:rPr>
        <w:t xml:space="preserve"> follows</w:t>
      </w:r>
    </w:p>
    <w:p w:rsidR="00B837A1" w:rsidRDefault="00B837A1" w:rsidP="00B837A1">
      <w:pPr>
        <w:pStyle w:val="ListParagraph"/>
      </w:pPr>
    </w:p>
    <w:p w:rsidR="00A90D9B" w:rsidRPr="00801477" w:rsidRDefault="00A90D9B" w:rsidP="00801477">
      <w:pPr>
        <w:pStyle w:val="ListParagraph"/>
      </w:pPr>
    </w:p>
    <w:p w:rsidR="00801477" w:rsidRDefault="00801477" w:rsidP="00801477"/>
    <w:p w:rsidR="000E22BC" w:rsidRDefault="000E22BC" w:rsidP="000E22BC">
      <w:r>
        <w:br w:type="page"/>
      </w:r>
      <w:r w:rsidR="00324681">
        <w:lastRenderedPageBreak/>
        <w:t>Problem 3</w:t>
      </w:r>
    </w:p>
    <w:p w:rsidR="000E22BC" w:rsidRDefault="000E22BC" w:rsidP="000E22BC">
      <w:r>
        <w:t>Mass transfer and diffusion</w:t>
      </w:r>
    </w:p>
    <w:p w:rsidR="00C629BB" w:rsidRDefault="00C629BB" w:rsidP="00C629BB">
      <w:pPr>
        <w:pStyle w:val="ListParagraph"/>
      </w:pPr>
    </w:p>
    <w:p w:rsidR="00C629BB" w:rsidRDefault="001170B7" w:rsidP="00324681">
      <w:pPr>
        <w:ind w:left="360"/>
      </w:pPr>
      <w:r>
        <w:t xml:space="preserve">The diffusion coefficient of a particular kind of t-RNA molecule is D=1.1x10-11 m2 s-1 in the medium of a cell interior. How long does it take for the molecules produced in the cell nucleus to reach the walls of the cell at a distance of 1.0 </w:t>
      </w:r>
      <w:proofErr w:type="spellStart"/>
      <w:r w:rsidRPr="00324681">
        <w:rPr>
          <w:rFonts w:cstheme="minorHAnsi"/>
        </w:rPr>
        <w:t>μ</w:t>
      </w:r>
      <w:r>
        <w:t>m</w:t>
      </w:r>
      <w:proofErr w:type="spellEnd"/>
      <w:r>
        <w:t xml:space="preserve">, corresponding to the radius of the cell? </w:t>
      </w:r>
    </w:p>
    <w:p w:rsidR="00C629BB" w:rsidRDefault="00C629BB" w:rsidP="00C629BB">
      <w:pPr>
        <w:pStyle w:val="ListParagraph"/>
      </w:pPr>
    </w:p>
    <w:p w:rsidR="00C629BB" w:rsidRDefault="00C629BB" w:rsidP="00C629BB">
      <w:pPr>
        <w:pStyle w:val="ListParagraph"/>
      </w:pPr>
      <w:r>
        <w:t>Solution</w:t>
      </w:r>
    </w:p>
    <w:p w:rsidR="003A3E24" w:rsidRDefault="00C94211" w:rsidP="00C629BB">
      <w:pPr>
        <w:pStyle w:val="ListParagraph"/>
      </w:pP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=2Dt</m:t>
        </m:r>
      </m:oMath>
      <w:r w:rsidR="003A3E24">
        <w:t xml:space="preserve"> gives the mean square distance travelled in any one dimension in time </w:t>
      </w:r>
      <w:r w:rsidR="003A3E24" w:rsidRPr="003A3E24">
        <w:rPr>
          <w:i/>
        </w:rPr>
        <w:t>t</w:t>
      </w:r>
      <w:r w:rsidR="003A3E24">
        <w:t>. We need the distance travelled from a point in any direction. The distinction here is the distinction between the one-dimensional and three-dimensional diffusion. The mean square three-dimensional distance can be obtained from the one-dimensional mean square distance since motions in the three directions are independent.</w:t>
      </w:r>
    </w:p>
    <w:p w:rsidR="003A3E24" w:rsidRDefault="00C94211" w:rsidP="00C629BB">
      <w:pPr>
        <w:pStyle w:val="ListParagraph"/>
      </w:pP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oMath>
      <w:r w:rsidR="00A90D9B">
        <w:t xml:space="preserve"> [</w:t>
      </w:r>
      <w:proofErr w:type="spellStart"/>
      <w:r w:rsidR="00A90D9B">
        <w:t>Pythegorean</w:t>
      </w:r>
      <w:proofErr w:type="spellEnd"/>
      <w:r w:rsidR="00A90D9B">
        <w:t xml:space="preserve"> theorem]</w:t>
      </w:r>
    </w:p>
    <w:p w:rsidR="00C629BB" w:rsidRDefault="00C94211" w:rsidP="00C629BB">
      <w:pPr>
        <w:pStyle w:val="ListParagraph"/>
      </w:pP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r</m:t>
                </m:r>
              </m:e>
              <m:sup>
                <m:r>
                  <w:rPr>
                    <w:rFonts w:ascii="Cambria Math" w:hAnsi="Cambria Math"/>
                  </w:rPr>
                  <m:t>2</m:t>
                </m:r>
              </m:sup>
            </m:sSup>
          </m:e>
        </m:d>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y</m:t>
                </m:r>
              </m:e>
              <m:sup>
                <m:r>
                  <w:rPr>
                    <w:rFonts w:ascii="Cambria Math" w:hAnsi="Cambria Math"/>
                  </w:rPr>
                  <m:t>2</m:t>
                </m:r>
              </m:sup>
            </m:sSup>
          </m:e>
        </m:d>
        <m:r>
          <w:rPr>
            <w:rFonts w:ascii="Cambria Math" w:hAnsi="Cambria Math"/>
          </w:rPr>
          <m:t>+</m:t>
        </m:r>
        <m:d>
          <m:dPr>
            <m:begChr m:val="〈"/>
            <m:endChr m:val="〉"/>
            <m:ctrlPr>
              <w:rPr>
                <w:rFonts w:ascii="Cambria Math" w:hAnsi="Cambria Math"/>
                <w:i/>
              </w:rPr>
            </m:ctrlPr>
          </m:dPr>
          <m:e>
            <m:r>
              <w:rPr>
                <w:rFonts w:ascii="Cambria Math" w:hAnsi="Cambria Math"/>
              </w:rPr>
              <m:t>z</m:t>
            </m:r>
          </m:e>
        </m:d>
        <m:r>
          <w:rPr>
            <w:rFonts w:ascii="Cambria Math" w:hAnsi="Cambria Math"/>
          </w:rPr>
          <m:t>=3</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e>
        </m:d>
      </m:oMath>
      <w:r w:rsidR="00A90D9B">
        <w:t xml:space="preserve"> [independent motion]</w:t>
      </w:r>
    </w:p>
    <w:p w:rsidR="00A90D9B" w:rsidRDefault="00A90D9B" w:rsidP="00C629BB">
      <w:pPr>
        <w:pStyle w:val="ListParagraph"/>
      </w:pPr>
      <m:oMathPara>
        <m:oMath>
          <m:r>
            <w:rPr>
              <w:rFonts w:ascii="Cambria Math" w:hAnsi="Cambria Math"/>
            </w:rPr>
            <m:t>=3×2Dt=6Dt</m:t>
          </m:r>
        </m:oMath>
      </m:oMathPara>
    </w:p>
    <w:p w:rsidR="003A3E24" w:rsidRPr="003A3E24" w:rsidRDefault="003A3E24" w:rsidP="003A3E24">
      <w:pPr>
        <w:pStyle w:val="ListParagraph"/>
      </w:pPr>
    </w:p>
    <w:p w:rsidR="00324681" w:rsidRPr="00DA49A5" w:rsidRDefault="00324681" w:rsidP="007E0BB5">
      <w:pPr>
        <w:rPr>
          <w:iCs/>
        </w:rPr>
      </w:pPr>
      <w:r>
        <w:br w:type="page"/>
      </w:r>
    </w:p>
    <w:p w:rsidR="00324681" w:rsidRPr="00324681" w:rsidRDefault="00324681" w:rsidP="00324681"/>
    <w:sectPr w:rsidR="00324681" w:rsidRPr="003246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TIXGeneral-Regular">
    <w:panose1 w:val="00000000000000000000"/>
    <w:charset w:val="00"/>
    <w:family w:val="auto"/>
    <w:notTrueType/>
    <w:pitch w:val="default"/>
    <w:sig w:usb0="00000003" w:usb1="00000000" w:usb2="00000000" w:usb3="00000000" w:csb0="00000001" w:csb1="00000000"/>
  </w:font>
  <w:font w:name="STIXGeneral-Italic">
    <w:altName w:val="MS Gothic"/>
    <w:panose1 w:val="00000000000000000000"/>
    <w:charset w:val="80"/>
    <w:family w:val="auto"/>
    <w:notTrueType/>
    <w:pitch w:val="default"/>
    <w:sig w:usb0="00000001" w:usb1="08070000" w:usb2="00000010" w:usb3="00000000" w:csb0="00020000" w:csb1="00000000"/>
  </w:font>
  <w:font w:name="STIXGener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002C"/>
    <w:multiLevelType w:val="hybridMultilevel"/>
    <w:tmpl w:val="AFEEC448"/>
    <w:lvl w:ilvl="0" w:tplc="B9880AD4">
      <w:start w:val="1"/>
      <w:numFmt w:val="bullet"/>
      <w:lvlText w:val="•"/>
      <w:lvlJc w:val="left"/>
      <w:pPr>
        <w:tabs>
          <w:tab w:val="num" w:pos="720"/>
        </w:tabs>
        <w:ind w:left="720" w:hanging="360"/>
      </w:pPr>
      <w:rPr>
        <w:rFonts w:ascii="Arial" w:hAnsi="Arial" w:hint="default"/>
      </w:rPr>
    </w:lvl>
    <w:lvl w:ilvl="1" w:tplc="D3560D54" w:tentative="1">
      <w:start w:val="1"/>
      <w:numFmt w:val="bullet"/>
      <w:lvlText w:val="•"/>
      <w:lvlJc w:val="left"/>
      <w:pPr>
        <w:tabs>
          <w:tab w:val="num" w:pos="1440"/>
        </w:tabs>
        <w:ind w:left="1440" w:hanging="360"/>
      </w:pPr>
      <w:rPr>
        <w:rFonts w:ascii="Arial" w:hAnsi="Arial" w:hint="default"/>
      </w:rPr>
    </w:lvl>
    <w:lvl w:ilvl="2" w:tplc="A9F00284" w:tentative="1">
      <w:start w:val="1"/>
      <w:numFmt w:val="bullet"/>
      <w:lvlText w:val="•"/>
      <w:lvlJc w:val="left"/>
      <w:pPr>
        <w:tabs>
          <w:tab w:val="num" w:pos="2160"/>
        </w:tabs>
        <w:ind w:left="2160" w:hanging="360"/>
      </w:pPr>
      <w:rPr>
        <w:rFonts w:ascii="Arial" w:hAnsi="Arial" w:hint="default"/>
      </w:rPr>
    </w:lvl>
    <w:lvl w:ilvl="3" w:tplc="ECAC48EC" w:tentative="1">
      <w:start w:val="1"/>
      <w:numFmt w:val="bullet"/>
      <w:lvlText w:val="•"/>
      <w:lvlJc w:val="left"/>
      <w:pPr>
        <w:tabs>
          <w:tab w:val="num" w:pos="2880"/>
        </w:tabs>
        <w:ind w:left="2880" w:hanging="360"/>
      </w:pPr>
      <w:rPr>
        <w:rFonts w:ascii="Arial" w:hAnsi="Arial" w:hint="default"/>
      </w:rPr>
    </w:lvl>
    <w:lvl w:ilvl="4" w:tplc="D1E27612" w:tentative="1">
      <w:start w:val="1"/>
      <w:numFmt w:val="bullet"/>
      <w:lvlText w:val="•"/>
      <w:lvlJc w:val="left"/>
      <w:pPr>
        <w:tabs>
          <w:tab w:val="num" w:pos="3600"/>
        </w:tabs>
        <w:ind w:left="3600" w:hanging="360"/>
      </w:pPr>
      <w:rPr>
        <w:rFonts w:ascii="Arial" w:hAnsi="Arial" w:hint="default"/>
      </w:rPr>
    </w:lvl>
    <w:lvl w:ilvl="5" w:tplc="249E4122" w:tentative="1">
      <w:start w:val="1"/>
      <w:numFmt w:val="bullet"/>
      <w:lvlText w:val="•"/>
      <w:lvlJc w:val="left"/>
      <w:pPr>
        <w:tabs>
          <w:tab w:val="num" w:pos="4320"/>
        </w:tabs>
        <w:ind w:left="4320" w:hanging="360"/>
      </w:pPr>
      <w:rPr>
        <w:rFonts w:ascii="Arial" w:hAnsi="Arial" w:hint="default"/>
      </w:rPr>
    </w:lvl>
    <w:lvl w:ilvl="6" w:tplc="21D40BF8" w:tentative="1">
      <w:start w:val="1"/>
      <w:numFmt w:val="bullet"/>
      <w:lvlText w:val="•"/>
      <w:lvlJc w:val="left"/>
      <w:pPr>
        <w:tabs>
          <w:tab w:val="num" w:pos="5040"/>
        </w:tabs>
        <w:ind w:left="5040" w:hanging="360"/>
      </w:pPr>
      <w:rPr>
        <w:rFonts w:ascii="Arial" w:hAnsi="Arial" w:hint="default"/>
      </w:rPr>
    </w:lvl>
    <w:lvl w:ilvl="7" w:tplc="97E0D8D6" w:tentative="1">
      <w:start w:val="1"/>
      <w:numFmt w:val="bullet"/>
      <w:lvlText w:val="•"/>
      <w:lvlJc w:val="left"/>
      <w:pPr>
        <w:tabs>
          <w:tab w:val="num" w:pos="5760"/>
        </w:tabs>
        <w:ind w:left="5760" w:hanging="360"/>
      </w:pPr>
      <w:rPr>
        <w:rFonts w:ascii="Arial" w:hAnsi="Arial" w:hint="default"/>
      </w:rPr>
    </w:lvl>
    <w:lvl w:ilvl="8" w:tplc="364A05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09788D"/>
    <w:multiLevelType w:val="hybridMultilevel"/>
    <w:tmpl w:val="F432EC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792FE7"/>
    <w:multiLevelType w:val="hybridMultilevel"/>
    <w:tmpl w:val="EDD49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2180E"/>
    <w:multiLevelType w:val="hybridMultilevel"/>
    <w:tmpl w:val="1FF660B0"/>
    <w:lvl w:ilvl="0" w:tplc="DAF68C6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2829C2"/>
    <w:multiLevelType w:val="hybridMultilevel"/>
    <w:tmpl w:val="D78213A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957104"/>
    <w:multiLevelType w:val="hybridMultilevel"/>
    <w:tmpl w:val="EDD49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4E2D72"/>
    <w:multiLevelType w:val="hybridMultilevel"/>
    <w:tmpl w:val="69567D4E"/>
    <w:lvl w:ilvl="0" w:tplc="7AA6A930">
      <w:start w:val="1"/>
      <w:numFmt w:val="bullet"/>
      <w:lvlText w:val="•"/>
      <w:lvlJc w:val="left"/>
      <w:pPr>
        <w:tabs>
          <w:tab w:val="num" w:pos="720"/>
        </w:tabs>
        <w:ind w:left="720" w:hanging="360"/>
      </w:pPr>
      <w:rPr>
        <w:rFonts w:ascii="Arial" w:hAnsi="Arial" w:hint="default"/>
      </w:rPr>
    </w:lvl>
    <w:lvl w:ilvl="1" w:tplc="304C6320" w:tentative="1">
      <w:start w:val="1"/>
      <w:numFmt w:val="bullet"/>
      <w:lvlText w:val="•"/>
      <w:lvlJc w:val="left"/>
      <w:pPr>
        <w:tabs>
          <w:tab w:val="num" w:pos="1440"/>
        </w:tabs>
        <w:ind w:left="1440" w:hanging="360"/>
      </w:pPr>
      <w:rPr>
        <w:rFonts w:ascii="Arial" w:hAnsi="Arial" w:hint="default"/>
      </w:rPr>
    </w:lvl>
    <w:lvl w:ilvl="2" w:tplc="31AABB6C" w:tentative="1">
      <w:start w:val="1"/>
      <w:numFmt w:val="bullet"/>
      <w:lvlText w:val="•"/>
      <w:lvlJc w:val="left"/>
      <w:pPr>
        <w:tabs>
          <w:tab w:val="num" w:pos="2160"/>
        </w:tabs>
        <w:ind w:left="2160" w:hanging="360"/>
      </w:pPr>
      <w:rPr>
        <w:rFonts w:ascii="Arial" w:hAnsi="Arial" w:hint="default"/>
      </w:rPr>
    </w:lvl>
    <w:lvl w:ilvl="3" w:tplc="B644C906" w:tentative="1">
      <w:start w:val="1"/>
      <w:numFmt w:val="bullet"/>
      <w:lvlText w:val="•"/>
      <w:lvlJc w:val="left"/>
      <w:pPr>
        <w:tabs>
          <w:tab w:val="num" w:pos="2880"/>
        </w:tabs>
        <w:ind w:left="2880" w:hanging="360"/>
      </w:pPr>
      <w:rPr>
        <w:rFonts w:ascii="Arial" w:hAnsi="Arial" w:hint="default"/>
      </w:rPr>
    </w:lvl>
    <w:lvl w:ilvl="4" w:tplc="9C2A9D28" w:tentative="1">
      <w:start w:val="1"/>
      <w:numFmt w:val="bullet"/>
      <w:lvlText w:val="•"/>
      <w:lvlJc w:val="left"/>
      <w:pPr>
        <w:tabs>
          <w:tab w:val="num" w:pos="3600"/>
        </w:tabs>
        <w:ind w:left="3600" w:hanging="360"/>
      </w:pPr>
      <w:rPr>
        <w:rFonts w:ascii="Arial" w:hAnsi="Arial" w:hint="default"/>
      </w:rPr>
    </w:lvl>
    <w:lvl w:ilvl="5" w:tplc="B3F89D7E" w:tentative="1">
      <w:start w:val="1"/>
      <w:numFmt w:val="bullet"/>
      <w:lvlText w:val="•"/>
      <w:lvlJc w:val="left"/>
      <w:pPr>
        <w:tabs>
          <w:tab w:val="num" w:pos="4320"/>
        </w:tabs>
        <w:ind w:left="4320" w:hanging="360"/>
      </w:pPr>
      <w:rPr>
        <w:rFonts w:ascii="Arial" w:hAnsi="Arial" w:hint="default"/>
      </w:rPr>
    </w:lvl>
    <w:lvl w:ilvl="6" w:tplc="767004BA" w:tentative="1">
      <w:start w:val="1"/>
      <w:numFmt w:val="bullet"/>
      <w:lvlText w:val="•"/>
      <w:lvlJc w:val="left"/>
      <w:pPr>
        <w:tabs>
          <w:tab w:val="num" w:pos="5040"/>
        </w:tabs>
        <w:ind w:left="5040" w:hanging="360"/>
      </w:pPr>
      <w:rPr>
        <w:rFonts w:ascii="Arial" w:hAnsi="Arial" w:hint="default"/>
      </w:rPr>
    </w:lvl>
    <w:lvl w:ilvl="7" w:tplc="C256F712" w:tentative="1">
      <w:start w:val="1"/>
      <w:numFmt w:val="bullet"/>
      <w:lvlText w:val="•"/>
      <w:lvlJc w:val="left"/>
      <w:pPr>
        <w:tabs>
          <w:tab w:val="num" w:pos="5760"/>
        </w:tabs>
        <w:ind w:left="5760" w:hanging="360"/>
      </w:pPr>
      <w:rPr>
        <w:rFonts w:ascii="Arial" w:hAnsi="Arial" w:hint="default"/>
      </w:rPr>
    </w:lvl>
    <w:lvl w:ilvl="8" w:tplc="1E6A2D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383385"/>
    <w:multiLevelType w:val="hybridMultilevel"/>
    <w:tmpl w:val="50424E6C"/>
    <w:lvl w:ilvl="0" w:tplc="D7207584">
      <w:start w:val="1"/>
      <w:numFmt w:val="lowerLetter"/>
      <w:pStyle w:val="Alpha"/>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74E3283"/>
    <w:multiLevelType w:val="hybridMultilevel"/>
    <w:tmpl w:val="F432EC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247CEE"/>
    <w:multiLevelType w:val="hybridMultilevel"/>
    <w:tmpl w:val="084C88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47633A"/>
    <w:multiLevelType w:val="hybridMultilevel"/>
    <w:tmpl w:val="0296A7E8"/>
    <w:lvl w:ilvl="0" w:tplc="EBBC1B14">
      <w:start w:val="1"/>
      <w:numFmt w:val="bullet"/>
      <w:lvlText w:val="•"/>
      <w:lvlJc w:val="left"/>
      <w:pPr>
        <w:tabs>
          <w:tab w:val="num" w:pos="720"/>
        </w:tabs>
        <w:ind w:left="720" w:hanging="360"/>
      </w:pPr>
      <w:rPr>
        <w:rFonts w:ascii="Arial" w:hAnsi="Arial" w:hint="default"/>
      </w:rPr>
    </w:lvl>
    <w:lvl w:ilvl="1" w:tplc="2528CFD2" w:tentative="1">
      <w:start w:val="1"/>
      <w:numFmt w:val="bullet"/>
      <w:lvlText w:val="•"/>
      <w:lvlJc w:val="left"/>
      <w:pPr>
        <w:tabs>
          <w:tab w:val="num" w:pos="1440"/>
        </w:tabs>
        <w:ind w:left="1440" w:hanging="360"/>
      </w:pPr>
      <w:rPr>
        <w:rFonts w:ascii="Arial" w:hAnsi="Arial" w:hint="default"/>
      </w:rPr>
    </w:lvl>
    <w:lvl w:ilvl="2" w:tplc="3A7E4564" w:tentative="1">
      <w:start w:val="1"/>
      <w:numFmt w:val="bullet"/>
      <w:lvlText w:val="•"/>
      <w:lvlJc w:val="left"/>
      <w:pPr>
        <w:tabs>
          <w:tab w:val="num" w:pos="2160"/>
        </w:tabs>
        <w:ind w:left="2160" w:hanging="360"/>
      </w:pPr>
      <w:rPr>
        <w:rFonts w:ascii="Arial" w:hAnsi="Arial" w:hint="default"/>
      </w:rPr>
    </w:lvl>
    <w:lvl w:ilvl="3" w:tplc="A4A4C4E4" w:tentative="1">
      <w:start w:val="1"/>
      <w:numFmt w:val="bullet"/>
      <w:lvlText w:val="•"/>
      <w:lvlJc w:val="left"/>
      <w:pPr>
        <w:tabs>
          <w:tab w:val="num" w:pos="2880"/>
        </w:tabs>
        <w:ind w:left="2880" w:hanging="360"/>
      </w:pPr>
      <w:rPr>
        <w:rFonts w:ascii="Arial" w:hAnsi="Arial" w:hint="default"/>
      </w:rPr>
    </w:lvl>
    <w:lvl w:ilvl="4" w:tplc="19C01A82" w:tentative="1">
      <w:start w:val="1"/>
      <w:numFmt w:val="bullet"/>
      <w:lvlText w:val="•"/>
      <w:lvlJc w:val="left"/>
      <w:pPr>
        <w:tabs>
          <w:tab w:val="num" w:pos="3600"/>
        </w:tabs>
        <w:ind w:left="3600" w:hanging="360"/>
      </w:pPr>
      <w:rPr>
        <w:rFonts w:ascii="Arial" w:hAnsi="Arial" w:hint="default"/>
      </w:rPr>
    </w:lvl>
    <w:lvl w:ilvl="5" w:tplc="49A0F24A" w:tentative="1">
      <w:start w:val="1"/>
      <w:numFmt w:val="bullet"/>
      <w:lvlText w:val="•"/>
      <w:lvlJc w:val="left"/>
      <w:pPr>
        <w:tabs>
          <w:tab w:val="num" w:pos="4320"/>
        </w:tabs>
        <w:ind w:left="4320" w:hanging="360"/>
      </w:pPr>
      <w:rPr>
        <w:rFonts w:ascii="Arial" w:hAnsi="Arial" w:hint="default"/>
      </w:rPr>
    </w:lvl>
    <w:lvl w:ilvl="6" w:tplc="C9845488" w:tentative="1">
      <w:start w:val="1"/>
      <w:numFmt w:val="bullet"/>
      <w:lvlText w:val="•"/>
      <w:lvlJc w:val="left"/>
      <w:pPr>
        <w:tabs>
          <w:tab w:val="num" w:pos="5040"/>
        </w:tabs>
        <w:ind w:left="5040" w:hanging="360"/>
      </w:pPr>
      <w:rPr>
        <w:rFonts w:ascii="Arial" w:hAnsi="Arial" w:hint="default"/>
      </w:rPr>
    </w:lvl>
    <w:lvl w:ilvl="7" w:tplc="7C54146E" w:tentative="1">
      <w:start w:val="1"/>
      <w:numFmt w:val="bullet"/>
      <w:lvlText w:val="•"/>
      <w:lvlJc w:val="left"/>
      <w:pPr>
        <w:tabs>
          <w:tab w:val="num" w:pos="5760"/>
        </w:tabs>
        <w:ind w:left="5760" w:hanging="360"/>
      </w:pPr>
      <w:rPr>
        <w:rFonts w:ascii="Arial" w:hAnsi="Arial" w:hint="default"/>
      </w:rPr>
    </w:lvl>
    <w:lvl w:ilvl="8" w:tplc="136678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19055A"/>
    <w:multiLevelType w:val="singleLevel"/>
    <w:tmpl w:val="777C5C64"/>
    <w:lvl w:ilvl="0">
      <w:start w:val="1"/>
      <w:numFmt w:val="lowerRoman"/>
      <w:pStyle w:val="Roman"/>
      <w:lvlText w:val="%1)"/>
      <w:legacy w:legacy="1" w:legacySpace="0" w:legacyIndent="283"/>
      <w:lvlJc w:val="left"/>
      <w:pPr>
        <w:ind w:left="913" w:hanging="283"/>
      </w:pPr>
    </w:lvl>
  </w:abstractNum>
  <w:abstractNum w:abstractNumId="12" w15:restartNumberingAfterBreak="0">
    <w:nsid w:val="6E8B149A"/>
    <w:multiLevelType w:val="hybridMultilevel"/>
    <w:tmpl w:val="15F6DC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597EE4"/>
    <w:multiLevelType w:val="hybridMultilevel"/>
    <w:tmpl w:val="EE40B5C6"/>
    <w:lvl w:ilvl="0" w:tplc="70B2B504">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B0534A1"/>
    <w:multiLevelType w:val="hybridMultilevel"/>
    <w:tmpl w:val="6DAE165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
  </w:num>
  <w:num w:numId="5">
    <w:abstractNumId w:val="12"/>
  </w:num>
  <w:num w:numId="6">
    <w:abstractNumId w:val="0"/>
  </w:num>
  <w:num w:numId="7">
    <w:abstractNumId w:val="10"/>
  </w:num>
  <w:num w:numId="8">
    <w:abstractNumId w:val="6"/>
  </w:num>
  <w:num w:numId="9">
    <w:abstractNumId w:val="5"/>
  </w:num>
  <w:num w:numId="10">
    <w:abstractNumId w:val="8"/>
  </w:num>
  <w:num w:numId="11">
    <w:abstractNumId w:val="11"/>
  </w:num>
  <w:num w:numId="12">
    <w:abstractNumId w:val="7"/>
  </w:num>
  <w:num w:numId="13">
    <w:abstractNumId w:val="7"/>
    <w:lvlOverride w:ilvl="0">
      <w:startOverride w:val="1"/>
    </w:lvlOverride>
  </w:num>
  <w:num w:numId="14">
    <w:abstractNumId w:val="11"/>
    <w:lvlOverride w:ilvl="0">
      <w:startOverride w:val="1"/>
    </w:lvlOverride>
  </w:num>
  <w:num w:numId="15">
    <w:abstractNumId w:val="14"/>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EF"/>
    <w:rsid w:val="000327A0"/>
    <w:rsid w:val="000C63F7"/>
    <w:rsid w:val="000E22BC"/>
    <w:rsid w:val="001170B7"/>
    <w:rsid w:val="00324681"/>
    <w:rsid w:val="003A3E24"/>
    <w:rsid w:val="00663C53"/>
    <w:rsid w:val="007D13DF"/>
    <w:rsid w:val="007D49D3"/>
    <w:rsid w:val="007D5BD1"/>
    <w:rsid w:val="007E0BB5"/>
    <w:rsid w:val="00801477"/>
    <w:rsid w:val="0096123B"/>
    <w:rsid w:val="00A35B25"/>
    <w:rsid w:val="00A90D9B"/>
    <w:rsid w:val="00B837A1"/>
    <w:rsid w:val="00C629BB"/>
    <w:rsid w:val="00C765E7"/>
    <w:rsid w:val="00C94211"/>
    <w:rsid w:val="00F512EF"/>
    <w:rsid w:val="00F62292"/>
    <w:rsid w:val="00FC50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4141E-00A9-4D2D-9742-3E7F379D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2EF"/>
    <w:pPr>
      <w:ind w:left="720"/>
      <w:contextualSpacing/>
    </w:pPr>
  </w:style>
  <w:style w:type="character" w:styleId="PlaceholderText">
    <w:name w:val="Placeholder Text"/>
    <w:basedOn w:val="DefaultParagraphFont"/>
    <w:uiPriority w:val="99"/>
    <w:semiHidden/>
    <w:rsid w:val="003A3E24"/>
    <w:rPr>
      <w:color w:val="808080"/>
    </w:rPr>
  </w:style>
  <w:style w:type="paragraph" w:styleId="BalloonText">
    <w:name w:val="Balloon Text"/>
    <w:basedOn w:val="Normal"/>
    <w:link w:val="BalloonTextChar"/>
    <w:uiPriority w:val="99"/>
    <w:semiHidden/>
    <w:unhideWhenUsed/>
    <w:rsid w:val="007E0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BB5"/>
    <w:rPr>
      <w:rFonts w:ascii="Tahoma" w:hAnsi="Tahoma" w:cs="Tahoma"/>
      <w:sz w:val="16"/>
      <w:szCs w:val="16"/>
    </w:rPr>
  </w:style>
  <w:style w:type="paragraph" w:customStyle="1" w:styleId="Question">
    <w:name w:val="Question"/>
    <w:basedOn w:val="Normal"/>
    <w:next w:val="Normal"/>
    <w:qFormat/>
    <w:rsid w:val="00C942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after="0" w:line="240" w:lineRule="auto"/>
    </w:pPr>
    <w:rPr>
      <w:rFonts w:ascii="Arial" w:eastAsia="Times New Roman" w:hAnsi="Arial" w:cs="Arial"/>
      <w:b/>
      <w:sz w:val="24"/>
      <w:szCs w:val="20"/>
      <w:lang w:eastAsia="en-US"/>
    </w:rPr>
  </w:style>
  <w:style w:type="paragraph" w:customStyle="1" w:styleId="Marks">
    <w:name w:val="Marks"/>
    <w:basedOn w:val="Normal"/>
    <w:next w:val="Question"/>
    <w:rsid w:val="00C94211"/>
    <w:pPr>
      <w:tabs>
        <w:tab w:val="left" w:pos="1152"/>
        <w:tab w:val="left" w:pos="1728"/>
        <w:tab w:val="right" w:pos="9504"/>
      </w:tabs>
      <w:spacing w:before="120" w:after="240" w:line="240" w:lineRule="auto"/>
      <w:ind w:left="578" w:hanging="578"/>
      <w:jc w:val="right"/>
    </w:pPr>
    <w:rPr>
      <w:rFonts w:ascii="Arial" w:eastAsia="Times New Roman" w:hAnsi="Arial" w:cs="Arial"/>
      <w:b/>
      <w:sz w:val="24"/>
      <w:szCs w:val="20"/>
      <w:lang w:eastAsia="en-US"/>
    </w:rPr>
  </w:style>
  <w:style w:type="paragraph" w:customStyle="1" w:styleId="Alpha">
    <w:name w:val="Alpha"/>
    <w:basedOn w:val="Normal"/>
    <w:qFormat/>
    <w:rsid w:val="00C94211"/>
    <w:pPr>
      <w:numPr>
        <w:numId w:val="12"/>
      </w:numPr>
      <w:tabs>
        <w:tab w:val="left" w:pos="567"/>
      </w:tabs>
      <w:spacing w:before="240" w:after="0" w:line="240" w:lineRule="auto"/>
    </w:pPr>
    <w:rPr>
      <w:rFonts w:ascii="Arial" w:eastAsia="Times New Roman" w:hAnsi="Arial" w:cs="Arial"/>
      <w:sz w:val="24"/>
      <w:szCs w:val="20"/>
      <w:lang w:eastAsia="en-US"/>
    </w:rPr>
  </w:style>
  <w:style w:type="paragraph" w:customStyle="1" w:styleId="Roman">
    <w:name w:val="Roman"/>
    <w:basedOn w:val="Normal"/>
    <w:qFormat/>
    <w:rsid w:val="00C94211"/>
    <w:pPr>
      <w:numPr>
        <w:numId w:val="11"/>
      </w:numPr>
      <w:tabs>
        <w:tab w:val="left" w:pos="1152"/>
        <w:tab w:val="left" w:pos="1728"/>
        <w:tab w:val="right" w:pos="9504"/>
      </w:tabs>
      <w:spacing w:before="120" w:after="0" w:line="240" w:lineRule="auto"/>
      <w:ind w:left="1134" w:hanging="567"/>
    </w:pPr>
    <w:rPr>
      <w:rFonts w:ascii="Arial" w:eastAsia="Times New Roman" w:hAnsi="Arial" w:cs="Arial"/>
      <w:sz w:val="24"/>
      <w:szCs w:val="20"/>
      <w:lang w:eastAsia="en-US"/>
    </w:rPr>
  </w:style>
  <w:style w:type="paragraph" w:customStyle="1" w:styleId="Section">
    <w:name w:val="Section"/>
    <w:basedOn w:val="Normal"/>
    <w:link w:val="SectionChar"/>
    <w:qFormat/>
    <w:rsid w:val="00C94211"/>
    <w:pPr>
      <w:spacing w:before="240" w:after="0" w:line="240" w:lineRule="auto"/>
      <w:jc w:val="center"/>
    </w:pPr>
    <w:rPr>
      <w:rFonts w:ascii="Arial" w:eastAsiaTheme="minorHAnsi" w:hAnsi="Arial" w:cs="Arial"/>
      <w:b/>
      <w:sz w:val="24"/>
      <w:szCs w:val="24"/>
      <w:lang w:eastAsia="en-US"/>
    </w:rPr>
  </w:style>
  <w:style w:type="character" w:customStyle="1" w:styleId="SectionChar">
    <w:name w:val="Section Char"/>
    <w:basedOn w:val="DefaultParagraphFont"/>
    <w:link w:val="Section"/>
    <w:rsid w:val="00C94211"/>
    <w:rPr>
      <w:rFonts w:ascii="Arial" w:eastAsiaTheme="minorHAnsi" w:hAnsi="Arial" w:cs="Arial"/>
      <w:b/>
      <w:sz w:val="24"/>
      <w:szCs w:val="24"/>
      <w:lang w:eastAsia="en-US"/>
    </w:rPr>
  </w:style>
  <w:style w:type="paragraph" w:customStyle="1" w:styleId="endofpaper">
    <w:name w:val="end of paper"/>
    <w:basedOn w:val="Normal"/>
    <w:rsid w:val="00C94211"/>
    <w:pPr>
      <w:pBdr>
        <w:top w:val="single" w:sz="18" w:space="1" w:color="auto"/>
      </w:pBdr>
      <w:spacing w:before="240" w:after="0" w:line="240" w:lineRule="auto"/>
      <w:jc w:val="center"/>
    </w:pPr>
    <w:rPr>
      <w:rFonts w:ascii="Times New Roman" w:eastAsia="Times New Roman"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4945">
      <w:bodyDiv w:val="1"/>
      <w:marLeft w:val="0"/>
      <w:marRight w:val="0"/>
      <w:marTop w:val="0"/>
      <w:marBottom w:val="0"/>
      <w:divBdr>
        <w:top w:val="none" w:sz="0" w:space="0" w:color="auto"/>
        <w:left w:val="none" w:sz="0" w:space="0" w:color="auto"/>
        <w:bottom w:val="none" w:sz="0" w:space="0" w:color="auto"/>
        <w:right w:val="none" w:sz="0" w:space="0" w:color="auto"/>
      </w:divBdr>
    </w:div>
    <w:div w:id="790129801">
      <w:bodyDiv w:val="1"/>
      <w:marLeft w:val="0"/>
      <w:marRight w:val="0"/>
      <w:marTop w:val="0"/>
      <w:marBottom w:val="0"/>
      <w:divBdr>
        <w:top w:val="none" w:sz="0" w:space="0" w:color="auto"/>
        <w:left w:val="none" w:sz="0" w:space="0" w:color="auto"/>
        <w:bottom w:val="none" w:sz="0" w:space="0" w:color="auto"/>
        <w:right w:val="none" w:sz="0" w:space="0" w:color="auto"/>
      </w:divBdr>
    </w:div>
    <w:div w:id="1176387435">
      <w:bodyDiv w:val="1"/>
      <w:marLeft w:val="0"/>
      <w:marRight w:val="0"/>
      <w:marTop w:val="0"/>
      <w:marBottom w:val="0"/>
      <w:divBdr>
        <w:top w:val="none" w:sz="0" w:space="0" w:color="auto"/>
        <w:left w:val="none" w:sz="0" w:space="0" w:color="auto"/>
        <w:bottom w:val="none" w:sz="0" w:space="0" w:color="auto"/>
        <w:right w:val="none" w:sz="0" w:space="0" w:color="auto"/>
      </w:divBdr>
      <w:divsChild>
        <w:div w:id="276260079">
          <w:marLeft w:val="360"/>
          <w:marRight w:val="0"/>
          <w:marTop w:val="200"/>
          <w:marBottom w:val="0"/>
          <w:divBdr>
            <w:top w:val="none" w:sz="0" w:space="0" w:color="auto"/>
            <w:left w:val="none" w:sz="0" w:space="0" w:color="auto"/>
            <w:bottom w:val="none" w:sz="0" w:space="0" w:color="auto"/>
            <w:right w:val="none" w:sz="0" w:space="0" w:color="auto"/>
          </w:divBdr>
        </w:div>
        <w:div w:id="1487476050">
          <w:marLeft w:val="360"/>
          <w:marRight w:val="0"/>
          <w:marTop w:val="200"/>
          <w:marBottom w:val="0"/>
          <w:divBdr>
            <w:top w:val="none" w:sz="0" w:space="0" w:color="auto"/>
            <w:left w:val="none" w:sz="0" w:space="0" w:color="auto"/>
            <w:bottom w:val="none" w:sz="0" w:space="0" w:color="auto"/>
            <w:right w:val="none" w:sz="0" w:space="0" w:color="auto"/>
          </w:divBdr>
        </w:div>
        <w:div w:id="293215915">
          <w:marLeft w:val="360"/>
          <w:marRight w:val="0"/>
          <w:marTop w:val="200"/>
          <w:marBottom w:val="0"/>
          <w:divBdr>
            <w:top w:val="none" w:sz="0" w:space="0" w:color="auto"/>
            <w:left w:val="none" w:sz="0" w:space="0" w:color="auto"/>
            <w:bottom w:val="none" w:sz="0" w:space="0" w:color="auto"/>
            <w:right w:val="none" w:sz="0" w:space="0" w:color="auto"/>
          </w:divBdr>
        </w:div>
        <w:div w:id="202056645">
          <w:marLeft w:val="360"/>
          <w:marRight w:val="0"/>
          <w:marTop w:val="200"/>
          <w:marBottom w:val="0"/>
          <w:divBdr>
            <w:top w:val="none" w:sz="0" w:space="0" w:color="auto"/>
            <w:left w:val="none" w:sz="0" w:space="0" w:color="auto"/>
            <w:bottom w:val="none" w:sz="0" w:space="0" w:color="auto"/>
            <w:right w:val="none" w:sz="0" w:space="0" w:color="auto"/>
          </w:divBdr>
        </w:div>
        <w:div w:id="32510560">
          <w:marLeft w:val="360"/>
          <w:marRight w:val="0"/>
          <w:marTop w:val="200"/>
          <w:marBottom w:val="0"/>
          <w:divBdr>
            <w:top w:val="none" w:sz="0" w:space="0" w:color="auto"/>
            <w:left w:val="none" w:sz="0" w:space="0" w:color="auto"/>
            <w:bottom w:val="none" w:sz="0" w:space="0" w:color="auto"/>
            <w:right w:val="none" w:sz="0" w:space="0" w:color="auto"/>
          </w:divBdr>
        </w:div>
        <w:div w:id="455491568">
          <w:marLeft w:val="360"/>
          <w:marRight w:val="0"/>
          <w:marTop w:val="200"/>
          <w:marBottom w:val="0"/>
          <w:divBdr>
            <w:top w:val="none" w:sz="0" w:space="0" w:color="auto"/>
            <w:left w:val="none" w:sz="0" w:space="0" w:color="auto"/>
            <w:bottom w:val="none" w:sz="0" w:space="0" w:color="auto"/>
            <w:right w:val="none" w:sz="0" w:space="0" w:color="auto"/>
          </w:divBdr>
        </w:div>
        <w:div w:id="641082039">
          <w:marLeft w:val="360"/>
          <w:marRight w:val="0"/>
          <w:marTop w:val="200"/>
          <w:marBottom w:val="0"/>
          <w:divBdr>
            <w:top w:val="none" w:sz="0" w:space="0" w:color="auto"/>
            <w:left w:val="none" w:sz="0" w:space="0" w:color="auto"/>
            <w:bottom w:val="none" w:sz="0" w:space="0" w:color="auto"/>
            <w:right w:val="none" w:sz="0" w:space="0" w:color="auto"/>
          </w:divBdr>
        </w:div>
      </w:divsChild>
    </w:div>
    <w:div w:id="1473862264">
      <w:bodyDiv w:val="1"/>
      <w:marLeft w:val="0"/>
      <w:marRight w:val="0"/>
      <w:marTop w:val="0"/>
      <w:marBottom w:val="0"/>
      <w:divBdr>
        <w:top w:val="none" w:sz="0" w:space="0" w:color="auto"/>
        <w:left w:val="none" w:sz="0" w:space="0" w:color="auto"/>
        <w:bottom w:val="none" w:sz="0" w:space="0" w:color="auto"/>
        <w:right w:val="none" w:sz="0" w:space="0" w:color="auto"/>
      </w:divBdr>
      <w:divsChild>
        <w:div w:id="206255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7044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02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648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617129">
      <w:bodyDiv w:val="1"/>
      <w:marLeft w:val="0"/>
      <w:marRight w:val="0"/>
      <w:marTop w:val="0"/>
      <w:marBottom w:val="0"/>
      <w:divBdr>
        <w:top w:val="none" w:sz="0" w:space="0" w:color="auto"/>
        <w:left w:val="none" w:sz="0" w:space="0" w:color="auto"/>
        <w:bottom w:val="none" w:sz="0" w:space="0" w:color="auto"/>
        <w:right w:val="none" w:sz="0" w:space="0" w:color="auto"/>
      </w:divBdr>
      <w:divsChild>
        <w:div w:id="1871801392">
          <w:marLeft w:val="360"/>
          <w:marRight w:val="0"/>
          <w:marTop w:val="200"/>
          <w:marBottom w:val="0"/>
          <w:divBdr>
            <w:top w:val="none" w:sz="0" w:space="0" w:color="auto"/>
            <w:left w:val="none" w:sz="0" w:space="0" w:color="auto"/>
            <w:bottom w:val="none" w:sz="0" w:space="0" w:color="auto"/>
            <w:right w:val="none" w:sz="0" w:space="0" w:color="auto"/>
          </w:divBdr>
        </w:div>
        <w:div w:id="24524521">
          <w:marLeft w:val="360"/>
          <w:marRight w:val="0"/>
          <w:marTop w:val="200"/>
          <w:marBottom w:val="0"/>
          <w:divBdr>
            <w:top w:val="none" w:sz="0" w:space="0" w:color="auto"/>
            <w:left w:val="none" w:sz="0" w:space="0" w:color="auto"/>
            <w:bottom w:val="none" w:sz="0" w:space="0" w:color="auto"/>
            <w:right w:val="none" w:sz="0" w:space="0" w:color="auto"/>
          </w:divBdr>
        </w:div>
        <w:div w:id="560411638">
          <w:marLeft w:val="360"/>
          <w:marRight w:val="0"/>
          <w:marTop w:val="200"/>
          <w:marBottom w:val="0"/>
          <w:divBdr>
            <w:top w:val="none" w:sz="0" w:space="0" w:color="auto"/>
            <w:left w:val="none" w:sz="0" w:space="0" w:color="auto"/>
            <w:bottom w:val="none" w:sz="0" w:space="0" w:color="auto"/>
            <w:right w:val="none" w:sz="0" w:space="0" w:color="auto"/>
          </w:divBdr>
        </w:div>
        <w:div w:id="13723416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SEMS</dc:creator>
  <cp:lastModifiedBy>Petra Szilagyi</cp:lastModifiedBy>
  <cp:revision>2</cp:revision>
  <dcterms:created xsi:type="dcterms:W3CDTF">2019-03-19T15:08:00Z</dcterms:created>
  <dcterms:modified xsi:type="dcterms:W3CDTF">2019-03-19T15:08:00Z</dcterms:modified>
</cp:coreProperties>
</file>