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79BB" w:rsidR="00002ECF" w:rsidRDefault="123F2053" w14:paraId="13051DBB" w14:textId="4D04F117">
      <w:pPr>
        <w:pStyle w:val="Title"/>
        <w:rPr>
          <w:rFonts w:ascii="Arial" w:hAnsi="Arial" w:cs="Arial"/>
          <w:sz w:val="24"/>
          <w:szCs w:val="24"/>
          <w:u w:val="none"/>
        </w:rPr>
      </w:pPr>
      <w:r w:rsidRPr="007379BB">
        <w:rPr>
          <w:rFonts w:ascii="Arial" w:hAnsi="Arial" w:cs="Arial"/>
          <w:sz w:val="24"/>
          <w:szCs w:val="24"/>
          <w:u w:val="none"/>
        </w:rPr>
        <w:t>MA in Linguistic</w:t>
      </w:r>
      <w:r w:rsidRPr="007379BB" w:rsidR="76AF3C65">
        <w:rPr>
          <w:rFonts w:ascii="Arial" w:hAnsi="Arial" w:cs="Arial"/>
          <w:sz w:val="24"/>
          <w:szCs w:val="24"/>
          <w:u w:val="none"/>
        </w:rPr>
        <w:t>s</w:t>
      </w:r>
      <w:r w:rsidRPr="007379BB" w:rsidR="17D17F88">
        <w:rPr>
          <w:rFonts w:ascii="Arial" w:hAnsi="Arial" w:cs="Arial"/>
          <w:sz w:val="24"/>
          <w:szCs w:val="24"/>
          <w:u w:val="none"/>
        </w:rPr>
        <w:t xml:space="preserve"> (</w:t>
      </w:r>
      <w:r w:rsidR="00633921">
        <w:rPr>
          <w:rFonts w:ascii="Arial" w:hAnsi="Arial" w:cs="Arial"/>
          <w:sz w:val="24"/>
          <w:szCs w:val="24"/>
          <w:u w:val="none"/>
        </w:rPr>
        <w:t>P</w:t>
      </w:r>
      <w:r w:rsidRPr="007379BB" w:rsidR="17D17F88">
        <w:rPr>
          <w:rFonts w:ascii="Arial" w:hAnsi="Arial" w:cs="Arial"/>
          <w:sz w:val="24"/>
          <w:szCs w:val="24"/>
          <w:u w:val="none"/>
        </w:rPr>
        <w:t xml:space="preserve">art </w:t>
      </w:r>
      <w:r w:rsidR="00633921">
        <w:rPr>
          <w:rFonts w:ascii="Arial" w:hAnsi="Arial" w:cs="Arial"/>
          <w:sz w:val="24"/>
          <w:szCs w:val="24"/>
          <w:u w:val="none"/>
        </w:rPr>
        <w:t>T</w:t>
      </w:r>
      <w:r w:rsidRPr="007379BB" w:rsidR="17D17F88">
        <w:rPr>
          <w:rFonts w:ascii="Arial" w:hAnsi="Arial" w:cs="Arial"/>
          <w:sz w:val="24"/>
          <w:szCs w:val="24"/>
          <w:u w:val="none"/>
        </w:rPr>
        <w:t>ime</w:t>
      </w:r>
      <w:r w:rsidR="00633921">
        <w:rPr>
          <w:rFonts w:ascii="Arial" w:hAnsi="Arial" w:cs="Arial"/>
          <w:sz w:val="24"/>
          <w:szCs w:val="24"/>
          <w:u w:val="none"/>
        </w:rPr>
        <w:t xml:space="preserve"> – Year 1</w:t>
      </w:r>
      <w:r w:rsidRPr="007379BB" w:rsidR="17D17F88">
        <w:rPr>
          <w:rFonts w:ascii="Arial" w:hAnsi="Arial" w:cs="Arial"/>
          <w:sz w:val="24"/>
          <w:szCs w:val="24"/>
          <w:u w:val="none"/>
        </w:rPr>
        <w:t>)</w:t>
      </w:r>
    </w:p>
    <w:p w:rsidRPr="007379BB" w:rsidR="4DEA94A5" w:rsidP="4DEA94A5" w:rsidRDefault="4DEA94A5" w14:paraId="0BF6EF9E" w14:textId="39DF7035">
      <w:pPr>
        <w:pStyle w:val="Title"/>
        <w:rPr>
          <w:rFonts w:ascii="Arial" w:hAnsi="Arial" w:cs="Arial"/>
          <w:sz w:val="24"/>
          <w:szCs w:val="24"/>
          <w:u w:val="none"/>
        </w:rPr>
      </w:pPr>
    </w:p>
    <w:p w:rsidRPr="007379BB" w:rsidR="00002ECF" w:rsidRDefault="00002ECF" w14:paraId="46524E3F" w14:textId="2B4F0FB1">
      <w:pPr>
        <w:pStyle w:val="Title"/>
        <w:rPr>
          <w:rFonts w:ascii="Arial" w:hAnsi="Arial" w:cs="Arial"/>
          <w:bCs w:val="0"/>
          <w:sz w:val="24"/>
          <w:szCs w:val="24"/>
          <w:u w:val="none"/>
        </w:rPr>
      </w:pPr>
      <w:r w:rsidRPr="007379BB">
        <w:rPr>
          <w:rFonts w:ascii="Arial" w:hAnsi="Arial" w:cs="Arial"/>
          <w:bCs w:val="0"/>
          <w:sz w:val="24"/>
          <w:szCs w:val="24"/>
          <w:u w:val="none"/>
        </w:rPr>
        <w:t>PROGRAMME INFORMATION</w:t>
      </w:r>
    </w:p>
    <w:p w:rsidRPr="007379BB" w:rsidR="00002ECF" w:rsidRDefault="00002ECF" w14:paraId="5E90B362" w14:textId="77777777">
      <w:pPr>
        <w:pStyle w:val="Title"/>
        <w:rPr>
          <w:rFonts w:ascii="Arial" w:hAnsi="Arial" w:cs="Arial"/>
          <w:bCs w:val="0"/>
          <w:sz w:val="24"/>
          <w:szCs w:val="24"/>
          <w:u w:val="none"/>
        </w:rPr>
      </w:pPr>
    </w:p>
    <w:p w:rsidRPr="007379BB" w:rsidR="009A6A7C" w:rsidP="22E9AE3C" w:rsidRDefault="755E4E9C" w14:paraId="0E052927" w14:textId="49F1E6D0">
      <w:pPr>
        <w:pStyle w:val="Body"/>
        <w:rPr>
          <w:rFonts w:ascii="Arial" w:hAnsi="Arial" w:cs="Arial"/>
          <w:sz w:val="20"/>
          <w:szCs w:val="20"/>
          <w:lang w:val="en-US"/>
        </w:rPr>
      </w:pPr>
      <w:r w:rsidRPr="007379BB">
        <w:rPr>
          <w:rFonts w:ascii="Arial" w:hAnsi="Arial" w:cs="Arial"/>
          <w:sz w:val="20"/>
          <w:szCs w:val="20"/>
          <w:lang w:val="en-US"/>
        </w:rPr>
        <w:t xml:space="preserve">The </w:t>
      </w:r>
      <w:r w:rsidRPr="007379BB">
        <w:rPr>
          <w:rFonts w:ascii="Arial" w:hAnsi="Arial" w:cs="Arial"/>
          <w:b/>
          <w:bCs/>
          <w:sz w:val="20"/>
          <w:szCs w:val="20"/>
          <w:lang w:val="en-US"/>
        </w:rPr>
        <w:t>MA in Linguistics</w:t>
      </w:r>
      <w:r w:rsidRPr="007379BB">
        <w:rPr>
          <w:rFonts w:ascii="Arial" w:hAnsi="Arial" w:cs="Arial"/>
          <w:sz w:val="20"/>
          <w:szCs w:val="20"/>
          <w:lang w:val="en-US"/>
        </w:rPr>
        <w:t xml:space="preserve"> offers advanced training in core areas of linguistics and provides four pathways for students to choose from: </w:t>
      </w:r>
      <w:r w:rsidRPr="007379BB">
        <w:rPr>
          <w:rFonts w:ascii="Arial" w:hAnsi="Arial" w:cs="Arial"/>
          <w:b/>
          <w:bCs/>
          <w:sz w:val="20"/>
          <w:szCs w:val="20"/>
          <w:lang w:val="en-US"/>
        </w:rPr>
        <w:t>conversion</w:t>
      </w:r>
      <w:r w:rsidRPr="007379BB">
        <w:rPr>
          <w:rFonts w:ascii="Arial" w:hAnsi="Arial" w:cs="Arial"/>
          <w:sz w:val="20"/>
          <w:szCs w:val="20"/>
          <w:lang w:val="en-US"/>
        </w:rPr>
        <w:t xml:space="preserve">, </w:t>
      </w:r>
      <w:r w:rsidRPr="007379BB">
        <w:rPr>
          <w:rFonts w:ascii="Arial" w:hAnsi="Arial" w:cs="Arial"/>
          <w:b/>
          <w:bCs/>
          <w:sz w:val="20"/>
          <w:szCs w:val="20"/>
          <w:lang w:val="en-US"/>
        </w:rPr>
        <w:t>general</w:t>
      </w:r>
      <w:r w:rsidRPr="007379BB">
        <w:rPr>
          <w:rFonts w:ascii="Arial" w:hAnsi="Arial" w:cs="Arial"/>
          <w:sz w:val="20"/>
          <w:szCs w:val="20"/>
          <w:lang w:val="en-US"/>
        </w:rPr>
        <w:t xml:space="preserve">, </w:t>
      </w:r>
      <w:r w:rsidRPr="007379BB">
        <w:rPr>
          <w:rFonts w:ascii="Arial" w:hAnsi="Arial" w:cs="Arial"/>
          <w:b/>
          <w:bCs/>
          <w:sz w:val="20"/>
          <w:szCs w:val="20"/>
          <w:lang w:val="en-US"/>
        </w:rPr>
        <w:t>formal</w:t>
      </w:r>
      <w:r w:rsidRPr="007379BB">
        <w:rPr>
          <w:rFonts w:ascii="Arial" w:hAnsi="Arial" w:cs="Arial"/>
          <w:sz w:val="20"/>
          <w:szCs w:val="20"/>
          <w:lang w:val="en-US"/>
        </w:rPr>
        <w:t xml:space="preserve"> and </w:t>
      </w:r>
      <w:r w:rsidRPr="007379BB">
        <w:rPr>
          <w:rFonts w:ascii="Arial" w:hAnsi="Arial" w:cs="Arial"/>
          <w:b/>
          <w:bCs/>
          <w:sz w:val="20"/>
          <w:szCs w:val="20"/>
          <w:lang w:val="en-US"/>
        </w:rPr>
        <w:t>sociolinguistics</w:t>
      </w:r>
      <w:r w:rsidRPr="007379BB">
        <w:rPr>
          <w:rFonts w:ascii="Arial" w:hAnsi="Arial" w:cs="Arial"/>
          <w:sz w:val="20"/>
          <w:szCs w:val="20"/>
          <w:lang w:val="en-US"/>
        </w:rPr>
        <w:t>. </w:t>
      </w:r>
    </w:p>
    <w:p w:rsidRPr="007379BB" w:rsidR="009A6A7C" w:rsidP="22E9AE3C" w:rsidRDefault="009A6A7C" w14:paraId="4662046B" w14:textId="77777777">
      <w:pPr>
        <w:pStyle w:val="Body"/>
        <w:rPr>
          <w:rFonts w:ascii="Arial" w:hAnsi="Arial" w:cs="Arial"/>
          <w:b/>
          <w:bCs/>
          <w:sz w:val="20"/>
          <w:szCs w:val="20"/>
          <w:lang w:val="en-US"/>
        </w:rPr>
      </w:pPr>
    </w:p>
    <w:p w:rsidRPr="007379BB" w:rsidR="6EA68B10" w:rsidP="15B5C8F4" w:rsidRDefault="391DFCFA" w14:paraId="71EE2751" w14:textId="3913A351">
      <w:pPr>
        <w:pStyle w:val="Body"/>
        <w:rPr>
          <w:rFonts w:ascii="Arial" w:hAnsi="Arial" w:eastAsia="Arial" w:cs="Arial"/>
          <w:color w:val="000000" w:themeColor="text1"/>
          <w:sz w:val="20"/>
          <w:szCs w:val="20"/>
          <w:lang w:val="en-US"/>
        </w:rPr>
      </w:pPr>
      <w:r w:rsidRPr="007379BB">
        <w:rPr>
          <w:rFonts w:ascii="Arial" w:hAnsi="Arial" w:eastAsia="Arial" w:cs="Arial"/>
          <w:b/>
          <w:bCs/>
          <w:color w:val="000000" w:themeColor="text1"/>
          <w:sz w:val="20"/>
          <w:szCs w:val="20"/>
          <w:lang w:val="en-US"/>
        </w:rPr>
        <w:t>Part-time students</w:t>
      </w:r>
      <w:r w:rsidRPr="007379BB">
        <w:rPr>
          <w:rFonts w:ascii="Arial" w:hAnsi="Arial" w:eastAsia="Arial" w:cs="Arial"/>
          <w:color w:val="000000" w:themeColor="text1"/>
          <w:sz w:val="20"/>
          <w:szCs w:val="20"/>
          <w:lang w:val="en-US"/>
        </w:rPr>
        <w:t xml:space="preserve"> will complete 180 credits in total over the course of two years.</w:t>
      </w:r>
    </w:p>
    <w:p w:rsidRPr="007379BB" w:rsidR="6EA68B10" w:rsidP="15B5C8F4" w:rsidRDefault="6EA68B10" w14:paraId="5C640F0B" w14:textId="70A5732E">
      <w:pPr>
        <w:pStyle w:val="Body"/>
        <w:rPr>
          <w:rFonts w:ascii="Arial" w:hAnsi="Arial" w:eastAsia="Arial" w:cs="Arial"/>
          <w:color w:val="000000" w:themeColor="text1"/>
          <w:sz w:val="20"/>
          <w:szCs w:val="20"/>
          <w:lang w:val="en-US"/>
        </w:rPr>
      </w:pPr>
    </w:p>
    <w:p w:rsidRPr="007379BB" w:rsidR="6EA68B10" w:rsidP="15B5C8F4" w:rsidRDefault="391DFCFA" w14:paraId="15D88265" w14:textId="22BEFEF1">
      <w:pPr>
        <w:pStyle w:val="Body"/>
        <w:rPr>
          <w:rFonts w:ascii="Arial" w:hAnsi="Arial" w:eastAsia="Arial" w:cs="Arial"/>
          <w:color w:val="000000" w:themeColor="text1"/>
          <w:sz w:val="20"/>
          <w:szCs w:val="20"/>
          <w:lang w:val="en-US"/>
        </w:rPr>
      </w:pPr>
      <w:r w:rsidRPr="007379BB">
        <w:rPr>
          <w:rFonts w:ascii="Arial" w:hAnsi="Arial" w:eastAsia="Arial" w:cs="Arial"/>
          <w:color w:val="000000" w:themeColor="text1"/>
          <w:sz w:val="20"/>
          <w:szCs w:val="20"/>
          <w:lang w:val="en-US"/>
        </w:rPr>
        <w:t xml:space="preserve">In your </w:t>
      </w:r>
      <w:r w:rsidRPr="007379BB">
        <w:rPr>
          <w:rFonts w:ascii="Arial" w:hAnsi="Arial" w:eastAsia="Arial" w:cs="Arial"/>
          <w:b/>
          <w:bCs/>
          <w:color w:val="000000" w:themeColor="text1"/>
          <w:sz w:val="20"/>
          <w:szCs w:val="20"/>
        </w:rPr>
        <w:t>first year</w:t>
      </w:r>
      <w:r w:rsidRPr="007379BB">
        <w:rPr>
          <w:rFonts w:ascii="Arial" w:hAnsi="Arial" w:eastAsia="Arial" w:cs="Arial"/>
          <w:color w:val="000000" w:themeColor="text1"/>
          <w:sz w:val="20"/>
          <w:szCs w:val="20"/>
        </w:rPr>
        <w:t xml:space="preserve"> </w:t>
      </w:r>
      <w:r w:rsidRPr="007379BB">
        <w:rPr>
          <w:rFonts w:ascii="Arial" w:hAnsi="Arial" w:eastAsia="Arial" w:cs="Arial"/>
          <w:color w:val="000000" w:themeColor="text1"/>
          <w:sz w:val="20"/>
          <w:szCs w:val="20"/>
          <w:lang w:val="en-US"/>
        </w:rPr>
        <w:t xml:space="preserve">you </w:t>
      </w:r>
      <w:r w:rsidRPr="007379BB" w:rsidR="15926653">
        <w:rPr>
          <w:rFonts w:ascii="Arial" w:hAnsi="Arial" w:eastAsia="Arial" w:cs="Arial"/>
          <w:color w:val="000000" w:themeColor="text1"/>
          <w:sz w:val="20"/>
          <w:szCs w:val="20"/>
          <w:lang w:val="en-US"/>
        </w:rPr>
        <w:t>will complete 60 credits,</w:t>
      </w:r>
      <w:r w:rsidRPr="007379BB" w:rsidR="3519E2B8">
        <w:rPr>
          <w:rFonts w:ascii="Arial" w:hAnsi="Arial" w:eastAsia="Arial" w:cs="Arial"/>
          <w:color w:val="000000" w:themeColor="text1"/>
          <w:sz w:val="20"/>
          <w:szCs w:val="20"/>
          <w:lang w:val="en-US"/>
        </w:rPr>
        <w:t xml:space="preserve"> and will be taking</w:t>
      </w:r>
      <w:r w:rsidRPr="007379BB">
        <w:rPr>
          <w:rFonts w:ascii="Arial" w:hAnsi="Arial" w:eastAsia="Arial" w:cs="Arial"/>
          <w:color w:val="000000" w:themeColor="text1"/>
          <w:sz w:val="20"/>
          <w:szCs w:val="20"/>
          <w:lang w:val="en-US"/>
        </w:rPr>
        <w:t xml:space="preserve"> </w:t>
      </w:r>
      <w:bookmarkStart w:name="_Int_O2BWq0Mu" w:id="0"/>
      <w:r w:rsidRPr="007379BB">
        <w:rPr>
          <w:rFonts w:ascii="Arial" w:hAnsi="Arial" w:eastAsia="Arial" w:cs="Arial"/>
          <w:color w:val="000000" w:themeColor="text1"/>
          <w:sz w:val="20"/>
          <w:szCs w:val="20"/>
          <w:lang w:val="en-US"/>
        </w:rPr>
        <w:t>mainly compulsory</w:t>
      </w:r>
      <w:bookmarkEnd w:id="0"/>
      <w:r w:rsidRPr="007379BB">
        <w:rPr>
          <w:rFonts w:ascii="Arial" w:hAnsi="Arial" w:eastAsia="Arial" w:cs="Arial"/>
          <w:color w:val="000000" w:themeColor="text1"/>
          <w:sz w:val="20"/>
          <w:szCs w:val="20"/>
          <w:lang w:val="en-US"/>
        </w:rPr>
        <w:t xml:space="preserve"> modules, depending on the structure of the chosen pathway. Only the General, Formal and Sociolinguistics pathways have optional modules in the first year.</w:t>
      </w:r>
    </w:p>
    <w:p w:rsidRPr="007379BB" w:rsidR="6EA68B10" w:rsidP="22E9AE3C" w:rsidRDefault="6EA68B10" w14:paraId="21DAB2DE" w14:textId="1E94569C">
      <w:pPr>
        <w:pStyle w:val="Body"/>
        <w:rPr>
          <w:rFonts w:ascii="Arial" w:hAnsi="Arial" w:cs="Arial"/>
          <w:color w:val="000000" w:themeColor="text1"/>
          <w:lang w:val="en-US"/>
        </w:rPr>
      </w:pPr>
    </w:p>
    <w:p w:rsidRPr="007379BB" w:rsidR="6EA68B10" w:rsidP="0B3A69ED" w:rsidRDefault="585EF8B6" w14:paraId="211D31E0" w14:textId="31009996">
      <w:pPr>
        <w:pStyle w:val="Body"/>
        <w:rPr>
          <w:rFonts w:ascii="Arial" w:hAnsi="Arial" w:eastAsia="Arial" w:cs="Arial"/>
          <w:color w:val="000000" w:themeColor="text1"/>
          <w:sz w:val="20"/>
          <w:szCs w:val="20"/>
          <w:lang w:val="en-US"/>
        </w:rPr>
      </w:pPr>
      <w:r w:rsidRPr="007379BB">
        <w:rPr>
          <w:rFonts w:ascii="Arial" w:hAnsi="Arial" w:eastAsia="Arial" w:cs="Arial"/>
          <w:color w:val="000000" w:themeColor="text1"/>
          <w:sz w:val="20"/>
          <w:szCs w:val="20"/>
        </w:rPr>
        <w:t xml:space="preserve">In your </w:t>
      </w:r>
      <w:r w:rsidRPr="007379BB">
        <w:rPr>
          <w:rFonts w:ascii="Arial" w:hAnsi="Arial" w:eastAsia="Arial" w:cs="Arial"/>
          <w:b/>
          <w:bCs/>
          <w:color w:val="000000" w:themeColor="text1"/>
          <w:sz w:val="20"/>
          <w:szCs w:val="20"/>
        </w:rPr>
        <w:t>second year</w:t>
      </w:r>
      <w:r w:rsidRPr="007379BB">
        <w:rPr>
          <w:rFonts w:ascii="Arial" w:hAnsi="Arial" w:eastAsia="Arial" w:cs="Arial"/>
          <w:color w:val="000000" w:themeColor="text1"/>
          <w:sz w:val="20"/>
          <w:szCs w:val="20"/>
        </w:rPr>
        <w:t xml:space="preserve"> you will take your remaining </w:t>
      </w:r>
      <w:r w:rsidRPr="007379BB" w:rsidR="4AF75593">
        <w:rPr>
          <w:rFonts w:ascii="Arial" w:hAnsi="Arial" w:eastAsia="Arial" w:cs="Arial"/>
          <w:color w:val="000000" w:themeColor="text1"/>
          <w:sz w:val="20"/>
          <w:szCs w:val="20"/>
        </w:rPr>
        <w:t xml:space="preserve">60 credits of </w:t>
      </w:r>
      <w:r w:rsidRPr="007379BB">
        <w:rPr>
          <w:rFonts w:ascii="Arial" w:hAnsi="Arial" w:eastAsia="Arial" w:cs="Arial"/>
          <w:color w:val="000000" w:themeColor="text1"/>
          <w:sz w:val="20"/>
          <w:szCs w:val="20"/>
        </w:rPr>
        <w:t xml:space="preserve">compulsory and optional </w:t>
      </w:r>
      <w:proofErr w:type="gramStart"/>
      <w:r w:rsidRPr="007379BB">
        <w:rPr>
          <w:rFonts w:ascii="Arial" w:hAnsi="Arial" w:eastAsia="Arial" w:cs="Arial"/>
          <w:color w:val="000000" w:themeColor="text1"/>
          <w:sz w:val="20"/>
          <w:szCs w:val="20"/>
        </w:rPr>
        <w:t>modules, and</w:t>
      </w:r>
      <w:proofErr w:type="gramEnd"/>
      <w:r w:rsidRPr="007379BB">
        <w:rPr>
          <w:rFonts w:ascii="Arial" w:hAnsi="Arial" w:eastAsia="Arial" w:cs="Arial"/>
          <w:color w:val="000000" w:themeColor="text1"/>
          <w:sz w:val="20"/>
          <w:szCs w:val="20"/>
        </w:rPr>
        <w:t xml:space="preserve"> complete </w:t>
      </w:r>
      <w:r w:rsidRPr="007379BB">
        <w:rPr>
          <w:rFonts w:ascii="Arial" w:hAnsi="Arial" w:eastAsia="Arial" w:cs="Arial"/>
          <w:color w:val="000000" w:themeColor="text1"/>
          <w:sz w:val="20"/>
          <w:szCs w:val="20"/>
          <w:lang w:val="en-US"/>
        </w:rPr>
        <w:t>a 60-credit dissertation.</w:t>
      </w:r>
    </w:p>
    <w:p w:rsidRPr="007379BB" w:rsidR="6EA68B10" w:rsidP="22E9AE3C" w:rsidRDefault="6EA68B10" w14:paraId="338D4D96" w14:textId="703C6C64">
      <w:pPr>
        <w:pStyle w:val="Body"/>
        <w:rPr>
          <w:rFonts w:ascii="Arial" w:hAnsi="Arial" w:cs="Arial"/>
          <w:color w:val="000000" w:themeColor="text1"/>
          <w:lang w:val="en-US"/>
        </w:rPr>
      </w:pPr>
    </w:p>
    <w:p w:rsidRPr="007379BB" w:rsidR="00F46654" w:rsidP="72B0A71B" w:rsidRDefault="631AB6F2" w14:paraId="64CA2030" w14:textId="00D36019">
      <w:pPr>
        <w:pStyle w:val="Body"/>
        <w:rPr>
          <w:rFonts w:ascii="Arial" w:hAnsi="Arial" w:eastAsia="Arial" w:cs="Arial"/>
          <w:sz w:val="20"/>
          <w:szCs w:val="20"/>
          <w:lang w:val="en-US"/>
        </w:rPr>
      </w:pPr>
      <w:r w:rsidRPr="72B0A71B">
        <w:rPr>
          <w:rFonts w:ascii="Arial" w:hAnsi="Arial" w:eastAsia="Arial" w:cs="Arial"/>
          <w:sz w:val="20"/>
          <w:szCs w:val="20"/>
          <w:lang w:val="en-US"/>
        </w:rPr>
        <w:t xml:space="preserve">The Linguistics </w:t>
      </w:r>
      <w:proofErr w:type="spellStart"/>
      <w:r w:rsidRPr="72B0A71B">
        <w:rPr>
          <w:rFonts w:ascii="Arial" w:hAnsi="Arial" w:eastAsia="Arial" w:cs="Arial"/>
          <w:sz w:val="20"/>
          <w:szCs w:val="20"/>
          <w:lang w:val="en-US"/>
        </w:rPr>
        <w:t>programme</w:t>
      </w:r>
      <w:proofErr w:type="spellEnd"/>
      <w:r w:rsidRPr="72B0A71B">
        <w:rPr>
          <w:rFonts w:ascii="Arial" w:hAnsi="Arial" w:eastAsia="Arial" w:cs="Arial"/>
          <w:sz w:val="20"/>
          <w:szCs w:val="20"/>
          <w:lang w:val="en-US"/>
        </w:rPr>
        <w:t xml:space="preserve"> offers the following pathways:</w:t>
      </w:r>
    </w:p>
    <w:p w:rsidRPr="007379BB" w:rsidR="00F46654" w:rsidP="22E9AE3C" w:rsidRDefault="00F46654" w14:paraId="556A4267" w14:textId="77777777">
      <w:pPr>
        <w:pStyle w:val="Body"/>
        <w:rPr>
          <w:rFonts w:ascii="Arial" w:hAnsi="Arial" w:eastAsia="Arial" w:cs="Arial"/>
          <w:sz w:val="20"/>
          <w:szCs w:val="20"/>
        </w:rPr>
      </w:pPr>
    </w:p>
    <w:p w:rsidRPr="007379BB" w:rsidR="00F46654" w:rsidP="22E9AE3C" w:rsidRDefault="631AB6F2" w14:paraId="374F1F49" w14:textId="77777777">
      <w:pPr>
        <w:pStyle w:val="Body"/>
        <w:rPr>
          <w:rFonts w:ascii="Arial" w:hAnsi="Arial" w:eastAsia="Arial" w:cs="Arial"/>
          <w:sz w:val="20"/>
          <w:szCs w:val="20"/>
        </w:rPr>
      </w:pPr>
      <w:r w:rsidRPr="007379BB">
        <w:rPr>
          <w:rFonts w:ascii="Arial" w:hAnsi="Arial" w:eastAsia="Arial" w:cs="Arial"/>
          <w:b/>
          <w:bCs/>
          <w:sz w:val="20"/>
          <w:szCs w:val="20"/>
        </w:rPr>
        <w:t>Conversion</w:t>
      </w:r>
      <w:r w:rsidRPr="007379BB">
        <w:rPr>
          <w:rFonts w:ascii="Arial" w:hAnsi="Arial" w:eastAsia="Arial" w:cs="Arial"/>
          <w:sz w:val="20"/>
          <w:szCs w:val="20"/>
        </w:rPr>
        <w:t>: suitable for students who have little or no undergraduate training in linguistics. Provides postgraduate level introduction to the main sub-fields of linguistics.</w:t>
      </w:r>
    </w:p>
    <w:p w:rsidRPr="007379BB" w:rsidR="00F46654" w:rsidP="22E9AE3C" w:rsidRDefault="00F46654" w14:paraId="71700078" w14:textId="77777777">
      <w:pPr>
        <w:pStyle w:val="Body"/>
        <w:rPr>
          <w:rFonts w:ascii="Arial" w:hAnsi="Arial" w:eastAsia="Arial" w:cs="Arial"/>
          <w:sz w:val="20"/>
          <w:szCs w:val="20"/>
        </w:rPr>
      </w:pPr>
    </w:p>
    <w:p w:rsidRPr="007379BB" w:rsidR="00F46654" w:rsidP="72B0A71B" w:rsidRDefault="34AE69CB" w14:paraId="70CEEA56" w14:textId="77777777">
      <w:pPr>
        <w:pStyle w:val="Body"/>
        <w:rPr>
          <w:rFonts w:ascii="Arial" w:hAnsi="Arial" w:eastAsia="Arial" w:cs="Arial"/>
          <w:sz w:val="20"/>
          <w:szCs w:val="20"/>
          <w:lang w:val="en-US"/>
        </w:rPr>
      </w:pPr>
      <w:r w:rsidRPr="72B0A71B">
        <w:rPr>
          <w:rFonts w:ascii="Arial" w:hAnsi="Arial" w:eastAsia="Arial" w:cs="Arial"/>
          <w:b/>
          <w:bCs/>
          <w:sz w:val="20"/>
          <w:szCs w:val="20"/>
          <w:lang w:val="en-US"/>
        </w:rPr>
        <w:t>General</w:t>
      </w:r>
      <w:r w:rsidRPr="72B0A71B">
        <w:rPr>
          <w:rFonts w:ascii="Arial" w:hAnsi="Arial" w:eastAsia="Arial" w:cs="Arial"/>
          <w:sz w:val="20"/>
          <w:szCs w:val="20"/>
          <w:lang w:val="en-US"/>
        </w:rPr>
        <w:t>: Suitable for students who have studied linguistics at undergraduate level, but who choose not to specialize in formal or sociolinguistics at this stage. An especially exciting option for students who wish to explore topics at the interface between the two (</w:t>
      </w:r>
      <w:bookmarkStart w:name="_Int_qijEAnS5" w:id="1"/>
      <w:r w:rsidRPr="72B0A71B">
        <w:rPr>
          <w:rFonts w:ascii="Arial" w:hAnsi="Arial" w:eastAsia="Arial" w:cs="Arial"/>
          <w:sz w:val="20"/>
          <w:szCs w:val="20"/>
          <w:lang w:val="en-US"/>
        </w:rPr>
        <w:t>e.g.</w:t>
      </w:r>
      <w:bookmarkEnd w:id="1"/>
      <w:r w:rsidRPr="72B0A71B">
        <w:rPr>
          <w:rFonts w:ascii="Arial" w:hAnsi="Arial" w:eastAsia="Arial" w:cs="Arial"/>
          <w:sz w:val="20"/>
          <w:szCs w:val="20"/>
          <w:lang w:val="en-US"/>
        </w:rPr>
        <w:t xml:space="preserve"> </w:t>
      </w:r>
      <w:proofErr w:type="spellStart"/>
      <w:r w:rsidRPr="72B0A71B">
        <w:rPr>
          <w:rFonts w:ascii="Arial" w:hAnsi="Arial" w:eastAsia="Arial" w:cs="Arial"/>
          <w:sz w:val="20"/>
          <w:szCs w:val="20"/>
          <w:lang w:val="en-US"/>
        </w:rPr>
        <w:t>sociosemantics</w:t>
      </w:r>
      <w:proofErr w:type="spellEnd"/>
      <w:r w:rsidRPr="72B0A71B">
        <w:rPr>
          <w:rFonts w:ascii="Arial" w:hAnsi="Arial" w:eastAsia="Arial" w:cs="Arial"/>
          <w:sz w:val="20"/>
          <w:szCs w:val="20"/>
          <w:lang w:val="en-US"/>
        </w:rPr>
        <w:t xml:space="preserve"> or formal approaches to variation).</w:t>
      </w:r>
    </w:p>
    <w:p w:rsidRPr="007379BB" w:rsidR="00F46654" w:rsidP="22E9AE3C" w:rsidRDefault="00F46654" w14:paraId="4D00D110" w14:textId="77777777">
      <w:pPr>
        <w:pStyle w:val="Body"/>
        <w:rPr>
          <w:rFonts w:ascii="Arial" w:hAnsi="Arial" w:eastAsia="Arial" w:cs="Arial"/>
          <w:sz w:val="20"/>
          <w:szCs w:val="20"/>
        </w:rPr>
      </w:pPr>
    </w:p>
    <w:p w:rsidRPr="007379BB" w:rsidR="00F46654" w:rsidP="72B0A71B" w:rsidRDefault="34AE69CB" w14:paraId="33613B57" w14:textId="77777777">
      <w:pPr>
        <w:pStyle w:val="Body"/>
        <w:rPr>
          <w:rFonts w:ascii="Arial" w:hAnsi="Arial" w:eastAsia="Arial" w:cs="Arial"/>
          <w:sz w:val="20"/>
          <w:szCs w:val="20"/>
          <w:lang w:val="en-US"/>
        </w:rPr>
      </w:pPr>
      <w:r w:rsidRPr="72B0A71B">
        <w:rPr>
          <w:rFonts w:ascii="Arial" w:hAnsi="Arial" w:eastAsia="Arial" w:cs="Arial"/>
          <w:b/>
          <w:bCs/>
          <w:sz w:val="20"/>
          <w:szCs w:val="20"/>
          <w:lang w:val="en-US"/>
        </w:rPr>
        <w:t>Formal</w:t>
      </w:r>
      <w:r w:rsidRPr="72B0A71B">
        <w:rPr>
          <w:rFonts w:ascii="Arial" w:hAnsi="Arial" w:eastAsia="Arial" w:cs="Arial"/>
          <w:sz w:val="20"/>
          <w:szCs w:val="20"/>
          <w:lang w:val="en-US"/>
        </w:rPr>
        <w:t>: suitable for students who have studied linguistics at undergraduate level, and who wish to specialize in syntax, semantics and/or morphology. Provides the opportunity to participate in events organized by the Formal Linguistics Research Group (</w:t>
      </w:r>
      <w:bookmarkStart w:name="_Int_WKclqqBN" w:id="2"/>
      <w:r w:rsidRPr="72B0A71B">
        <w:rPr>
          <w:rFonts w:ascii="Arial" w:hAnsi="Arial" w:eastAsia="Arial" w:cs="Arial"/>
          <w:sz w:val="20"/>
          <w:szCs w:val="20"/>
          <w:lang w:val="en-US"/>
        </w:rPr>
        <w:t>e.g.</w:t>
      </w:r>
      <w:bookmarkEnd w:id="2"/>
      <w:r w:rsidRPr="72B0A71B">
        <w:rPr>
          <w:rFonts w:ascii="Arial" w:hAnsi="Arial" w:eastAsia="Arial" w:cs="Arial"/>
          <w:sz w:val="20"/>
          <w:szCs w:val="20"/>
          <w:lang w:val="en-US"/>
        </w:rPr>
        <w:t xml:space="preserve"> a reading group, one-off </w:t>
      </w:r>
      <w:bookmarkStart w:name="_Int_RGuk2YQG" w:id="3"/>
      <w:r w:rsidRPr="72B0A71B">
        <w:rPr>
          <w:rFonts w:ascii="Arial" w:hAnsi="Arial" w:eastAsia="Arial" w:cs="Arial"/>
          <w:sz w:val="20"/>
          <w:szCs w:val="20"/>
          <w:lang w:val="en-US"/>
        </w:rPr>
        <w:t>workshops</w:t>
      </w:r>
      <w:bookmarkEnd w:id="3"/>
      <w:r w:rsidRPr="72B0A71B">
        <w:rPr>
          <w:rFonts w:ascii="Arial" w:hAnsi="Arial" w:eastAsia="Arial" w:cs="Arial"/>
          <w:sz w:val="20"/>
          <w:szCs w:val="20"/>
          <w:lang w:val="en-US"/>
        </w:rPr>
        <w:t xml:space="preserve"> and London Semantics Day).</w:t>
      </w:r>
    </w:p>
    <w:p w:rsidRPr="007379BB" w:rsidR="00F46654" w:rsidP="22E9AE3C" w:rsidRDefault="00F46654" w14:paraId="342E3AFE" w14:textId="77777777">
      <w:pPr>
        <w:pStyle w:val="Body"/>
        <w:rPr>
          <w:rFonts w:ascii="Arial" w:hAnsi="Arial" w:eastAsia="Arial" w:cs="Arial"/>
          <w:sz w:val="20"/>
          <w:szCs w:val="20"/>
        </w:rPr>
      </w:pPr>
    </w:p>
    <w:p w:rsidRPr="007379BB" w:rsidR="00F46654" w:rsidP="72B0A71B" w:rsidRDefault="34AE69CB" w14:paraId="3941AAFA" w14:textId="6C99F990">
      <w:pPr>
        <w:pStyle w:val="Body"/>
        <w:rPr>
          <w:rFonts w:ascii="Arial" w:hAnsi="Arial" w:eastAsia="Arial" w:cs="Arial"/>
          <w:sz w:val="20"/>
          <w:szCs w:val="20"/>
          <w:lang w:val="en-US"/>
        </w:rPr>
      </w:pPr>
      <w:r w:rsidRPr="72B0A71B">
        <w:rPr>
          <w:rFonts w:ascii="Arial" w:hAnsi="Arial" w:eastAsia="Arial" w:cs="Arial"/>
          <w:b/>
          <w:bCs/>
          <w:sz w:val="20"/>
          <w:szCs w:val="20"/>
          <w:lang w:val="en-US"/>
        </w:rPr>
        <w:t>Sociolinguistics</w:t>
      </w:r>
      <w:r w:rsidRPr="72B0A71B">
        <w:rPr>
          <w:rFonts w:ascii="Arial" w:hAnsi="Arial" w:eastAsia="Arial" w:cs="Arial"/>
          <w:sz w:val="20"/>
          <w:szCs w:val="20"/>
          <w:lang w:val="en-US"/>
        </w:rPr>
        <w:t>: suitable for students who have studied linguistics at undergraduate level, and who wish to specialize in sociolinguistics</w:t>
      </w:r>
      <w:bookmarkStart w:name="_Int_KNZ1naPI" w:id="4"/>
      <w:r w:rsidRPr="72B0A71B">
        <w:rPr>
          <w:rFonts w:ascii="Arial" w:hAnsi="Arial" w:eastAsia="Arial" w:cs="Arial"/>
          <w:sz w:val="20"/>
          <w:szCs w:val="20"/>
          <w:lang w:val="en-US"/>
        </w:rPr>
        <w:t xml:space="preserve">.  </w:t>
      </w:r>
      <w:bookmarkEnd w:id="4"/>
      <w:r w:rsidRPr="72B0A71B">
        <w:rPr>
          <w:rFonts w:ascii="Arial" w:hAnsi="Arial" w:eastAsia="Arial" w:cs="Arial"/>
          <w:sz w:val="20"/>
          <w:szCs w:val="20"/>
          <w:lang w:val="en-US"/>
        </w:rPr>
        <w:t>Provides the opportunity to participate in events organized by the Sociolinguistics Research Group (</w:t>
      </w:r>
      <w:bookmarkStart w:name="_Int_elaFvAAe" w:id="5"/>
      <w:r w:rsidRPr="72B0A71B">
        <w:rPr>
          <w:rFonts w:ascii="Arial" w:hAnsi="Arial" w:eastAsia="Arial" w:cs="Arial"/>
          <w:sz w:val="20"/>
          <w:szCs w:val="20"/>
          <w:lang w:val="en-US"/>
        </w:rPr>
        <w:t>e.g.</w:t>
      </w:r>
      <w:bookmarkEnd w:id="5"/>
      <w:r w:rsidRPr="72B0A71B">
        <w:rPr>
          <w:rFonts w:ascii="Arial" w:hAnsi="Arial" w:eastAsia="Arial" w:cs="Arial"/>
          <w:sz w:val="20"/>
          <w:szCs w:val="20"/>
          <w:lang w:val="en-US"/>
        </w:rPr>
        <w:t xml:space="preserve"> reading groups, book clubs, training events and the Jenny Cheshire Lecture).</w:t>
      </w:r>
    </w:p>
    <w:p w:rsidR="1210C2FE" w:rsidP="1210C2FE" w:rsidRDefault="1210C2FE" w14:paraId="0753AEB9" w14:textId="54EDF326">
      <w:pPr>
        <w:pStyle w:val="Title"/>
        <w:jc w:val="left"/>
        <w:rPr>
          <w:color w:val="000000" w:themeColor="text1"/>
          <w:u w:val="none"/>
        </w:rPr>
      </w:pPr>
    </w:p>
    <w:p w:rsidR="5803220C" w:rsidP="5803220C" w:rsidRDefault="5803220C" w14:paraId="0831F4E4" w14:textId="023A1333">
      <w:pPr>
        <w:pStyle w:val="Title"/>
        <w:jc w:val="left"/>
        <w:rPr>
          <w:color w:val="000000" w:themeColor="text1"/>
          <w:u w:val="none"/>
        </w:rPr>
      </w:pPr>
    </w:p>
    <w:p w:rsidR="1210C2FE" w:rsidP="1210C2FE" w:rsidRDefault="1210C2FE" w14:paraId="4EA401F4" w14:textId="238C8B16">
      <w:pPr>
        <w:rPr>
          <w:rFonts w:ascii="Arial" w:hAnsi="Arial" w:eastAsia="Arial" w:cs="Arial"/>
          <w:color w:val="000000" w:themeColor="text1"/>
        </w:rPr>
      </w:pPr>
      <w:r w:rsidRPr="1210C2FE">
        <w:rPr>
          <w:rFonts w:ascii="Arial" w:hAnsi="Arial" w:eastAsia="Arial" w:cs="Arial"/>
          <w:b/>
          <w:bCs/>
          <w:color w:val="000000" w:themeColor="text1"/>
          <w:lang w:val="en-GB"/>
        </w:rPr>
        <w:t>Preparatory Reading, MA in Linguistics</w:t>
      </w:r>
    </w:p>
    <w:p w:rsidR="1210C2FE" w:rsidP="1210C2FE" w:rsidRDefault="1210C2FE" w14:paraId="0E9952CE" w14:textId="380BC36F">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indicates more introductory texts. We suggest that you start with these and then move on to some of the others depending on time and interest.)</w:t>
      </w:r>
    </w:p>
    <w:p w:rsidR="1210C2FE" w:rsidP="1210C2FE" w:rsidRDefault="1210C2FE" w14:paraId="5D6902B6" w14:textId="6050571F">
      <w:pPr>
        <w:rPr>
          <w:rFonts w:ascii="Arial" w:hAnsi="Arial" w:eastAsia="Arial" w:cs="Arial"/>
          <w:color w:val="000000" w:themeColor="text1"/>
          <w:sz w:val="22"/>
          <w:szCs w:val="22"/>
        </w:rPr>
      </w:pPr>
    </w:p>
    <w:p w:rsidR="1210C2FE" w:rsidP="7F18088B" w:rsidRDefault="1210C2FE" w14:paraId="5CCA32F3" w14:textId="6EC22668">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Conversion pathway</w:t>
      </w:r>
    </w:p>
    <w:p w:rsidR="1210C2FE" w:rsidP="1210C2FE" w:rsidRDefault="1210C2FE" w14:paraId="46989676" w14:textId="40F0D6F0">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*Adger, D. (2019). </w:t>
      </w:r>
      <w:r w:rsidRPr="1210C2FE">
        <w:rPr>
          <w:rFonts w:ascii="Arial" w:hAnsi="Arial" w:eastAsia="Arial" w:cs="Arial"/>
          <w:i/>
          <w:iCs/>
          <w:color w:val="000000" w:themeColor="text1"/>
          <w:sz w:val="22"/>
          <w:szCs w:val="22"/>
          <w:lang w:val="en-GB"/>
        </w:rPr>
        <w:t>Language Unlimited: The Science Behind Our Most Creative Power</w:t>
      </w:r>
      <w:r w:rsidRPr="1210C2FE">
        <w:rPr>
          <w:rFonts w:ascii="Arial" w:hAnsi="Arial" w:eastAsia="Arial" w:cs="Arial"/>
          <w:color w:val="000000" w:themeColor="text1"/>
          <w:sz w:val="22"/>
          <w:szCs w:val="22"/>
          <w:lang w:val="en-GB"/>
        </w:rPr>
        <w:t>. Oxford: Oxford University Press.</w:t>
      </w:r>
    </w:p>
    <w:p w:rsidR="1210C2FE" w:rsidP="1210C2FE" w:rsidRDefault="1210C2FE" w14:paraId="288EDC96" w14:textId="14416216">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Ashby, P (1995) </w:t>
      </w:r>
      <w:r w:rsidRPr="1210C2FE">
        <w:rPr>
          <w:rFonts w:ascii="Arial" w:hAnsi="Arial" w:eastAsia="Arial" w:cs="Arial"/>
          <w:i/>
          <w:iCs/>
          <w:color w:val="000000" w:themeColor="text1"/>
          <w:sz w:val="22"/>
          <w:szCs w:val="22"/>
          <w:lang w:val="en-GB"/>
        </w:rPr>
        <w:t>Speech Sounds</w:t>
      </w:r>
      <w:r w:rsidRPr="1210C2FE">
        <w:rPr>
          <w:rFonts w:ascii="Arial" w:hAnsi="Arial" w:eastAsia="Arial" w:cs="Arial"/>
          <w:color w:val="000000" w:themeColor="text1"/>
          <w:sz w:val="22"/>
          <w:szCs w:val="22"/>
          <w:lang w:val="en-GB"/>
        </w:rPr>
        <w:t>. London: Routledge</w:t>
      </w:r>
    </w:p>
    <w:p w:rsidR="1210C2FE" w:rsidP="1210C2FE" w:rsidRDefault="1210C2FE" w14:paraId="6C6BB54B" w14:textId="3ED5C99C">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Elbourne</w:t>
      </w:r>
      <w:proofErr w:type="spellEnd"/>
      <w:r w:rsidRPr="1210C2FE">
        <w:rPr>
          <w:rFonts w:ascii="Arial" w:hAnsi="Arial" w:eastAsia="Arial" w:cs="Arial"/>
          <w:color w:val="000000" w:themeColor="text1"/>
          <w:sz w:val="22"/>
          <w:szCs w:val="22"/>
          <w:lang w:val="en-GB"/>
        </w:rPr>
        <w:t xml:space="preserve">, P. (2011). </w:t>
      </w:r>
      <w:r w:rsidRPr="1210C2FE">
        <w:rPr>
          <w:rFonts w:ascii="Arial" w:hAnsi="Arial" w:eastAsia="Arial" w:cs="Arial"/>
          <w:i/>
          <w:iCs/>
          <w:color w:val="000000" w:themeColor="text1"/>
          <w:sz w:val="22"/>
          <w:szCs w:val="22"/>
          <w:lang w:val="en-GB"/>
        </w:rPr>
        <w:t>Meaning: A Slim Guide to Semantics</w:t>
      </w:r>
      <w:r w:rsidRPr="1210C2FE">
        <w:rPr>
          <w:rFonts w:ascii="Arial" w:hAnsi="Arial" w:eastAsia="Arial" w:cs="Arial"/>
          <w:color w:val="000000" w:themeColor="text1"/>
          <w:sz w:val="22"/>
          <w:szCs w:val="22"/>
          <w:lang w:val="en-GB"/>
        </w:rPr>
        <w:t>. Oxford: Oxford University Press</w:t>
      </w:r>
    </w:p>
    <w:p w:rsidR="1210C2FE" w:rsidP="1210C2FE" w:rsidRDefault="1210C2FE" w14:paraId="03D54179" w14:textId="16512A84">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*Fromkin, V., Rodman, R., &amp; Hyams, N. (2013). </w:t>
      </w:r>
      <w:r w:rsidRPr="1210C2FE">
        <w:rPr>
          <w:rFonts w:ascii="Arial" w:hAnsi="Arial" w:eastAsia="Arial" w:cs="Arial"/>
          <w:i/>
          <w:iCs/>
          <w:color w:val="000000" w:themeColor="text1"/>
          <w:sz w:val="22"/>
          <w:szCs w:val="22"/>
          <w:lang w:val="en-GB"/>
        </w:rPr>
        <w:t>An Introduction to Language</w:t>
      </w:r>
      <w:r w:rsidRPr="1210C2FE">
        <w:rPr>
          <w:rFonts w:ascii="Arial" w:hAnsi="Arial" w:eastAsia="Arial" w:cs="Arial"/>
          <w:color w:val="000000" w:themeColor="text1"/>
          <w:sz w:val="22"/>
          <w:szCs w:val="22"/>
          <w:lang w:val="en-GB"/>
        </w:rPr>
        <w:t>. Wadsworth</w:t>
      </w:r>
    </w:p>
    <w:p w:rsidR="1210C2FE" w:rsidP="1210C2FE" w:rsidRDefault="1210C2FE" w14:paraId="7D53867E" w14:textId="78D95AF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Publishing. (</w:t>
      </w:r>
      <w:proofErr w:type="spellStart"/>
      <w:r w:rsidRPr="1210C2FE">
        <w:rPr>
          <w:rFonts w:ascii="Arial" w:hAnsi="Arial" w:eastAsia="Arial" w:cs="Arial"/>
          <w:color w:val="000000" w:themeColor="text1"/>
          <w:sz w:val="22"/>
          <w:szCs w:val="22"/>
          <w:lang w:val="en-GB"/>
        </w:rPr>
        <w:t>Especiallly</w:t>
      </w:r>
      <w:proofErr w:type="spellEnd"/>
      <w:r w:rsidRPr="1210C2FE">
        <w:rPr>
          <w:rFonts w:ascii="Arial" w:hAnsi="Arial" w:eastAsia="Arial" w:cs="Arial"/>
          <w:color w:val="000000" w:themeColor="text1"/>
          <w:sz w:val="22"/>
          <w:szCs w:val="22"/>
          <w:lang w:val="en-GB"/>
        </w:rPr>
        <w:t xml:space="preserve"> Chapter 1 ‘Morphology’, Chapter 3, ‘Syntax’ Chapter 4, ‘Phonetics’,</w:t>
      </w:r>
    </w:p>
    <w:p w:rsidR="1210C2FE" w:rsidP="1210C2FE" w:rsidRDefault="1210C2FE" w14:paraId="7EAC5270" w14:textId="3D62829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Chapter 5, ‘Phonology’)</w:t>
      </w:r>
    </w:p>
    <w:p w:rsidR="1210C2FE" w:rsidP="1210C2FE" w:rsidRDefault="1210C2FE" w14:paraId="0AF3F300" w14:textId="12E9F54A">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Hayes, B. (2008). </w:t>
      </w:r>
      <w:r w:rsidRPr="1210C2FE">
        <w:rPr>
          <w:rFonts w:ascii="Arial" w:hAnsi="Arial" w:eastAsia="Arial" w:cs="Arial"/>
          <w:i/>
          <w:iCs/>
          <w:color w:val="000000" w:themeColor="text1"/>
          <w:sz w:val="22"/>
          <w:szCs w:val="22"/>
          <w:lang w:val="en-GB"/>
        </w:rPr>
        <w:t>Introduction to Phonology</w:t>
      </w:r>
      <w:r w:rsidRPr="1210C2FE">
        <w:rPr>
          <w:rFonts w:ascii="Arial" w:hAnsi="Arial" w:eastAsia="Arial" w:cs="Arial"/>
          <w:color w:val="000000" w:themeColor="text1"/>
          <w:sz w:val="22"/>
          <w:szCs w:val="22"/>
          <w:lang w:val="en-GB"/>
        </w:rPr>
        <w:t>. Wiley Blackwell.</w:t>
      </w:r>
    </w:p>
    <w:p w:rsidR="1210C2FE" w:rsidP="2B9494B7" w:rsidRDefault="1210C2FE" w14:paraId="7377E74E" w14:textId="59CAB03B">
      <w:pPr>
        <w:rPr>
          <w:rFonts w:ascii="Arial" w:hAnsi="Arial" w:eastAsia="Arial" w:cs="Arial"/>
          <w:color w:val="000000" w:themeColor="text1"/>
          <w:sz w:val="22"/>
          <w:szCs w:val="22"/>
        </w:rPr>
      </w:pPr>
      <w:proofErr w:type="spellStart"/>
      <w:r w:rsidRPr="2B9494B7">
        <w:rPr>
          <w:rFonts w:ascii="Arial" w:hAnsi="Arial" w:eastAsia="Arial" w:cs="Arial"/>
          <w:color w:val="000000" w:themeColor="text1"/>
          <w:sz w:val="22"/>
          <w:szCs w:val="22"/>
          <w:lang w:val="en-GB"/>
        </w:rPr>
        <w:t>Mesthrie</w:t>
      </w:r>
      <w:proofErr w:type="spellEnd"/>
      <w:r w:rsidRPr="2B9494B7">
        <w:rPr>
          <w:rFonts w:ascii="Arial" w:hAnsi="Arial" w:eastAsia="Arial" w:cs="Arial"/>
          <w:color w:val="000000" w:themeColor="text1"/>
          <w:sz w:val="22"/>
          <w:szCs w:val="22"/>
          <w:lang w:val="en-GB"/>
        </w:rPr>
        <w:t xml:space="preserve">, </w:t>
      </w:r>
      <w:proofErr w:type="spellStart"/>
      <w:r w:rsidRPr="2B9494B7">
        <w:rPr>
          <w:rFonts w:ascii="Arial" w:hAnsi="Arial" w:eastAsia="Arial" w:cs="Arial"/>
          <w:color w:val="000000" w:themeColor="text1"/>
          <w:sz w:val="22"/>
          <w:szCs w:val="22"/>
          <w:lang w:val="en-GB"/>
        </w:rPr>
        <w:t>Rajend</w:t>
      </w:r>
      <w:proofErr w:type="spellEnd"/>
      <w:r w:rsidRPr="2B9494B7">
        <w:rPr>
          <w:rFonts w:ascii="Arial" w:hAnsi="Arial" w:eastAsia="Arial" w:cs="Arial"/>
          <w:color w:val="000000" w:themeColor="text1"/>
          <w:sz w:val="22"/>
          <w:szCs w:val="22"/>
          <w:lang w:val="en-GB"/>
        </w:rPr>
        <w:t xml:space="preserve">, Joan Swann, Andrea </w:t>
      </w:r>
      <w:proofErr w:type="spellStart"/>
      <w:r w:rsidRPr="2B9494B7">
        <w:rPr>
          <w:rFonts w:ascii="Arial" w:hAnsi="Arial" w:eastAsia="Arial" w:cs="Arial"/>
          <w:color w:val="000000" w:themeColor="text1"/>
          <w:sz w:val="22"/>
          <w:szCs w:val="22"/>
          <w:lang w:val="en-GB"/>
        </w:rPr>
        <w:t>Deumert</w:t>
      </w:r>
      <w:proofErr w:type="spellEnd"/>
      <w:r w:rsidRPr="2B9494B7">
        <w:rPr>
          <w:rFonts w:ascii="Arial" w:hAnsi="Arial" w:eastAsia="Arial" w:cs="Arial"/>
          <w:color w:val="000000" w:themeColor="text1"/>
          <w:sz w:val="22"/>
          <w:szCs w:val="22"/>
          <w:lang w:val="en-GB"/>
        </w:rPr>
        <w:t>, and William L. Leap. 2009. </w:t>
      </w:r>
      <w:r w:rsidRPr="2B9494B7">
        <w:rPr>
          <w:rFonts w:ascii="Arial" w:hAnsi="Arial" w:eastAsia="Arial" w:cs="Arial"/>
          <w:i/>
          <w:iCs/>
          <w:color w:val="000000" w:themeColor="text1"/>
          <w:sz w:val="22"/>
          <w:szCs w:val="22"/>
          <w:lang w:val="en-GB"/>
        </w:rPr>
        <w:t>Introducing sociolinguistics, </w:t>
      </w:r>
      <w:r w:rsidRPr="2B9494B7">
        <w:rPr>
          <w:rFonts w:ascii="Arial" w:hAnsi="Arial" w:eastAsia="Arial" w:cs="Arial"/>
          <w:color w:val="000000" w:themeColor="text1"/>
          <w:sz w:val="22"/>
          <w:szCs w:val="22"/>
          <w:lang w:val="en-GB"/>
        </w:rPr>
        <w:t>2nd ed. Philadelphia: John Benjamins.</w:t>
      </w:r>
    </w:p>
    <w:p w:rsidR="1210C2FE" w:rsidP="2B9494B7" w:rsidRDefault="1210C2FE" w14:paraId="40D4BD5B" w14:textId="2EA42D05">
      <w:pPr>
        <w:rPr>
          <w:rFonts w:ascii="Arial" w:hAnsi="Arial" w:eastAsia="Arial" w:cs="Arial"/>
          <w:color w:val="000000" w:themeColor="text1"/>
          <w:sz w:val="22"/>
          <w:szCs w:val="22"/>
        </w:rPr>
      </w:pPr>
      <w:r w:rsidRPr="2B9494B7">
        <w:rPr>
          <w:rFonts w:ascii="Arial" w:hAnsi="Arial" w:eastAsia="Arial" w:cs="Arial"/>
          <w:color w:val="000000" w:themeColor="text1"/>
          <w:sz w:val="22"/>
          <w:szCs w:val="22"/>
          <w:lang w:val="en-GB"/>
        </w:rPr>
        <w:t>Meyerhoff, Miriam. 2011. </w:t>
      </w:r>
      <w:r w:rsidRPr="2B9494B7">
        <w:rPr>
          <w:rFonts w:ascii="Arial" w:hAnsi="Arial" w:eastAsia="Arial" w:cs="Arial"/>
          <w:i/>
          <w:iCs/>
          <w:color w:val="000000" w:themeColor="text1"/>
          <w:sz w:val="22"/>
          <w:szCs w:val="22"/>
          <w:lang w:val="en-GB"/>
        </w:rPr>
        <w:t>Introducing sociolinguistics</w:t>
      </w:r>
      <w:r w:rsidRPr="2B9494B7">
        <w:rPr>
          <w:rFonts w:ascii="Arial" w:hAnsi="Arial" w:eastAsia="Arial" w:cs="Arial"/>
          <w:color w:val="000000" w:themeColor="text1"/>
          <w:sz w:val="22"/>
          <w:szCs w:val="22"/>
          <w:lang w:val="en-GB"/>
        </w:rPr>
        <w:t>, 2nd edition. London: Routledge. </w:t>
      </w:r>
    </w:p>
    <w:p w:rsidR="1210C2FE" w:rsidP="1210C2FE" w:rsidRDefault="1210C2FE" w14:paraId="04BE1B28" w14:textId="71D0B7E3">
      <w:pPr>
        <w:rPr>
          <w:rFonts w:ascii="Arial" w:hAnsi="Arial" w:eastAsia="Arial" w:cs="Arial"/>
          <w:color w:val="000000" w:themeColor="text1"/>
          <w:sz w:val="22"/>
          <w:szCs w:val="22"/>
        </w:rPr>
      </w:pPr>
    </w:p>
    <w:p w:rsidR="1210C2FE" w:rsidP="7F18088B" w:rsidRDefault="1210C2FE" w14:paraId="76688A03" w14:textId="465F7D85">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Specialisation in Sociolinguistics</w:t>
      </w:r>
    </w:p>
    <w:p w:rsidR="1210C2FE" w:rsidP="1210C2FE" w:rsidRDefault="1210C2FE" w14:paraId="7EF8BDD4" w14:textId="20529B66">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*Chambers, J. (2009). </w:t>
      </w:r>
      <w:r w:rsidRPr="1210C2FE">
        <w:rPr>
          <w:rFonts w:ascii="Arial" w:hAnsi="Arial" w:eastAsia="Arial" w:cs="Arial"/>
          <w:i/>
          <w:iCs/>
          <w:color w:val="000000" w:themeColor="text1"/>
          <w:sz w:val="22"/>
          <w:szCs w:val="22"/>
          <w:lang w:val="en-GB"/>
        </w:rPr>
        <w:t>Sociolinguistic Theory</w:t>
      </w:r>
      <w:r w:rsidRPr="1210C2FE">
        <w:rPr>
          <w:rFonts w:ascii="Arial" w:hAnsi="Arial" w:eastAsia="Arial" w:cs="Arial"/>
          <w:color w:val="000000" w:themeColor="text1"/>
          <w:sz w:val="22"/>
          <w:szCs w:val="22"/>
          <w:lang w:val="en-GB"/>
        </w:rPr>
        <w:t>, Revised edition. Oxford: Blackwell.</w:t>
      </w:r>
    </w:p>
    <w:p w:rsidR="1210C2FE" w:rsidP="1210C2FE" w:rsidRDefault="1210C2FE" w14:paraId="5D748539" w14:textId="795C5FDF">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Duranti</w:t>
      </w:r>
      <w:proofErr w:type="spellEnd"/>
      <w:r w:rsidRPr="1210C2FE">
        <w:rPr>
          <w:rFonts w:ascii="Arial" w:hAnsi="Arial" w:eastAsia="Arial" w:cs="Arial"/>
          <w:color w:val="000000" w:themeColor="text1"/>
          <w:sz w:val="22"/>
          <w:szCs w:val="22"/>
          <w:lang w:val="en-GB"/>
        </w:rPr>
        <w:t xml:space="preserve">, A. (1997). </w:t>
      </w:r>
      <w:r w:rsidRPr="1210C2FE">
        <w:rPr>
          <w:rFonts w:ascii="Arial" w:hAnsi="Arial" w:eastAsia="Arial" w:cs="Arial"/>
          <w:i/>
          <w:iCs/>
          <w:color w:val="000000" w:themeColor="text1"/>
          <w:sz w:val="22"/>
          <w:szCs w:val="22"/>
          <w:lang w:val="en-GB"/>
        </w:rPr>
        <w:t>Linguistic Anthropology</w:t>
      </w:r>
      <w:r w:rsidRPr="1210C2FE">
        <w:rPr>
          <w:rFonts w:ascii="Arial" w:hAnsi="Arial" w:eastAsia="Arial" w:cs="Arial"/>
          <w:color w:val="000000" w:themeColor="text1"/>
          <w:sz w:val="22"/>
          <w:szCs w:val="22"/>
          <w:lang w:val="en-GB"/>
        </w:rPr>
        <w:t xml:space="preserve"> (Cambridge Textbooks in Linguistics). Cambridge: Cambridge University Press.</w:t>
      </w:r>
    </w:p>
    <w:p w:rsidR="1210C2FE" w:rsidP="1210C2FE" w:rsidRDefault="1210C2FE" w14:paraId="6EB00843" w14:textId="2BD3578D">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Johnstone, B. (2000). </w:t>
      </w:r>
      <w:r w:rsidRPr="1210C2FE">
        <w:rPr>
          <w:rFonts w:ascii="Arial" w:hAnsi="Arial" w:eastAsia="Arial" w:cs="Arial"/>
          <w:i/>
          <w:iCs/>
          <w:color w:val="000000" w:themeColor="text1"/>
          <w:sz w:val="22"/>
          <w:szCs w:val="22"/>
          <w:lang w:val="en-GB"/>
        </w:rPr>
        <w:t>Qualitative Methods in Sociolinguistics</w:t>
      </w:r>
      <w:r w:rsidRPr="1210C2FE">
        <w:rPr>
          <w:rFonts w:ascii="Arial" w:hAnsi="Arial" w:eastAsia="Arial" w:cs="Arial"/>
          <w:color w:val="000000" w:themeColor="text1"/>
          <w:sz w:val="22"/>
          <w:szCs w:val="22"/>
          <w:lang w:val="en-GB"/>
        </w:rPr>
        <w:t>. Oxford: Oxford University Press.</w:t>
      </w:r>
    </w:p>
    <w:p w:rsidR="1210C2FE" w:rsidP="1210C2FE" w:rsidRDefault="1210C2FE" w14:paraId="55B69CD0" w14:textId="20DE4461">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Ladefoged, P., &amp; Johnson, K. (2010). </w:t>
      </w:r>
      <w:r w:rsidRPr="1210C2FE">
        <w:rPr>
          <w:rFonts w:ascii="Arial" w:hAnsi="Arial" w:eastAsia="Arial" w:cs="Arial"/>
          <w:i/>
          <w:iCs/>
          <w:color w:val="000000" w:themeColor="text1"/>
          <w:sz w:val="22"/>
          <w:szCs w:val="22"/>
          <w:lang w:val="en-GB"/>
        </w:rPr>
        <w:t>A Course in Phonetics</w:t>
      </w:r>
      <w:r w:rsidRPr="1210C2FE">
        <w:rPr>
          <w:rFonts w:ascii="Arial" w:hAnsi="Arial" w:eastAsia="Arial" w:cs="Arial"/>
          <w:color w:val="000000" w:themeColor="text1"/>
          <w:sz w:val="22"/>
          <w:szCs w:val="22"/>
          <w:lang w:val="en-GB"/>
        </w:rPr>
        <w:t>. Boston, MA: Wadsworth.</w:t>
      </w:r>
    </w:p>
    <w:p w:rsidR="1210C2FE" w:rsidP="1210C2FE" w:rsidRDefault="1210C2FE" w14:paraId="3970CAE2" w14:textId="7655F6A2">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Milroy, L. &amp; M. Gordon (2003). </w:t>
      </w:r>
      <w:r w:rsidRPr="1210C2FE">
        <w:rPr>
          <w:rFonts w:ascii="Arial" w:hAnsi="Arial" w:eastAsia="Arial" w:cs="Arial"/>
          <w:i/>
          <w:iCs/>
          <w:color w:val="000000" w:themeColor="text1"/>
          <w:sz w:val="22"/>
          <w:szCs w:val="22"/>
          <w:lang w:val="en-GB"/>
        </w:rPr>
        <w:t>Sociolinguistics: Method and Interpretation</w:t>
      </w:r>
      <w:r w:rsidRPr="1210C2FE">
        <w:rPr>
          <w:rFonts w:ascii="Arial" w:hAnsi="Arial" w:eastAsia="Arial" w:cs="Arial"/>
          <w:color w:val="000000" w:themeColor="text1"/>
          <w:sz w:val="22"/>
          <w:szCs w:val="22"/>
          <w:lang w:val="en-GB"/>
        </w:rPr>
        <w:t>. Oxford: Blackwell.</w:t>
      </w:r>
    </w:p>
    <w:p w:rsidR="1210C2FE" w:rsidP="1210C2FE" w:rsidRDefault="1210C2FE" w14:paraId="0E50FE39" w14:textId="08CE5AF3">
      <w:pPr>
        <w:rPr>
          <w:rFonts w:ascii="Arial" w:hAnsi="Arial" w:eastAsia="Arial" w:cs="Arial"/>
          <w:color w:val="000000" w:themeColor="text1"/>
          <w:sz w:val="22"/>
          <w:szCs w:val="22"/>
        </w:rPr>
      </w:pPr>
    </w:p>
    <w:p w:rsidR="1210C2FE" w:rsidP="7F18088B" w:rsidRDefault="1210C2FE" w14:paraId="5941771E" w14:textId="3D18F457">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Specialisation in Formal Linguistics</w:t>
      </w:r>
    </w:p>
    <w:p w:rsidR="1210C2FE" w:rsidP="1210C2FE" w:rsidRDefault="1210C2FE" w14:paraId="40BA27DE" w14:textId="4E3F3C87">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*Adger, D. (2003). </w:t>
      </w:r>
      <w:r w:rsidRPr="1210C2FE">
        <w:rPr>
          <w:rFonts w:ascii="Arial" w:hAnsi="Arial" w:eastAsia="Arial" w:cs="Arial"/>
          <w:i/>
          <w:iCs/>
          <w:color w:val="000000" w:themeColor="text1"/>
          <w:sz w:val="22"/>
          <w:szCs w:val="22"/>
          <w:lang w:val="en-GB"/>
        </w:rPr>
        <w:t>Core Syntax</w:t>
      </w:r>
      <w:r w:rsidRPr="1210C2FE">
        <w:rPr>
          <w:rFonts w:ascii="Arial" w:hAnsi="Arial" w:eastAsia="Arial" w:cs="Arial"/>
          <w:color w:val="000000" w:themeColor="text1"/>
          <w:sz w:val="22"/>
          <w:szCs w:val="22"/>
          <w:lang w:val="en-GB"/>
        </w:rPr>
        <w:t>. Oxford: Oxford University Press.</w:t>
      </w:r>
    </w:p>
    <w:p w:rsidR="1210C2FE" w:rsidP="1210C2FE" w:rsidRDefault="1210C2FE" w14:paraId="7A75BD45" w14:textId="7E1DC073">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Baker, M. (2002). </w:t>
      </w:r>
      <w:r w:rsidRPr="1210C2FE">
        <w:rPr>
          <w:rFonts w:ascii="Arial" w:hAnsi="Arial" w:eastAsia="Arial" w:cs="Arial"/>
          <w:i/>
          <w:iCs/>
          <w:color w:val="000000" w:themeColor="text1"/>
          <w:sz w:val="22"/>
          <w:szCs w:val="22"/>
          <w:lang w:val="en-GB"/>
        </w:rPr>
        <w:t>Atoms of Language: The Mind’s Hidden Rules of Grammar.</w:t>
      </w:r>
      <w:r w:rsidRPr="1210C2FE">
        <w:rPr>
          <w:rFonts w:ascii="Arial" w:hAnsi="Arial" w:eastAsia="Arial" w:cs="Arial"/>
          <w:color w:val="000000" w:themeColor="text1"/>
          <w:sz w:val="22"/>
          <w:szCs w:val="22"/>
          <w:lang w:val="en-GB"/>
        </w:rPr>
        <w:t xml:space="preserve"> New York: Basic Books.</w:t>
      </w:r>
    </w:p>
    <w:p w:rsidR="1210C2FE" w:rsidP="1210C2FE" w:rsidRDefault="1210C2FE" w14:paraId="37F824DA" w14:textId="09C92C53">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lastRenderedPageBreak/>
        <w:t xml:space="preserve">Chomsky, N. (2002). </w:t>
      </w:r>
      <w:r w:rsidRPr="1210C2FE">
        <w:rPr>
          <w:rFonts w:ascii="Arial" w:hAnsi="Arial" w:eastAsia="Arial" w:cs="Arial"/>
          <w:i/>
          <w:iCs/>
          <w:color w:val="000000" w:themeColor="text1"/>
          <w:sz w:val="22"/>
          <w:szCs w:val="22"/>
          <w:lang w:val="en-GB"/>
        </w:rPr>
        <w:t>On Nature and Language</w:t>
      </w:r>
      <w:r w:rsidRPr="1210C2FE">
        <w:rPr>
          <w:rFonts w:ascii="Arial" w:hAnsi="Arial" w:eastAsia="Arial" w:cs="Arial"/>
          <w:color w:val="000000" w:themeColor="text1"/>
          <w:sz w:val="22"/>
          <w:szCs w:val="22"/>
          <w:lang w:val="en-GB"/>
        </w:rPr>
        <w:t>. Cambridge: Cambridge University Press.</w:t>
      </w:r>
    </w:p>
    <w:p w:rsidR="1210C2FE" w:rsidP="1210C2FE" w:rsidRDefault="1210C2FE" w14:paraId="24298ACE" w14:textId="2FB5EBE2">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w:t>
      </w:r>
      <w:proofErr w:type="spellStart"/>
      <w:r w:rsidRPr="1210C2FE">
        <w:rPr>
          <w:rFonts w:ascii="Arial" w:hAnsi="Arial" w:eastAsia="Arial" w:cs="Arial"/>
          <w:color w:val="000000" w:themeColor="text1"/>
          <w:sz w:val="22"/>
          <w:szCs w:val="22"/>
          <w:lang w:val="en-GB"/>
        </w:rPr>
        <w:t>Elbourne</w:t>
      </w:r>
      <w:proofErr w:type="spellEnd"/>
      <w:r w:rsidRPr="1210C2FE">
        <w:rPr>
          <w:rFonts w:ascii="Arial" w:hAnsi="Arial" w:eastAsia="Arial" w:cs="Arial"/>
          <w:color w:val="000000" w:themeColor="text1"/>
          <w:sz w:val="22"/>
          <w:szCs w:val="22"/>
          <w:lang w:val="en-GB"/>
        </w:rPr>
        <w:t xml:space="preserve">, P. (2011). </w:t>
      </w:r>
      <w:r w:rsidRPr="1210C2FE">
        <w:rPr>
          <w:rFonts w:ascii="Arial" w:hAnsi="Arial" w:eastAsia="Arial" w:cs="Arial"/>
          <w:i/>
          <w:iCs/>
          <w:color w:val="000000" w:themeColor="text1"/>
          <w:sz w:val="22"/>
          <w:szCs w:val="22"/>
          <w:lang w:val="en-GB"/>
        </w:rPr>
        <w:t>Meaning: A Slim Guide to Semantics</w:t>
      </w:r>
      <w:r w:rsidRPr="1210C2FE">
        <w:rPr>
          <w:rFonts w:ascii="Arial" w:hAnsi="Arial" w:eastAsia="Arial" w:cs="Arial"/>
          <w:color w:val="000000" w:themeColor="text1"/>
          <w:sz w:val="22"/>
          <w:szCs w:val="22"/>
          <w:lang w:val="en-GB"/>
        </w:rPr>
        <w:t>. Oxford: Oxford University Press.</w:t>
      </w:r>
    </w:p>
    <w:p w:rsidR="1210C2FE" w:rsidP="1210C2FE" w:rsidRDefault="1210C2FE" w14:paraId="1C15EF1E" w14:textId="6D7F404F">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Heim, I. &amp; Kratzer, A. (1998). </w:t>
      </w:r>
      <w:r w:rsidRPr="1210C2FE">
        <w:rPr>
          <w:rFonts w:ascii="Arial" w:hAnsi="Arial" w:eastAsia="Arial" w:cs="Arial"/>
          <w:i/>
          <w:iCs/>
          <w:color w:val="000000" w:themeColor="text1"/>
          <w:sz w:val="22"/>
          <w:szCs w:val="22"/>
          <w:lang w:val="en-GB"/>
        </w:rPr>
        <w:t>Semantics in Generative Grammar</w:t>
      </w:r>
      <w:r w:rsidRPr="1210C2FE">
        <w:rPr>
          <w:rFonts w:ascii="Arial" w:hAnsi="Arial" w:eastAsia="Arial" w:cs="Arial"/>
          <w:color w:val="000000" w:themeColor="text1"/>
          <w:sz w:val="22"/>
          <w:szCs w:val="22"/>
          <w:lang w:val="en-GB"/>
        </w:rPr>
        <w:t>. Oxford: Blackwell.</w:t>
      </w:r>
    </w:p>
    <w:p w:rsidR="1210C2FE" w:rsidP="1210C2FE" w:rsidRDefault="1210C2FE" w14:paraId="16A1BA4C" w14:textId="67A359E4">
      <w:pPr>
        <w:rPr>
          <w:rFonts w:ascii="Arial" w:hAnsi="Arial" w:eastAsia="Arial" w:cs="Arial"/>
          <w:color w:val="000000" w:themeColor="text1"/>
          <w:sz w:val="22"/>
          <w:szCs w:val="22"/>
        </w:rPr>
      </w:pPr>
    </w:p>
    <w:p w:rsidR="1210C2FE" w:rsidP="7F18088B" w:rsidRDefault="1210C2FE" w14:paraId="2BD41370" w14:textId="789E201F">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General pathway</w:t>
      </w:r>
    </w:p>
    <w:p w:rsidR="1210C2FE" w:rsidP="1210C2FE" w:rsidRDefault="1210C2FE" w14:paraId="0D864083" w14:textId="363E0F00">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Select from readings in sociolinguistics and formal linguistics as listed above.</w:t>
      </w:r>
    </w:p>
    <w:p w:rsidR="1210C2FE" w:rsidP="1210C2FE" w:rsidRDefault="1210C2FE" w14:paraId="2813E0A4" w14:textId="5A2261F4">
      <w:pPr>
        <w:rPr>
          <w:rFonts w:ascii="Arial" w:hAnsi="Arial" w:eastAsia="Arial" w:cs="Arial"/>
          <w:color w:val="0563C2"/>
          <w:sz w:val="22"/>
          <w:szCs w:val="22"/>
        </w:rPr>
      </w:pPr>
    </w:p>
    <w:p w:rsidR="1210C2FE" w:rsidP="7F18088B" w:rsidRDefault="1210C2FE" w14:paraId="2EB4A13C" w14:textId="5CFD404D">
      <w:pPr>
        <w:rPr>
          <w:rFonts w:ascii="Arial" w:hAnsi="Arial" w:eastAsia="Arial" w:cs="Arial"/>
          <w:color w:val="000000" w:themeColor="text1"/>
          <w:sz w:val="22"/>
          <w:szCs w:val="22"/>
        </w:rPr>
      </w:pPr>
      <w:r w:rsidRPr="7F18088B">
        <w:rPr>
          <w:rFonts w:ascii="Arial" w:hAnsi="Arial" w:eastAsia="Arial" w:cs="Arial"/>
          <w:color w:val="000000" w:themeColor="text1"/>
          <w:sz w:val="22"/>
          <w:szCs w:val="22"/>
          <w:u w:val="single"/>
          <w:lang w:val="en-GB"/>
        </w:rPr>
        <w:t>For all pathways</w:t>
      </w:r>
    </w:p>
    <w:p w:rsidR="1210C2FE" w:rsidP="1210C2FE" w:rsidRDefault="1210C2FE" w14:paraId="435009E1" w14:textId="259EF43E">
      <w:pPr>
        <w:rPr>
          <w:rFonts w:ascii="Arial" w:hAnsi="Arial" w:eastAsia="Arial" w:cs="Arial"/>
          <w:color w:val="000000" w:themeColor="text1"/>
          <w:sz w:val="22"/>
          <w:szCs w:val="22"/>
        </w:rPr>
      </w:pPr>
      <w:r w:rsidRPr="1210C2FE">
        <w:rPr>
          <w:rFonts w:ascii="Arial" w:hAnsi="Arial" w:eastAsia="Arial" w:cs="Arial"/>
          <w:color w:val="000000" w:themeColor="text1"/>
          <w:sz w:val="22"/>
          <w:szCs w:val="22"/>
          <w:lang w:val="en-GB"/>
        </w:rPr>
        <w:t xml:space="preserve">Note: The following guides to research methods provide useful preparation for writing a dissertation in linguistics. Many chapters are relevant mostly for sociolinguistics and experimental research projects, but for guidance on research in formal linguistics, see the chapters on judgment data, fieldwork, and constructing and supporting a linguistic analysis in the </w:t>
      </w:r>
      <w:proofErr w:type="spellStart"/>
      <w:r w:rsidRPr="1210C2FE">
        <w:rPr>
          <w:rFonts w:ascii="Arial" w:hAnsi="Arial" w:eastAsia="Arial" w:cs="Arial"/>
          <w:color w:val="000000" w:themeColor="text1"/>
          <w:sz w:val="22"/>
          <w:szCs w:val="22"/>
          <w:lang w:val="en-GB"/>
        </w:rPr>
        <w:t>Podesva</w:t>
      </w:r>
      <w:proofErr w:type="spellEnd"/>
      <w:r w:rsidRPr="1210C2FE">
        <w:rPr>
          <w:rFonts w:ascii="Arial" w:hAnsi="Arial" w:eastAsia="Arial" w:cs="Arial"/>
          <w:color w:val="000000" w:themeColor="text1"/>
          <w:sz w:val="22"/>
          <w:szCs w:val="22"/>
          <w:lang w:val="en-GB"/>
        </w:rPr>
        <w:t xml:space="preserve"> &amp; Sharma volume. </w:t>
      </w:r>
    </w:p>
    <w:p w:rsidR="1210C2FE" w:rsidP="1210C2FE" w:rsidRDefault="1210C2FE" w14:paraId="72C2B232" w14:textId="0B795377">
      <w:pPr>
        <w:rPr>
          <w:rFonts w:ascii="Arial" w:hAnsi="Arial" w:eastAsia="Arial" w:cs="Arial"/>
          <w:color w:val="000000" w:themeColor="text1"/>
          <w:sz w:val="22"/>
          <w:szCs w:val="22"/>
        </w:rPr>
      </w:pPr>
    </w:p>
    <w:p w:rsidR="1210C2FE" w:rsidP="1210C2FE" w:rsidRDefault="1210C2FE" w14:paraId="199A1486" w14:textId="5A3FBD92">
      <w:pPr>
        <w:rPr>
          <w:rFonts w:ascii="Arial" w:hAnsi="Arial" w:eastAsia="Arial" w:cs="Arial"/>
          <w:color w:val="000000" w:themeColor="text1"/>
          <w:sz w:val="22"/>
          <w:szCs w:val="22"/>
        </w:rPr>
      </w:pPr>
      <w:proofErr w:type="spellStart"/>
      <w:r w:rsidRPr="1210C2FE">
        <w:rPr>
          <w:rFonts w:ascii="Arial" w:hAnsi="Arial" w:eastAsia="Arial" w:cs="Arial"/>
          <w:color w:val="000000" w:themeColor="text1"/>
          <w:sz w:val="22"/>
          <w:szCs w:val="22"/>
          <w:lang w:val="en-GB"/>
        </w:rPr>
        <w:t>Litosseliti</w:t>
      </w:r>
      <w:proofErr w:type="spellEnd"/>
      <w:r w:rsidRPr="1210C2FE">
        <w:rPr>
          <w:rFonts w:ascii="Arial" w:hAnsi="Arial" w:eastAsia="Arial" w:cs="Arial"/>
          <w:color w:val="000000" w:themeColor="text1"/>
          <w:sz w:val="22"/>
          <w:szCs w:val="22"/>
          <w:lang w:val="en-GB"/>
        </w:rPr>
        <w:t>, Lia. 2018 (2nd ed). </w:t>
      </w:r>
      <w:r w:rsidRPr="1210C2FE">
        <w:rPr>
          <w:rFonts w:ascii="Arial" w:hAnsi="Arial" w:eastAsia="Arial" w:cs="Arial"/>
          <w:i/>
          <w:iCs/>
          <w:color w:val="000000" w:themeColor="text1"/>
          <w:sz w:val="22"/>
          <w:szCs w:val="22"/>
          <w:lang w:val="en-GB"/>
        </w:rPr>
        <w:t>Research Methods in Linguistics</w:t>
      </w:r>
      <w:r w:rsidRPr="1210C2FE">
        <w:rPr>
          <w:rFonts w:ascii="Arial" w:hAnsi="Arial" w:eastAsia="Arial" w:cs="Arial"/>
          <w:color w:val="000000" w:themeColor="text1"/>
          <w:sz w:val="22"/>
          <w:szCs w:val="22"/>
          <w:lang w:val="en-GB"/>
        </w:rPr>
        <w:t>. Basingstoke: Continuum.</w:t>
      </w:r>
      <w:r>
        <w:br/>
      </w:r>
      <w:proofErr w:type="spellStart"/>
      <w:r w:rsidRPr="1210C2FE">
        <w:rPr>
          <w:rFonts w:ascii="Arial" w:hAnsi="Arial" w:eastAsia="Arial" w:cs="Arial"/>
          <w:color w:val="000000" w:themeColor="text1"/>
          <w:sz w:val="22"/>
          <w:szCs w:val="22"/>
          <w:lang w:val="en-GB"/>
        </w:rPr>
        <w:t>Podesva</w:t>
      </w:r>
      <w:proofErr w:type="spellEnd"/>
      <w:r w:rsidRPr="1210C2FE">
        <w:rPr>
          <w:rFonts w:ascii="Arial" w:hAnsi="Arial" w:eastAsia="Arial" w:cs="Arial"/>
          <w:color w:val="000000" w:themeColor="text1"/>
          <w:sz w:val="22"/>
          <w:szCs w:val="22"/>
          <w:lang w:val="en-GB"/>
        </w:rPr>
        <w:t>, Robert, and Devyani Sharma (eds.) 2013. </w:t>
      </w:r>
      <w:r w:rsidRPr="1210C2FE">
        <w:rPr>
          <w:rFonts w:ascii="Arial" w:hAnsi="Arial" w:eastAsia="Arial" w:cs="Arial"/>
          <w:i/>
          <w:iCs/>
          <w:color w:val="000000" w:themeColor="text1"/>
          <w:sz w:val="22"/>
          <w:szCs w:val="22"/>
          <w:lang w:val="en-GB"/>
        </w:rPr>
        <w:t>Research Methods in Linguistics</w:t>
      </w:r>
      <w:r w:rsidRPr="1210C2FE">
        <w:rPr>
          <w:rFonts w:ascii="Arial" w:hAnsi="Arial" w:eastAsia="Arial" w:cs="Arial"/>
          <w:color w:val="000000" w:themeColor="text1"/>
          <w:sz w:val="22"/>
          <w:szCs w:val="22"/>
          <w:lang w:val="en-GB"/>
        </w:rPr>
        <w:t>. Cambridge: Cambridge University Press.</w:t>
      </w:r>
    </w:p>
    <w:p w:rsidRPr="007379BB" w:rsidR="16838BE0" w:rsidP="7F18088B" w:rsidRDefault="16838BE0" w14:paraId="3AD61369" w14:textId="3DC2CBB9">
      <w:pPr>
        <w:rPr>
          <w:rFonts w:ascii="Arial" w:hAnsi="Arial" w:eastAsia="Arial" w:cs="Arial"/>
          <w:color w:val="000000" w:themeColor="text1"/>
        </w:rPr>
      </w:pPr>
    </w:p>
    <w:p w:rsidRPr="007379BB" w:rsidR="5587F998" w:rsidP="16838BE0" w:rsidRDefault="5587F998" w14:paraId="065C8205" w14:textId="16C3BB84">
      <w:pPr>
        <w:rPr>
          <w:rStyle w:val="Hyperlink"/>
          <w:rFonts w:ascii="Arial" w:hAnsi="Arial" w:eastAsia="Arial" w:cs="Arial"/>
          <w:color w:val="0563C1"/>
          <w:sz w:val="20"/>
          <w:szCs w:val="20"/>
        </w:rPr>
      </w:pPr>
      <w:r w:rsidRPr="007379BB">
        <w:rPr>
          <w:rFonts w:ascii="Arial" w:hAnsi="Arial" w:eastAsia="Arial" w:cs="Arial"/>
          <w:sz w:val="20"/>
          <w:szCs w:val="20"/>
        </w:rPr>
        <w:t xml:space="preserve">For further guidance, contact </w:t>
      </w:r>
      <w:r w:rsidR="00774B4A">
        <w:rPr>
          <w:rFonts w:ascii="Arial" w:hAnsi="Arial" w:eastAsia="Arial" w:cs="Arial"/>
          <w:sz w:val="20"/>
          <w:szCs w:val="20"/>
        </w:rPr>
        <w:t>Linnaea Stockall</w:t>
      </w:r>
      <w:r w:rsidRPr="007379BB">
        <w:rPr>
          <w:rFonts w:ascii="Arial" w:hAnsi="Arial" w:eastAsia="Arial" w:cs="Arial"/>
          <w:sz w:val="20"/>
          <w:szCs w:val="20"/>
        </w:rPr>
        <w:t xml:space="preserve">, Convenor of the MA in Linguistics, </w:t>
      </w:r>
      <w:hyperlink r:id="rId10">
        <w:r w:rsidR="00774B4A">
          <w:rPr>
            <w:rStyle w:val="Hyperlink"/>
            <w:rFonts w:ascii="Arial" w:hAnsi="Arial" w:eastAsia="Arial" w:cs="Arial"/>
            <w:color w:val="0563C1"/>
            <w:sz w:val="20"/>
            <w:szCs w:val="20"/>
          </w:rPr>
          <w:t>l.stockall@qmul.ac.uk</w:t>
        </w:r>
      </w:hyperlink>
    </w:p>
    <w:p w:rsidRPr="007379BB" w:rsidR="03740ED7" w:rsidRDefault="03740ED7" w14:paraId="13BD03A8" w14:textId="3519041D">
      <w:pPr>
        <w:rPr>
          <w:rFonts w:ascii="Arial" w:hAnsi="Arial" w:cs="Arial"/>
        </w:rPr>
      </w:pPr>
    </w:p>
    <w:p w:rsidR="4E2DFDF2" w:rsidP="4E2DFDF2" w:rsidRDefault="4E2DFDF2" w14:paraId="7FA3AD7B" w14:textId="59587E6E">
      <w:pPr>
        <w:pStyle w:val="Title"/>
        <w:rPr>
          <w:rFonts w:ascii="Arial" w:hAnsi="Arial" w:cs="Arial"/>
          <w:sz w:val="24"/>
          <w:szCs w:val="24"/>
          <w:u w:val="none"/>
        </w:rPr>
      </w:pPr>
    </w:p>
    <w:p w:rsidRPr="007379BB" w:rsidR="00A2451F" w:rsidP="4E2DFDF2" w:rsidRDefault="00A2451F" w14:paraId="32F73A86" w14:textId="77777777">
      <w:pPr>
        <w:pStyle w:val="Title"/>
        <w:rPr>
          <w:rFonts w:ascii="Arial" w:hAnsi="Arial" w:cs="Arial"/>
          <w:sz w:val="24"/>
          <w:szCs w:val="24"/>
          <w:u w:val="none"/>
        </w:rPr>
      </w:pPr>
    </w:p>
    <w:p w:rsidRPr="007379BB" w:rsidR="2B0D6EEC" w:rsidP="03740ED7" w:rsidRDefault="2B0D6EEC" w14:paraId="40296476" w14:textId="31638F59">
      <w:pPr>
        <w:pStyle w:val="Title"/>
        <w:rPr>
          <w:rFonts w:ascii="Arial" w:hAnsi="Arial" w:eastAsia="Arial Bold" w:cs="Arial"/>
          <w:sz w:val="24"/>
          <w:szCs w:val="24"/>
          <w:u w:val="none"/>
        </w:rPr>
      </w:pPr>
      <w:r w:rsidRPr="007379BB">
        <w:rPr>
          <w:rFonts w:ascii="Arial" w:hAnsi="Arial" w:cs="Arial"/>
          <w:sz w:val="24"/>
          <w:szCs w:val="24"/>
          <w:u w:val="none"/>
        </w:rPr>
        <w:t xml:space="preserve">MODULE </w:t>
      </w:r>
      <w:r w:rsidRPr="007379BB" w:rsidR="5AF54442">
        <w:rPr>
          <w:rFonts w:ascii="Arial" w:hAnsi="Arial" w:cs="Arial"/>
          <w:sz w:val="24"/>
          <w:szCs w:val="24"/>
          <w:u w:val="none"/>
        </w:rPr>
        <w:t>R</w:t>
      </w:r>
      <w:r w:rsidRPr="007379BB" w:rsidR="7E8C1F77">
        <w:rPr>
          <w:rFonts w:ascii="Arial" w:hAnsi="Arial" w:cs="Arial"/>
          <w:sz w:val="24"/>
          <w:szCs w:val="24"/>
          <w:u w:val="none"/>
        </w:rPr>
        <w:t>EGISTRATION</w:t>
      </w:r>
    </w:p>
    <w:p w:rsidRPr="007379BB" w:rsidR="03740ED7" w:rsidP="289BAF03" w:rsidRDefault="03740ED7" w14:paraId="7A0DC486" w14:textId="66FAD94E">
      <w:pPr>
        <w:pStyle w:val="Heading3"/>
        <w:spacing w:before="0" w:after="0"/>
        <w:rPr>
          <w:rFonts w:ascii="Arial" w:hAnsi="Arial" w:cs="Arial"/>
          <w:color w:val="000000" w:themeColor="text1"/>
        </w:rPr>
      </w:pPr>
    </w:p>
    <w:p w:rsidRPr="007379BB" w:rsidR="364E054E" w:rsidP="03740ED7" w:rsidRDefault="364E054E" w14:paraId="1469383E" w14:textId="387512FD">
      <w:pPr>
        <w:pStyle w:val="Heading3"/>
        <w:tabs>
          <w:tab w:val="left" w:pos="1100"/>
          <w:tab w:val="left" w:pos="2200"/>
          <w:tab w:val="left" w:pos="3300"/>
          <w:tab w:val="left" w:pos="4400"/>
          <w:tab w:val="left" w:pos="5500"/>
          <w:tab w:val="left" w:pos="6600"/>
          <w:tab w:val="left" w:pos="7700"/>
          <w:tab w:val="left" w:pos="8800"/>
        </w:tabs>
        <w:spacing w:before="0" w:after="0"/>
        <w:jc w:val="both"/>
        <w:rPr>
          <w:rFonts w:ascii="Arial" w:hAnsi="Arial" w:eastAsia="Arial" w:cs="Arial"/>
          <w:color w:val="000000" w:themeColor="text1"/>
          <w:sz w:val="24"/>
          <w:szCs w:val="24"/>
        </w:rPr>
      </w:pPr>
      <w:r w:rsidRPr="007379BB">
        <w:rPr>
          <w:rFonts w:ascii="Arial" w:hAnsi="Arial" w:eastAsia="Arial" w:cs="Arial"/>
          <w:b/>
          <w:bCs/>
          <w:color w:val="000000" w:themeColor="text1"/>
          <w:sz w:val="24"/>
          <w:szCs w:val="24"/>
        </w:rPr>
        <w:t>How do I register for my modules?</w:t>
      </w:r>
    </w:p>
    <w:p w:rsidRPr="007379BB" w:rsidR="03740ED7" w:rsidP="03740ED7" w:rsidRDefault="03740ED7" w14:paraId="4E26A9A9" w14:textId="42ED3BFD">
      <w:pPr>
        <w:rPr>
          <w:rFonts w:ascii="Arial" w:hAnsi="Arial" w:eastAsia="Arial" w:cs="Arial"/>
          <w:color w:val="000000" w:themeColor="text1"/>
          <w:sz w:val="20"/>
          <w:szCs w:val="20"/>
        </w:rPr>
      </w:pPr>
    </w:p>
    <w:p w:rsidR="1127B68E" w:rsidP="1127B68E" w:rsidRDefault="1127B68E" w14:paraId="64A8D58F" w14:textId="1AA154D4">
      <w:pPr>
        <w:rPr>
          <w:rFonts w:ascii="Arial" w:hAnsi="Arial" w:eastAsia="Arial" w:cs="Arial"/>
          <w:color w:val="000000" w:themeColor="text1"/>
          <w:sz w:val="20"/>
          <w:szCs w:val="20"/>
          <w:lang w:val="en-GB"/>
        </w:rPr>
      </w:pPr>
      <w:r w:rsidRPr="1127B68E">
        <w:rPr>
          <w:rFonts w:ascii="Arial" w:hAnsi="Arial" w:eastAsia="Arial" w:cs="Arial"/>
          <w:color w:val="000000" w:themeColor="text1"/>
          <w:sz w:val="20"/>
          <w:szCs w:val="20"/>
          <w:lang w:val="en-GB"/>
        </w:rPr>
        <w:t xml:space="preserve">You will register for your modules using </w:t>
      </w:r>
      <w:hyperlink r:id="rId11">
        <w:proofErr w:type="spellStart"/>
        <w:r w:rsidRPr="1127B68E">
          <w:rPr>
            <w:rStyle w:val="Hyperlink"/>
            <w:rFonts w:ascii="Arial" w:hAnsi="Arial" w:eastAsia="Arial" w:cs="Arial"/>
            <w:color w:val="000000" w:themeColor="text1"/>
            <w:sz w:val="20"/>
            <w:szCs w:val="20"/>
            <w:lang w:val="en-GB"/>
          </w:rPr>
          <w:t>MySIS</w:t>
        </w:r>
        <w:proofErr w:type="spellEnd"/>
      </w:hyperlink>
      <w:r w:rsidRPr="1127B68E">
        <w:rPr>
          <w:rFonts w:ascii="Arial" w:hAnsi="Arial" w:eastAsia="Arial" w:cs="Arial"/>
          <w:sz w:val="20"/>
          <w:szCs w:val="20"/>
          <w:lang w:val="en-GB"/>
        </w:rPr>
        <w:t>. The Module Registration Task will become available to you after you have completed the Pre-Enrolment task.</w:t>
      </w:r>
      <w:r w:rsidRPr="1127B68E">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7379BB" w:rsidR="364E054E" w:rsidP="03740ED7" w:rsidRDefault="364E054E" w14:paraId="06B46B5F" w14:textId="22CF8073">
      <w:pPr>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 </w:t>
      </w:r>
    </w:p>
    <w:p w:rsidRPr="007379BB" w:rsidR="364E054E" w:rsidP="03740ED7" w:rsidRDefault="364E054E" w14:paraId="19A2ADF9" w14:textId="33B2CA50">
      <w:pPr>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Before you start making module selections in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please read the guidance below. </w:t>
      </w:r>
    </w:p>
    <w:p w:rsidRPr="007379BB" w:rsidR="03740ED7" w:rsidP="03740ED7" w:rsidRDefault="03740ED7" w14:paraId="2A62C2B1" w14:textId="712A9D23">
      <w:pPr>
        <w:rPr>
          <w:rFonts w:ascii="Arial" w:hAnsi="Arial" w:eastAsia="Arial" w:cs="Arial"/>
          <w:color w:val="000000" w:themeColor="text1"/>
          <w:sz w:val="20"/>
          <w:szCs w:val="20"/>
        </w:rPr>
      </w:pPr>
    </w:p>
    <w:p w:rsidRPr="007379BB" w:rsidR="364E054E" w:rsidP="03740ED7" w:rsidRDefault="364E054E" w14:paraId="6F04CBBC" w14:textId="0EE67FDB">
      <w:pPr>
        <w:rPr>
          <w:rFonts w:ascii="Arial" w:hAnsi="Arial" w:eastAsia="Arial" w:cs="Arial"/>
          <w:color w:val="000000" w:themeColor="text1"/>
          <w:sz w:val="20"/>
          <w:szCs w:val="20"/>
        </w:rPr>
      </w:pPr>
      <w:r w:rsidRPr="007379BB">
        <w:rPr>
          <w:rFonts w:ascii="Arial" w:hAnsi="Arial" w:eastAsia="Arial" w:cs="Arial"/>
          <w:color w:val="000000" w:themeColor="text1"/>
          <w:sz w:val="20"/>
          <w:szCs w:val="20"/>
          <w:lang w:val="en-GB"/>
        </w:rPr>
        <w:t xml:space="preserve">When you come to select the elective modules that you want to take you will be able to review the description of a module within </w:t>
      </w:r>
      <w:proofErr w:type="spellStart"/>
      <w:r w:rsidRPr="007379BB">
        <w:rPr>
          <w:rFonts w:ascii="Arial" w:hAnsi="Arial" w:eastAsia="Arial" w:cs="Arial"/>
          <w:color w:val="000000" w:themeColor="text1"/>
          <w:sz w:val="20"/>
          <w:szCs w:val="20"/>
          <w:lang w:val="en-GB"/>
        </w:rPr>
        <w:t>MySIS</w:t>
      </w:r>
      <w:proofErr w:type="spellEnd"/>
      <w:r w:rsidRPr="007379BB">
        <w:rPr>
          <w:rFonts w:ascii="Arial" w:hAnsi="Arial" w:eastAsia="Arial" w:cs="Arial"/>
          <w:color w:val="000000" w:themeColor="text1"/>
          <w:sz w:val="20"/>
          <w:szCs w:val="20"/>
          <w:lang w:val="en-GB"/>
        </w:rPr>
        <w:t xml:space="preserve"> by clicking on the module name.</w:t>
      </w:r>
    </w:p>
    <w:p w:rsidRPr="007379BB" w:rsidR="03740ED7" w:rsidP="03740ED7" w:rsidRDefault="03740ED7" w14:paraId="5BCDD1EB" w14:textId="5252D169">
      <w:pPr>
        <w:rPr>
          <w:rFonts w:ascii="Arial" w:hAnsi="Arial" w:eastAsia="Arial" w:cs="Arial"/>
          <w:color w:val="000000" w:themeColor="text1"/>
          <w:sz w:val="20"/>
          <w:szCs w:val="20"/>
        </w:rPr>
      </w:pPr>
    </w:p>
    <w:p w:rsidRPr="007379BB" w:rsidR="364E054E" w:rsidP="03740ED7" w:rsidRDefault="364E054E" w14:paraId="76724A23" w14:textId="58819185">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It is not possible to submit or approve a partial module selection, so make sure you have selected modules from both Semesters.</w:t>
      </w:r>
    </w:p>
    <w:p w:rsidRPr="007379BB" w:rsidR="03740ED7" w:rsidP="03740ED7" w:rsidRDefault="03740ED7" w14:paraId="086E19F4" w14:textId="2028F31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364E054E" w:rsidP="03740ED7" w:rsidRDefault="345C32D2" w14:paraId="79011134" w14:textId="2348B636">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297966C" w:rsidR="345C32D2">
        <w:rPr>
          <w:rFonts w:ascii="Arial" w:hAnsi="Arial" w:eastAsia="Arial" w:cs="Arial"/>
          <w:b w:val="1"/>
          <w:bCs w:val="1"/>
          <w:color w:val="000000" w:themeColor="text1" w:themeTint="FF" w:themeShade="FF"/>
          <w:sz w:val="20"/>
          <w:szCs w:val="20"/>
        </w:rPr>
        <w:t xml:space="preserve">Please </w:t>
      </w:r>
      <w:r w:rsidRPr="0297966C" w:rsidR="345C32D2">
        <w:rPr>
          <w:rFonts w:ascii="Arial" w:hAnsi="Arial" w:eastAsia="Arial" w:cs="Arial"/>
          <w:b w:val="1"/>
          <w:bCs w:val="1"/>
          <w:color w:val="000000" w:themeColor="text1" w:themeTint="FF" w:themeShade="FF"/>
          <w:sz w:val="20"/>
          <w:szCs w:val="20"/>
        </w:rPr>
        <w:t>submit</w:t>
      </w:r>
      <w:r w:rsidRPr="0297966C" w:rsidR="345C32D2">
        <w:rPr>
          <w:rFonts w:ascii="Arial" w:hAnsi="Arial" w:eastAsia="Arial" w:cs="Arial"/>
          <w:b w:val="1"/>
          <w:bCs w:val="1"/>
          <w:color w:val="000000" w:themeColor="text1" w:themeTint="FF" w:themeShade="FF"/>
          <w:sz w:val="20"/>
          <w:szCs w:val="20"/>
        </w:rPr>
        <w:t xml:space="preserve"> your selections in </w:t>
      </w:r>
      <w:r w:rsidRPr="0297966C" w:rsidR="345C32D2">
        <w:rPr>
          <w:rFonts w:ascii="Arial" w:hAnsi="Arial" w:eastAsia="Arial" w:cs="Arial"/>
          <w:b w:val="1"/>
          <w:bCs w:val="1"/>
          <w:color w:val="000000" w:themeColor="text1" w:themeTint="FF" w:themeShade="FF"/>
          <w:sz w:val="20"/>
          <w:szCs w:val="20"/>
        </w:rPr>
        <w:t>MySIS</w:t>
      </w:r>
      <w:r w:rsidRPr="0297966C" w:rsidR="345C32D2">
        <w:rPr>
          <w:rFonts w:ascii="Arial" w:hAnsi="Arial" w:eastAsia="Arial" w:cs="Arial"/>
          <w:b w:val="1"/>
          <w:bCs w:val="1"/>
          <w:color w:val="000000" w:themeColor="text1" w:themeTint="FF" w:themeShade="FF"/>
          <w:sz w:val="20"/>
          <w:szCs w:val="20"/>
        </w:rPr>
        <w:t xml:space="preserve"> by </w:t>
      </w:r>
      <w:r w:rsidRPr="0297966C" w:rsidR="26E9C2CB">
        <w:rPr>
          <w:rFonts w:ascii="Arial" w:hAnsi="Arial" w:eastAsia="Arial" w:cs="Arial"/>
          <w:b w:val="1"/>
          <w:bCs w:val="1"/>
          <w:color w:val="000000" w:themeColor="text1" w:themeTint="FF" w:themeShade="FF"/>
          <w:sz w:val="20"/>
          <w:szCs w:val="20"/>
        </w:rPr>
        <w:t>1</w:t>
      </w:r>
      <w:r w:rsidRPr="0297966C" w:rsidR="0A0AA7E1">
        <w:rPr>
          <w:rFonts w:ascii="Arial" w:hAnsi="Arial" w:eastAsia="Arial" w:cs="Arial"/>
          <w:b w:val="1"/>
          <w:bCs w:val="1"/>
          <w:color w:val="000000" w:themeColor="text1" w:themeTint="FF" w:themeShade="FF"/>
          <w:sz w:val="20"/>
          <w:szCs w:val="20"/>
        </w:rPr>
        <w:t>9</w:t>
      </w:r>
      <w:r w:rsidRPr="0297966C" w:rsidR="345C32D2">
        <w:rPr>
          <w:rFonts w:ascii="Arial" w:hAnsi="Arial" w:eastAsia="Arial" w:cs="Arial"/>
          <w:b w:val="1"/>
          <w:bCs w:val="1"/>
          <w:color w:val="000000" w:themeColor="text1" w:themeTint="FF" w:themeShade="FF"/>
          <w:sz w:val="20"/>
          <w:szCs w:val="20"/>
        </w:rPr>
        <w:t xml:space="preserve">th September </w:t>
      </w:r>
      <w:r w:rsidRPr="0297966C" w:rsidR="00127B7C">
        <w:rPr>
          <w:rFonts w:ascii="Arial" w:hAnsi="Arial" w:eastAsia="Arial" w:cs="Arial"/>
          <w:b w:val="1"/>
          <w:bCs w:val="1"/>
          <w:color w:val="000000" w:themeColor="text1" w:themeTint="FF" w:themeShade="FF"/>
          <w:sz w:val="20"/>
          <w:szCs w:val="20"/>
        </w:rPr>
        <w:t>202</w:t>
      </w:r>
      <w:r w:rsidRPr="0297966C" w:rsidR="00633921">
        <w:rPr>
          <w:rFonts w:ascii="Arial" w:hAnsi="Arial" w:eastAsia="Arial" w:cs="Arial"/>
          <w:b w:val="1"/>
          <w:bCs w:val="1"/>
          <w:color w:val="000000" w:themeColor="text1" w:themeTint="FF" w:themeShade="FF"/>
          <w:sz w:val="20"/>
          <w:szCs w:val="20"/>
        </w:rPr>
        <w:t>5</w:t>
      </w:r>
      <w:r w:rsidRPr="0297966C" w:rsidR="345C32D2">
        <w:rPr>
          <w:rFonts w:ascii="Arial" w:hAnsi="Arial" w:eastAsia="Arial" w:cs="Arial"/>
          <w:color w:val="000000" w:themeColor="text1" w:themeTint="FF" w:themeShade="FF"/>
          <w:sz w:val="20"/>
          <w:szCs w:val="20"/>
        </w:rPr>
        <w:t>.</w:t>
      </w:r>
    </w:p>
    <w:p w:rsidRPr="007379BB" w:rsidR="03740ED7" w:rsidP="03740ED7" w:rsidRDefault="03740ED7" w14:paraId="37FAEC9C" w14:textId="061912F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7379BB" w:rsidR="364E054E" w:rsidP="03740ED7" w:rsidRDefault="345C32D2" w14:paraId="74DC982A" w14:textId="5F81DCD2">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Your submission will be considered after this date in the </w:t>
      </w:r>
      <w:proofErr w:type="gramStart"/>
      <w:r w:rsidRPr="007379BB">
        <w:rPr>
          <w:rFonts w:ascii="Arial" w:hAnsi="Arial" w:eastAsia="Arial" w:cs="Arial"/>
          <w:color w:val="000000" w:themeColor="text1"/>
          <w:sz w:val="20"/>
          <w:szCs w:val="20"/>
        </w:rPr>
        <w:t>School’s</w:t>
      </w:r>
      <w:proofErr w:type="gramEnd"/>
      <w:r w:rsidRPr="007379BB">
        <w:rPr>
          <w:rFonts w:ascii="Arial" w:hAnsi="Arial" w:eastAsia="Arial" w:cs="Arial"/>
          <w:color w:val="000000" w:themeColor="text1"/>
          <w:sz w:val="20"/>
          <w:szCs w:val="20"/>
        </w:rPr>
        <w:t xml:space="preserve"> approval process and may not be confirmed until after the Induction Meeting, where you will also be allocated an academic adviser who can offer further advice on your choice of elective modules.</w:t>
      </w:r>
    </w:p>
    <w:p w:rsidRPr="007379BB" w:rsidR="03740ED7" w:rsidP="03740ED7" w:rsidRDefault="03740ED7" w14:paraId="34604066" w14:textId="29A85B7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7379BB" w:rsidR="364E054E" w:rsidP="03740ED7" w:rsidRDefault="364E054E" w14:paraId="0F2198DE" w14:textId="5FE2A378">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Semester 1 using the same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task.</w:t>
      </w:r>
    </w:p>
    <w:p w:rsidRPr="007379BB" w:rsidR="03740ED7" w:rsidP="03740ED7" w:rsidRDefault="03740ED7" w14:paraId="7454D6AD" w14:textId="2953C6E9">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0E343926" w:rsidP="47B23E4D" w:rsidRDefault="2C5FA10C" w14:paraId="4FC5819E" w14:textId="4FE80A9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7379BB">
        <w:rPr>
          <w:rFonts w:ascii="Arial" w:hAnsi="Arial" w:eastAsia="Arial" w:cs="Arial"/>
          <w:color w:val="000000" w:themeColor="text1"/>
          <w:sz w:val="20"/>
          <w:szCs w:val="20"/>
        </w:rPr>
        <w:t>MySIS</w:t>
      </w:r>
      <w:proofErr w:type="spellEnd"/>
      <w:r w:rsidRPr="007379BB">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7379BB" w:rsidR="289BAF03" w:rsidP="289BAF03" w:rsidRDefault="289BAF03" w14:paraId="543F5DD9" w14:textId="7F90B9DC">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7379BB" w:rsidR="0E343926" w:rsidP="289BAF03" w:rsidRDefault="0E343926" w14:paraId="49D02784" w14:textId="388DE3C3">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7379BB">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7379BB" w:rsidR="289BAF03" w:rsidP="289BAF03" w:rsidRDefault="289BAF03" w14:paraId="37AADC96" w14:textId="4FB14E7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28840CC6" w:rsidP="28840CC6" w:rsidRDefault="28840CC6" w14:paraId="1F84F801" w14:textId="5D5F021D">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p>
    <w:p w:rsidRPr="007379BB" w:rsidR="03740ED7" w:rsidP="28840CC6" w:rsidRDefault="431BD9BD" w14:paraId="575D4A91" w14:textId="59422EF0">
      <w:pPr>
        <w:rPr>
          <w:rFonts w:ascii="Arial" w:hAnsi="Arial" w:eastAsia="Arial" w:cs="Arial"/>
          <w:b/>
          <w:bCs/>
          <w:color w:val="000000" w:themeColor="text1"/>
        </w:rPr>
      </w:pPr>
      <w:r w:rsidRPr="28840CC6">
        <w:rPr>
          <w:rFonts w:ascii="Arial" w:hAnsi="Arial" w:eastAsia="Arial" w:cs="Arial"/>
          <w:b/>
          <w:bCs/>
          <w:color w:val="000000" w:themeColor="text1"/>
        </w:rPr>
        <w:t xml:space="preserve">My </w:t>
      </w:r>
      <w:r w:rsidRPr="28840CC6" w:rsidR="106773B0">
        <w:rPr>
          <w:rFonts w:ascii="Arial" w:hAnsi="Arial" w:eastAsia="Arial" w:cs="Arial"/>
          <w:b/>
          <w:bCs/>
          <w:color w:val="000000" w:themeColor="text1"/>
        </w:rPr>
        <w:t>p</w:t>
      </w:r>
      <w:r w:rsidRPr="28840CC6">
        <w:rPr>
          <w:rFonts w:ascii="Arial" w:hAnsi="Arial" w:eastAsia="Arial" w:cs="Arial"/>
          <w:b/>
          <w:bCs/>
          <w:color w:val="000000" w:themeColor="text1"/>
        </w:rPr>
        <w:t>athway</w:t>
      </w:r>
    </w:p>
    <w:p w:rsidRPr="007379BB" w:rsidR="6EA68B10" w:rsidP="6EA68B10" w:rsidRDefault="6EA68B10" w14:paraId="63739D35" w14:textId="738C613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7379BB" w:rsidR="6EA68B10" w:rsidP="6EA68B10" w:rsidRDefault="33058BFB" w14:paraId="00A998F9" w14:textId="7A13232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28840CC6">
        <w:rPr>
          <w:rFonts w:ascii="Arial" w:hAnsi="Arial" w:eastAsia="Arial" w:cs="Arial"/>
          <w:color w:val="000000" w:themeColor="text1"/>
          <w:sz w:val="20"/>
          <w:szCs w:val="20"/>
        </w:rPr>
        <w:t xml:space="preserve">Please indicate </w:t>
      </w:r>
      <w:r w:rsidRPr="28840CC6" w:rsidR="7C40635C">
        <w:rPr>
          <w:rFonts w:ascii="Arial" w:hAnsi="Arial" w:eastAsia="Arial" w:cs="Arial"/>
          <w:color w:val="000000" w:themeColor="text1"/>
          <w:sz w:val="20"/>
          <w:szCs w:val="20"/>
        </w:rPr>
        <w:t xml:space="preserve">your chosen </w:t>
      </w:r>
      <w:r w:rsidRPr="28840CC6">
        <w:rPr>
          <w:rFonts w:ascii="Arial" w:hAnsi="Arial" w:eastAsia="Arial" w:cs="Arial"/>
          <w:color w:val="000000" w:themeColor="text1"/>
          <w:sz w:val="20"/>
          <w:szCs w:val="20"/>
        </w:rPr>
        <w:t>pathway by completing a short online form</w:t>
      </w:r>
      <w:r w:rsidRPr="28840CC6" w:rsidR="14C32920">
        <w:rPr>
          <w:rFonts w:ascii="Arial" w:hAnsi="Arial" w:eastAsia="Arial" w:cs="Arial"/>
          <w:color w:val="000000" w:themeColor="text1"/>
          <w:sz w:val="20"/>
          <w:szCs w:val="20"/>
        </w:rPr>
        <w:t xml:space="preserve"> for</w:t>
      </w:r>
      <w:r w:rsidRPr="28840CC6">
        <w:rPr>
          <w:rFonts w:ascii="Arial" w:hAnsi="Arial" w:eastAsia="Arial" w:cs="Arial"/>
          <w:color w:val="000000" w:themeColor="text1"/>
          <w:sz w:val="20"/>
          <w:szCs w:val="20"/>
        </w:rPr>
        <w:t xml:space="preserve"> </w:t>
      </w:r>
      <w:hyperlink r:id="rId12">
        <w:r w:rsidRPr="28840CC6" w:rsidR="24732D10">
          <w:rPr>
            <w:rStyle w:val="Hyperlink"/>
            <w:rFonts w:ascii="Arial" w:hAnsi="Arial" w:eastAsia="Arial" w:cs="Arial"/>
            <w:color w:val="499BC9" w:themeColor="accent1"/>
            <w:sz w:val="20"/>
            <w:szCs w:val="20"/>
          </w:rPr>
          <w:t>MA Linguistics Pathways</w:t>
        </w:r>
      </w:hyperlink>
      <w:r w:rsidRPr="28840CC6" w:rsidR="303E05F4">
        <w:rPr>
          <w:rFonts w:ascii="Arial" w:hAnsi="Arial" w:eastAsia="Arial" w:cs="Arial"/>
          <w:color w:val="000000" w:themeColor="text1"/>
          <w:sz w:val="20"/>
          <w:szCs w:val="20"/>
        </w:rPr>
        <w:t xml:space="preserve">. This is </w:t>
      </w:r>
      <w:bookmarkStart w:name="_Int_7ucbfURT" w:id="6"/>
      <w:r w:rsidRPr="28840CC6" w:rsidR="303E05F4">
        <w:rPr>
          <w:rFonts w:ascii="Arial" w:hAnsi="Arial" w:eastAsia="Arial" w:cs="Arial"/>
          <w:color w:val="000000" w:themeColor="text1"/>
          <w:sz w:val="20"/>
          <w:szCs w:val="20"/>
        </w:rPr>
        <w:t>an important s</w:t>
      </w:r>
      <w:r w:rsidRPr="28840CC6" w:rsidR="6BCB5EAB">
        <w:rPr>
          <w:rFonts w:ascii="Arial" w:hAnsi="Arial" w:eastAsia="Arial" w:cs="Arial"/>
          <w:color w:val="000000" w:themeColor="text1"/>
          <w:sz w:val="20"/>
          <w:szCs w:val="20"/>
        </w:rPr>
        <w:t>tep</w:t>
      </w:r>
      <w:bookmarkEnd w:id="6"/>
      <w:r w:rsidRPr="28840CC6" w:rsidR="6BCB5EAB">
        <w:rPr>
          <w:rFonts w:ascii="Arial" w:hAnsi="Arial" w:eastAsia="Arial" w:cs="Arial"/>
          <w:color w:val="000000" w:themeColor="text1"/>
          <w:sz w:val="20"/>
          <w:szCs w:val="20"/>
        </w:rPr>
        <w:t xml:space="preserve"> because w</w:t>
      </w:r>
      <w:r w:rsidRPr="28840CC6" w:rsidR="303E05F4">
        <w:rPr>
          <w:rFonts w:ascii="Arial" w:hAnsi="Arial" w:eastAsia="Arial" w:cs="Arial"/>
          <w:color w:val="000000" w:themeColor="text1"/>
          <w:sz w:val="20"/>
          <w:szCs w:val="20"/>
        </w:rPr>
        <w:t>e will use this</w:t>
      </w:r>
      <w:r w:rsidRPr="28840CC6" w:rsidR="7E8197F6">
        <w:rPr>
          <w:rFonts w:ascii="Arial" w:hAnsi="Arial" w:eastAsia="Arial" w:cs="Arial"/>
          <w:color w:val="000000" w:themeColor="text1"/>
          <w:sz w:val="20"/>
          <w:szCs w:val="20"/>
        </w:rPr>
        <w:t xml:space="preserve"> to</w:t>
      </w:r>
      <w:r w:rsidRPr="28840CC6" w:rsidR="303E05F4">
        <w:rPr>
          <w:rFonts w:ascii="Arial" w:hAnsi="Arial" w:eastAsia="Arial" w:cs="Arial"/>
          <w:color w:val="000000" w:themeColor="text1"/>
          <w:sz w:val="20"/>
          <w:szCs w:val="20"/>
        </w:rPr>
        <w:t xml:space="preserve"> determine that your module selections meet with your </w:t>
      </w:r>
      <w:proofErr w:type="spellStart"/>
      <w:r w:rsidRPr="28840CC6" w:rsidR="303E05F4">
        <w:rPr>
          <w:rFonts w:ascii="Arial" w:hAnsi="Arial" w:eastAsia="Arial" w:cs="Arial"/>
          <w:color w:val="000000" w:themeColor="text1"/>
          <w:sz w:val="20"/>
          <w:szCs w:val="20"/>
        </w:rPr>
        <w:t>programme</w:t>
      </w:r>
      <w:proofErr w:type="spellEnd"/>
      <w:r w:rsidRPr="28840CC6" w:rsidR="303E05F4">
        <w:rPr>
          <w:rFonts w:ascii="Arial" w:hAnsi="Arial" w:eastAsia="Arial" w:cs="Arial"/>
          <w:color w:val="000000" w:themeColor="text1"/>
          <w:sz w:val="20"/>
          <w:szCs w:val="20"/>
        </w:rPr>
        <w:t xml:space="preserve"> regulations. </w:t>
      </w:r>
    </w:p>
    <w:p w:rsidR="5803220C" w:rsidP="5803220C" w:rsidRDefault="5803220C" w14:paraId="15705D86" w14:textId="2E13CA90">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5803220C" w:rsidP="5803220C" w:rsidRDefault="5803220C" w14:paraId="3E5094AA" w14:textId="1290AD5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7379BB" w:rsidR="74ED2F95" w:rsidP="6EA68B10" w:rsidRDefault="74ED2F95" w14:paraId="7CFA105B" w14:textId="6A8C3A20">
      <w:pPr>
        <w:pStyle w:val="Heading3"/>
        <w:tabs>
          <w:tab w:val="left" w:pos="1100"/>
          <w:tab w:val="left" w:pos="2200"/>
          <w:tab w:val="left" w:pos="3300"/>
          <w:tab w:val="left" w:pos="4400"/>
          <w:tab w:val="left" w:pos="5500"/>
          <w:tab w:val="left" w:pos="6600"/>
          <w:tab w:val="left" w:pos="7700"/>
          <w:tab w:val="left" w:pos="8800"/>
        </w:tabs>
        <w:spacing w:before="0" w:after="0" w:line="259" w:lineRule="auto"/>
        <w:rPr>
          <w:rFonts w:ascii="Arial" w:hAnsi="Arial" w:eastAsia="Arial" w:cs="Arial"/>
          <w:b/>
          <w:bCs/>
          <w:color w:val="000000" w:themeColor="text1"/>
          <w:sz w:val="24"/>
          <w:szCs w:val="24"/>
        </w:rPr>
      </w:pPr>
      <w:r w:rsidRPr="007379BB">
        <w:rPr>
          <w:rFonts w:ascii="Arial" w:hAnsi="Arial" w:eastAsia="Arial" w:cs="Arial"/>
          <w:b/>
          <w:bCs/>
          <w:color w:val="000000" w:themeColor="text1"/>
          <w:sz w:val="24"/>
          <w:szCs w:val="24"/>
        </w:rPr>
        <w:lastRenderedPageBreak/>
        <w:t>Guidance on making your selections</w:t>
      </w:r>
    </w:p>
    <w:p w:rsidRPr="007379BB" w:rsidR="6EA68B10" w:rsidP="6EA68B10" w:rsidRDefault="6EA68B10" w14:paraId="46E2580A" w14:textId="380F7DBD">
      <w:pPr>
        <w:rPr>
          <w:rFonts w:ascii="Arial" w:hAnsi="Arial" w:eastAsia="Arial" w:cs="Arial"/>
          <w:color w:val="000000" w:themeColor="text1"/>
          <w:sz w:val="20"/>
          <w:szCs w:val="20"/>
          <w:lang w:val="en-GB"/>
        </w:rPr>
      </w:pPr>
    </w:p>
    <w:p w:rsidR="44D9DB07" w:rsidP="2727F711" w:rsidRDefault="44D9DB07" w14:paraId="36DD6B82" w14:textId="5D26D573">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Prof. Linnaea Stockall, MA Convenor, will run the following group advising info sessions on Teams. Come along to get more information and advice about choosing your pathway and modules and meet some of the other students on your program.</w:t>
      </w:r>
    </w:p>
    <w:p w:rsidR="44D9DB07" w:rsidP="2727F711" w:rsidRDefault="44D9DB07" w14:paraId="24C14644" w14:textId="57930DE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57031B2E" w14:textId="13AE19E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Choose the option that works best for you. No need to sign up in advance.</w:t>
      </w:r>
    </w:p>
    <w:p w:rsidR="44D9DB07" w:rsidP="2727F711" w:rsidRDefault="44D9DB07" w14:paraId="5DB9A731" w14:textId="07010F7A">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146B9E78" w14:textId="57A146B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Tuesday September 2nd 10am-10:50am (UK Time). </w:t>
      </w:r>
      <w:hyperlink r:id="R1040464a19ba4c33">
        <w:r w:rsidRPr="2727F711" w:rsidR="44D9DB07">
          <w:rPr>
            <w:rStyle w:val="Hyperlink"/>
            <w:rFonts w:ascii="Arial" w:hAnsi="Arial" w:eastAsia="Arial" w:cs="Arial"/>
            <w:b w:val="0"/>
            <w:bCs w:val="0"/>
            <w:i w:val="0"/>
            <w:iCs w:val="0"/>
            <w:caps w:val="0"/>
            <w:smallCaps w:val="0"/>
            <w:strike w:val="0"/>
            <w:dstrike w:val="0"/>
            <w:noProof w:val="0"/>
            <w:color w:val="0000FF"/>
            <w:sz w:val="20"/>
            <w:szCs w:val="20"/>
            <w:lang w:val="en-US"/>
          </w:rPr>
          <w:t>Link to Join.</w:t>
        </w:r>
      </w:hyperlink>
    </w:p>
    <w:p w:rsidR="44D9DB07" w:rsidP="2727F711" w:rsidRDefault="44D9DB07" w14:paraId="2709E9A8" w14:textId="7A26E6F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4E4EF9E3" w14:textId="4E13C3D8">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Tuesday September 2nd 5:30pm-6:20pm (UK Time). </w:t>
      </w:r>
      <w:hyperlink r:id="R0c727ea1e057442c">
        <w:r w:rsidRPr="2727F711" w:rsidR="44D9DB07">
          <w:rPr>
            <w:rStyle w:val="Hyperlink"/>
            <w:rFonts w:ascii="Arial" w:hAnsi="Arial" w:eastAsia="Arial" w:cs="Arial"/>
            <w:b w:val="0"/>
            <w:bCs w:val="0"/>
            <w:i w:val="0"/>
            <w:iCs w:val="0"/>
            <w:caps w:val="0"/>
            <w:smallCaps w:val="0"/>
            <w:strike w:val="0"/>
            <w:dstrike w:val="0"/>
            <w:noProof w:val="0"/>
            <w:color w:val="0000FF"/>
            <w:sz w:val="20"/>
            <w:szCs w:val="20"/>
            <w:lang w:val="en-US"/>
          </w:rPr>
          <w:t>Link to Join.</w:t>
        </w:r>
      </w:hyperlink>
    </w:p>
    <w:p w:rsidR="44D9DB07" w:rsidP="2727F711" w:rsidRDefault="44D9DB07" w14:paraId="43067CB9" w14:textId="1C169E02">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1D35A52E" w14:textId="3A9F7619">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I’ll also offer one on one advising meetings September 11-17th (on Teams). A separate email invitation to book these meetings will follow.</w:t>
      </w:r>
    </w:p>
    <w:p w:rsidR="44D9DB07" w:rsidP="2727F711" w:rsidRDefault="44D9DB07" w14:paraId="5381FBDC" w14:textId="04BEA9DF">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44D9DB07" w:rsidP="2727F711" w:rsidRDefault="44D9DB07" w14:paraId="7190EEA0" w14:textId="0A0711CB">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If you have any questions regarding your selections, and you can’t join one of the advising sessions, you can</w:t>
      </w:r>
    </w:p>
    <w:p w:rsidR="44D9DB07" w:rsidP="0297966C" w:rsidRDefault="44D9DB07" w14:paraId="6351F5BA" w14:textId="004C95CD">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US"/>
        </w:rPr>
      </w:pP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contact the MA Convenor, Prof Linnaea Stockall via email (</w:t>
      </w:r>
      <w:hyperlink r:id="Rb323fd8471df4532">
        <w:r w:rsidRPr="0297966C" w:rsidR="44D9DB07">
          <w:rPr>
            <w:rStyle w:val="Hyperlink"/>
            <w:rFonts w:ascii="Arial" w:hAnsi="Arial" w:eastAsia="Arial" w:cs="Arial"/>
            <w:b w:val="0"/>
            <w:bCs w:val="0"/>
            <w:i w:val="0"/>
            <w:iCs w:val="0"/>
            <w:caps w:val="0"/>
            <w:smallCaps w:val="0"/>
            <w:strike w:val="0"/>
            <w:dstrike w:val="0"/>
            <w:noProof w:val="0"/>
            <w:color w:val="0563C1"/>
            <w:sz w:val="20"/>
            <w:szCs w:val="20"/>
            <w:lang w:val="en-US"/>
          </w:rPr>
          <w:t>l.stockall@qmul.ac.uk</w:t>
        </w:r>
      </w:hyperlink>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 in advance of the 1</w:t>
      </w:r>
      <w:r w:rsidRPr="0297966C" w:rsidR="1B898A40">
        <w:rPr>
          <w:rFonts w:ascii="Arial" w:hAnsi="Arial" w:eastAsia="Arial" w:cs="Arial"/>
          <w:b w:val="0"/>
          <w:bCs w:val="0"/>
          <w:i w:val="0"/>
          <w:iCs w:val="0"/>
          <w:caps w:val="0"/>
          <w:smallCaps w:val="0"/>
          <w:noProof w:val="0"/>
          <w:color w:val="000000" w:themeColor="text1" w:themeTint="FF" w:themeShade="FF"/>
          <w:sz w:val="20"/>
          <w:szCs w:val="20"/>
          <w:lang w:val="en-US"/>
        </w:rPr>
        <w:t>9</w:t>
      </w: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th</w:t>
      </w:r>
      <w:r w:rsidRPr="0297966C"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September deadline.</w:t>
      </w:r>
    </w:p>
    <w:p w:rsidR="44D9DB07" w:rsidP="2727F711" w:rsidRDefault="44D9DB07" w14:paraId="5E737F46" w14:textId="719392B4">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2727F711" w:rsidR="44D9DB07">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44D9DB07" w:rsidP="2727F711" w:rsidRDefault="44D9DB07" w14:paraId="00A130DB" w14:textId="315FB300">
      <w:p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0"/>
          <w:szCs w:val="20"/>
          <w:lang w:val="en-GB"/>
        </w:rPr>
      </w:pP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Please view the </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appropriate list</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 xml:space="preserve"> of modules for your chosen pathway on the following pages before making your selections in </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MySIS</w:t>
      </w:r>
      <w:r w:rsidRPr="2727F711" w:rsidR="44D9DB07">
        <w:rPr>
          <w:rFonts w:ascii="Arial" w:hAnsi="Arial" w:eastAsia="Arial" w:cs="Arial"/>
          <w:b w:val="0"/>
          <w:bCs w:val="0"/>
          <w:i w:val="0"/>
          <w:iCs w:val="0"/>
          <w:caps w:val="0"/>
          <w:smallCaps w:val="0"/>
          <w:noProof w:val="0"/>
          <w:color w:val="000000" w:themeColor="text1" w:themeTint="FF" w:themeShade="FF"/>
          <w:sz w:val="20"/>
          <w:szCs w:val="20"/>
          <w:lang w:val="en-US"/>
        </w:rPr>
        <w:t>.</w:t>
      </w:r>
    </w:p>
    <w:p w:rsidRPr="007379BB" w:rsidR="03740ED7" w:rsidP="16838BE0" w:rsidRDefault="03740ED7" w14:paraId="487B46EE" w14:textId="5C5B68B6">
      <w:pPr>
        <w:rPr>
          <w:rFonts w:ascii="Arial" w:hAnsi="Arial" w:eastAsia="Arial" w:cs="Arial"/>
          <w:color w:val="000000" w:themeColor="text1"/>
          <w:lang w:val="en-GB"/>
        </w:rPr>
      </w:pPr>
    </w:p>
    <w:p w:rsidRPr="007379BB" w:rsidR="364E054E" w:rsidP="03740ED7" w:rsidRDefault="345C32D2" w14:paraId="737B5B06" w14:textId="24716D2B">
      <w:pPr>
        <w:pStyle w:val="Body"/>
        <w:rPr>
          <w:rFonts w:ascii="Arial" w:hAnsi="Arial" w:eastAsia="Arial" w:cs="Arial"/>
          <w:color w:val="000000" w:themeColor="text1"/>
          <w:sz w:val="20"/>
          <w:szCs w:val="20"/>
          <w:lang w:val="en-US"/>
        </w:rPr>
      </w:pPr>
      <w:r w:rsidRPr="007379BB">
        <w:rPr>
          <w:rFonts w:ascii="Arial" w:hAnsi="Arial" w:eastAsia="Arial" w:cs="Arial"/>
          <w:b/>
          <w:bCs/>
          <w:color w:val="000000" w:themeColor="text1"/>
          <w:sz w:val="20"/>
          <w:szCs w:val="20"/>
          <w:lang w:val="en-US"/>
        </w:rPr>
        <w:t>Module descriptions</w:t>
      </w:r>
      <w:r w:rsidRPr="007379BB">
        <w:rPr>
          <w:rFonts w:ascii="Arial" w:hAnsi="Arial" w:eastAsia="Arial" w:cs="Arial"/>
          <w:color w:val="000000" w:themeColor="text1"/>
          <w:sz w:val="20"/>
          <w:szCs w:val="20"/>
          <w:lang w:val="en-US"/>
        </w:rPr>
        <w:t xml:space="preserve"> are available from the QMUL Module Directory at </w:t>
      </w:r>
      <w:hyperlink r:id="rId14">
        <w:r w:rsidRPr="007379BB">
          <w:rPr>
            <w:rStyle w:val="Hyperlink"/>
            <w:rFonts w:ascii="Arial" w:hAnsi="Arial" w:eastAsia="Arial" w:cs="Arial"/>
            <w:b/>
            <w:bCs/>
            <w:color w:val="0000FF"/>
            <w:sz w:val="20"/>
            <w:szCs w:val="20"/>
            <w:u w:val="none"/>
          </w:rPr>
          <w:t>www.qmul.ac.uk/modules</w:t>
        </w:r>
      </w:hyperlink>
      <w:r w:rsidRPr="007379BB">
        <w:rPr>
          <w:rFonts w:ascii="Arial" w:hAnsi="Arial" w:eastAsia="Arial" w:cs="Arial"/>
          <w:color w:val="000000" w:themeColor="text1"/>
          <w:sz w:val="20"/>
          <w:szCs w:val="20"/>
          <w:lang w:val="en-US"/>
        </w:rPr>
        <w:t>.</w:t>
      </w:r>
    </w:p>
    <w:p w:rsidRPr="007379BB" w:rsidR="364E054E" w:rsidP="03740ED7" w:rsidRDefault="345C32D2" w14:paraId="0CA6C20C" w14:textId="7D8AFC8F">
      <w:pPr>
        <w:pStyle w:val="Body"/>
        <w:rPr>
          <w:rFonts w:ascii="Arial" w:hAnsi="Arial" w:eastAsia="Arial" w:cs="Arial"/>
          <w:color w:val="000000" w:themeColor="text1"/>
          <w:sz w:val="20"/>
          <w:szCs w:val="20"/>
          <w:lang w:val="en-US"/>
        </w:rPr>
      </w:pPr>
      <w:r w:rsidRPr="1127B68E">
        <w:rPr>
          <w:rFonts w:ascii="Arial" w:hAnsi="Arial" w:eastAsia="Arial" w:cs="Arial"/>
          <w:b/>
          <w:bCs/>
          <w:color w:val="000000" w:themeColor="text1"/>
          <w:sz w:val="20"/>
          <w:szCs w:val="20"/>
          <w:lang w:val="en-US"/>
        </w:rPr>
        <w:t>Module timetables</w:t>
      </w:r>
      <w:r w:rsidRPr="1127B68E">
        <w:rPr>
          <w:rFonts w:ascii="Arial" w:hAnsi="Arial" w:eastAsia="Arial" w:cs="Arial"/>
          <w:color w:val="000000" w:themeColor="text1"/>
          <w:sz w:val="20"/>
          <w:szCs w:val="20"/>
          <w:lang w:val="en-US"/>
        </w:rPr>
        <w:t xml:space="preserve"> are published from 1</w:t>
      </w:r>
      <w:r w:rsidR="00127B7C">
        <w:rPr>
          <w:rFonts w:ascii="Arial" w:hAnsi="Arial" w:eastAsia="Arial" w:cs="Arial"/>
          <w:color w:val="000000" w:themeColor="text1"/>
          <w:sz w:val="20"/>
          <w:szCs w:val="20"/>
          <w:lang w:val="en-US"/>
        </w:rPr>
        <w:t>4</w:t>
      </w:r>
      <w:r w:rsidRPr="1127B68E">
        <w:rPr>
          <w:rFonts w:ascii="Arial" w:hAnsi="Arial" w:eastAsia="Arial" w:cs="Arial"/>
          <w:color w:val="000000" w:themeColor="text1"/>
          <w:sz w:val="20"/>
          <w:szCs w:val="20"/>
          <w:lang w:val="en-US"/>
        </w:rPr>
        <w:t xml:space="preserve">th August at </w:t>
      </w:r>
      <w:hyperlink r:id="rId15">
        <w:r w:rsidRPr="1127B68E">
          <w:rPr>
            <w:rStyle w:val="Hyperlink"/>
            <w:rFonts w:ascii="Arial" w:hAnsi="Arial" w:eastAsia="Arial" w:cs="Arial"/>
            <w:b/>
            <w:bCs/>
            <w:color w:val="0000FF"/>
            <w:sz w:val="20"/>
            <w:szCs w:val="20"/>
            <w:u w:val="none"/>
            <w:lang w:val="en-US"/>
          </w:rPr>
          <w:t>timetables.qmul.ac.uk</w:t>
        </w:r>
      </w:hyperlink>
      <w:r w:rsidRPr="1127B68E">
        <w:rPr>
          <w:rStyle w:val="Hyperlink"/>
          <w:rFonts w:ascii="Arial" w:hAnsi="Arial" w:eastAsia="Arial" w:cs="Arial"/>
          <w:b/>
          <w:bCs/>
          <w:color w:val="000000" w:themeColor="text1"/>
          <w:sz w:val="20"/>
          <w:szCs w:val="20"/>
          <w:u w:val="none"/>
          <w:lang w:val="en-US"/>
        </w:rPr>
        <w:t>.</w:t>
      </w:r>
    </w:p>
    <w:p w:rsidRPr="007379BB" w:rsidR="03740ED7" w:rsidP="03740ED7" w:rsidRDefault="03740ED7" w14:paraId="259D194D" w14:textId="6E68D1C9">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7379BB" w:rsidR="4850856B" w:rsidP="2DA9213B" w:rsidRDefault="4850856B" w14:paraId="2DB63A83" w14:textId="1EF807A5">
      <w:pPr>
        <w:pStyle w:val="Body"/>
        <w:tabs>
          <w:tab w:val="left" w:pos="1100"/>
          <w:tab w:val="left" w:pos="2200"/>
          <w:tab w:val="left" w:pos="3300"/>
          <w:tab w:val="left" w:pos="4400"/>
          <w:tab w:val="left" w:pos="5500"/>
          <w:tab w:val="left" w:pos="6600"/>
          <w:tab w:val="left" w:pos="7700"/>
          <w:tab w:val="left" w:pos="8800"/>
        </w:tabs>
        <w:jc w:val="both"/>
        <w:rPr>
          <w:rFonts w:ascii="Arial" w:hAnsi="Arial" w:cs="Arial"/>
          <w:color w:val="000000" w:themeColor="text1"/>
          <w:lang w:val="en-US"/>
        </w:rPr>
      </w:pPr>
    </w:p>
    <w:p w:rsidRPr="007379BB" w:rsidR="42AA7295" w:rsidP="03740ED7" w:rsidRDefault="42AA7295" w14:paraId="447F9F64" w14:textId="7639AF08">
      <w:pPr>
        <w:pStyle w:val="Body"/>
        <w:jc w:val="both"/>
        <w:rPr>
          <w:rFonts w:ascii="Arial" w:hAnsi="Arial" w:eastAsia="Arial" w:cs="Arial"/>
          <w:color w:val="000000" w:themeColor="text1"/>
          <w:sz w:val="20"/>
          <w:szCs w:val="20"/>
          <w:lang w:val="en-US"/>
        </w:rPr>
      </w:pPr>
    </w:p>
    <w:p w:rsidRPr="007379BB" w:rsidR="4DEA94A5" w:rsidP="4DEA94A5" w:rsidRDefault="4DEA94A5" w14:paraId="438B2D63" w14:textId="4EB3B871">
      <w:pPr>
        <w:pStyle w:val="Body"/>
        <w:jc w:val="both"/>
        <w:rPr>
          <w:rFonts w:ascii="Arial" w:hAnsi="Arial" w:cs="Arial"/>
          <w:sz w:val="20"/>
          <w:szCs w:val="20"/>
          <w:lang w:val="en-US"/>
        </w:rPr>
      </w:pPr>
    </w:p>
    <w:p w:rsidRPr="007379BB" w:rsidR="00D65157" w:rsidP="00D65157" w:rsidRDefault="00D65157" w14:paraId="7017F138" w14:textId="618DDF90">
      <w:pPr>
        <w:pStyle w:val="Body"/>
        <w:tabs>
          <w:tab w:val="left" w:pos="1100"/>
          <w:tab w:val="left" w:pos="2200"/>
          <w:tab w:val="left" w:pos="3300"/>
          <w:tab w:val="left" w:pos="4400"/>
          <w:tab w:val="left" w:pos="5500"/>
          <w:tab w:val="left" w:pos="6600"/>
          <w:tab w:val="left" w:pos="7700"/>
          <w:tab w:val="left" w:pos="8800"/>
        </w:tabs>
        <w:jc w:val="both"/>
        <w:rPr>
          <w:rFonts w:ascii="Arial" w:hAnsi="Arial" w:cs="Arial"/>
          <w:sz w:val="20"/>
          <w:szCs w:val="20"/>
          <w:lang w:val="en-US"/>
        </w:rPr>
      </w:pPr>
      <w:r w:rsidRPr="007379BB">
        <w:rPr>
          <w:rFonts w:ascii="Arial" w:hAnsi="Arial" w:cs="Arial"/>
          <w:sz w:val="20"/>
          <w:szCs w:val="20"/>
          <w:lang w:val="en-US"/>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050"/>
        <w:gridCol w:w="6465"/>
        <w:gridCol w:w="1425"/>
        <w:gridCol w:w="975"/>
      </w:tblGrid>
      <w:tr w:rsidRPr="007379BB" w:rsidR="00D65157" w:rsidTr="0297966C" w14:paraId="47DD5B9D"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35627502" w14:textId="4138B7E9">
            <w:pPr>
              <w:pStyle w:val="TableStyle2"/>
              <w:jc w:val="center"/>
              <w:rPr>
                <w:rFonts w:ascii="Arial" w:hAnsi="Arial" w:eastAsia="Arial" w:cs="Arial"/>
                <w:b/>
                <w:bCs/>
                <w:sz w:val="24"/>
                <w:szCs w:val="24"/>
              </w:rPr>
            </w:pPr>
            <w:bookmarkStart w:name="Conversion" w:id="8"/>
            <w:bookmarkEnd w:id="8"/>
            <w:r w:rsidRPr="007379BB">
              <w:rPr>
                <w:rFonts w:ascii="Arial" w:hAnsi="Arial" w:cs="Arial"/>
                <w:b/>
                <w:bCs/>
                <w:sz w:val="24"/>
                <w:szCs w:val="24"/>
              </w:rPr>
              <w:lastRenderedPageBreak/>
              <w:t>MA in Linguistics</w:t>
            </w:r>
            <w:r w:rsidRPr="007379BB" w:rsidR="0099296A">
              <w:rPr>
                <w:rFonts w:ascii="Arial" w:hAnsi="Arial" w:cs="Arial"/>
                <w:b/>
                <w:bCs/>
                <w:sz w:val="24"/>
                <w:szCs w:val="24"/>
              </w:rPr>
              <w:t xml:space="preserve"> [</w:t>
            </w:r>
            <w:r w:rsidRPr="007379BB">
              <w:rPr>
                <w:rFonts w:ascii="Arial" w:hAnsi="Arial" w:cs="Arial"/>
                <w:b/>
                <w:bCs/>
                <w:sz w:val="24"/>
                <w:szCs w:val="24"/>
                <w:highlight w:val="cyan"/>
              </w:rPr>
              <w:t>Conversion Pathway</w:t>
            </w:r>
            <w:r w:rsidRPr="007379BB" w:rsidR="0099296A">
              <w:rPr>
                <w:rFonts w:ascii="Arial" w:hAnsi="Arial" w:cs="Arial"/>
                <w:b/>
                <w:bCs/>
                <w:sz w:val="24"/>
                <w:szCs w:val="24"/>
              </w:rPr>
              <w:t>]</w:t>
            </w:r>
          </w:p>
          <w:p w:rsidRPr="007379BB" w:rsidR="00D65157" w:rsidP="287B69B7" w:rsidRDefault="00127B7C" w14:paraId="1D2FA518" w14:textId="45BC0991">
            <w:pPr>
              <w:pStyle w:val="TableStyle2"/>
              <w:jc w:val="center"/>
              <w:rPr>
                <w:rFonts w:ascii="Arial" w:hAnsi="Arial" w:cs="Arial"/>
                <w:b/>
                <w:bCs/>
                <w:caps/>
                <w:sz w:val="24"/>
                <w:szCs w:val="24"/>
              </w:rPr>
            </w:pPr>
            <w:r>
              <w:rPr>
                <w:rFonts w:ascii="Arial" w:hAnsi="Arial" w:cs="Arial"/>
                <w:b/>
                <w:bCs/>
                <w:caps/>
                <w:sz w:val="24"/>
                <w:szCs w:val="24"/>
              </w:rPr>
              <w:t>202</w:t>
            </w:r>
            <w:r w:rsidR="00633921">
              <w:rPr>
                <w:rFonts w:ascii="Arial" w:hAnsi="Arial" w:cs="Arial"/>
                <w:b/>
                <w:bCs/>
                <w:caps/>
                <w:sz w:val="24"/>
                <w:szCs w:val="24"/>
              </w:rPr>
              <w:t>5</w:t>
            </w:r>
            <w:r w:rsidRPr="007379BB" w:rsidR="64B6C15A">
              <w:rPr>
                <w:rFonts w:ascii="Arial" w:hAnsi="Arial" w:cs="Arial"/>
                <w:b/>
                <w:bCs/>
                <w:caps/>
                <w:sz w:val="24"/>
                <w:szCs w:val="24"/>
              </w:rPr>
              <w:t>-202</w:t>
            </w:r>
            <w:r w:rsidR="00633921">
              <w:rPr>
                <w:rFonts w:ascii="Arial" w:hAnsi="Arial" w:cs="Arial"/>
                <w:b/>
                <w:bCs/>
                <w:caps/>
                <w:sz w:val="24"/>
                <w:szCs w:val="24"/>
              </w:rPr>
              <w:t>6</w:t>
            </w:r>
          </w:p>
        </w:tc>
      </w:tr>
      <w:tr w:rsidRPr="007379BB" w:rsidR="00D65157" w:rsidTr="0297966C" w14:paraId="2D68125C" w14:textId="77777777">
        <w:trPr>
          <w:trHeight w:val="825"/>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25B786DF" w:rsidRDefault="392673DD" w14:paraId="39CED4D9" w14:textId="6BD0DA3F">
            <w:pPr>
              <w:pStyle w:val="ListParagraph"/>
              <w:numPr>
                <w:ilvl w:val="0"/>
                <w:numId w:val="13"/>
              </w:numPr>
              <w:rPr>
                <w:rFonts w:ascii="Arial" w:hAnsi="Arial" w:cs="Arial"/>
                <w:color w:val="000000" w:themeColor="text1"/>
                <w:sz w:val="20"/>
                <w:szCs w:val="20"/>
              </w:rPr>
            </w:pPr>
            <w:r w:rsidRPr="007379BB">
              <w:rPr>
                <w:rFonts w:ascii="Arial" w:hAnsi="Arial" w:eastAsia="Arial" w:cs="Arial"/>
                <w:color w:val="000000" w:themeColor="text1"/>
                <w:sz w:val="20"/>
                <w:szCs w:val="20"/>
              </w:rPr>
              <w:t>Part-time students have no optional module</w:t>
            </w:r>
            <w:r w:rsidRPr="007379BB" w:rsidR="7BF1FACC">
              <w:rPr>
                <w:rFonts w:ascii="Arial" w:hAnsi="Arial" w:eastAsia="Arial" w:cs="Arial"/>
                <w:color w:val="000000" w:themeColor="text1"/>
                <w:sz w:val="20"/>
                <w:szCs w:val="20"/>
              </w:rPr>
              <w:t xml:space="preserve"> choices</w:t>
            </w:r>
            <w:r w:rsidRPr="007379BB">
              <w:rPr>
                <w:rFonts w:ascii="Arial" w:hAnsi="Arial" w:eastAsia="Arial" w:cs="Arial"/>
                <w:color w:val="000000" w:themeColor="text1"/>
                <w:sz w:val="20"/>
                <w:szCs w:val="20"/>
              </w:rPr>
              <w:t xml:space="preserve"> to make during the first year of study.</w:t>
            </w:r>
          </w:p>
          <w:p w:rsidRPr="007379BB" w:rsidR="00D65157" w:rsidP="25B786DF" w:rsidRDefault="392673DD" w14:paraId="4E299C90" w14:textId="612E1819">
            <w:pPr>
              <w:pStyle w:val="ListParagraph"/>
              <w:numPr>
                <w:ilvl w:val="0"/>
                <w:numId w:val="13"/>
              </w:numPr>
              <w:rPr>
                <w:rFonts w:ascii="Arial" w:hAnsi="Arial" w:cs="Arial"/>
                <w:color w:val="000000" w:themeColor="text1"/>
                <w:sz w:val="20"/>
                <w:szCs w:val="20"/>
              </w:rPr>
            </w:pPr>
            <w:r w:rsidRPr="007379BB">
              <w:rPr>
                <w:rFonts w:ascii="Arial" w:hAnsi="Arial" w:eastAsia="Arial" w:cs="Arial"/>
                <w:color w:val="000000" w:themeColor="text1"/>
                <w:sz w:val="20"/>
                <w:szCs w:val="20"/>
              </w:rPr>
              <w:t xml:space="preserve">All modules taken in the first year of study are </w:t>
            </w:r>
            <w:r w:rsidRPr="007379BB">
              <w:rPr>
                <w:rFonts w:ascii="Arial" w:hAnsi="Arial" w:eastAsia="Arial" w:cs="Arial"/>
                <w:b/>
                <w:bCs/>
                <w:color w:val="000000" w:themeColor="text1"/>
                <w:sz w:val="20"/>
                <w:szCs w:val="20"/>
              </w:rPr>
              <w:t>compulsory</w:t>
            </w:r>
            <w:r w:rsidRPr="007379BB" w:rsidR="3C77A28E">
              <w:rPr>
                <w:rFonts w:ascii="Arial" w:hAnsi="Arial" w:eastAsia="Arial" w:cs="Arial"/>
                <w:b/>
                <w:bCs/>
                <w:color w:val="000000" w:themeColor="text1"/>
                <w:sz w:val="20"/>
                <w:szCs w:val="20"/>
              </w:rPr>
              <w:t xml:space="preserve"> </w:t>
            </w:r>
            <w:r w:rsidRPr="007379BB" w:rsidR="3C77A28E">
              <w:rPr>
                <w:rFonts w:ascii="Arial" w:hAnsi="Arial" w:eastAsia="Arial" w:cs="Arial"/>
                <w:color w:val="000000" w:themeColor="text1"/>
                <w:sz w:val="20"/>
                <w:szCs w:val="20"/>
              </w:rPr>
              <w:t xml:space="preserve">as shown </w:t>
            </w:r>
            <w:r w:rsidRPr="007379BB" w:rsidR="50E76FCE">
              <w:rPr>
                <w:rFonts w:ascii="Arial" w:hAnsi="Arial" w:eastAsia="Arial" w:cs="Arial"/>
                <w:color w:val="000000" w:themeColor="text1"/>
                <w:sz w:val="20"/>
                <w:szCs w:val="20"/>
              </w:rPr>
              <w:t xml:space="preserve">on the list </w:t>
            </w:r>
            <w:r w:rsidRPr="007379BB" w:rsidR="3C77A28E">
              <w:rPr>
                <w:rFonts w:ascii="Arial" w:hAnsi="Arial" w:eastAsia="Arial" w:cs="Arial"/>
                <w:color w:val="000000" w:themeColor="text1"/>
                <w:sz w:val="20"/>
                <w:szCs w:val="20"/>
              </w:rPr>
              <w:t>below.</w:t>
            </w:r>
          </w:p>
        </w:tc>
      </w:tr>
      <w:tr w:rsidRPr="007379BB" w:rsidR="00D65157" w:rsidTr="0297966C" w14:paraId="63DFDB29" w14:textId="77777777">
        <w:trPr>
          <w:trHeight w:val="240"/>
          <w:jc w:val="center"/>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0C95294B" w14:textId="77777777">
            <w:pPr>
              <w:pStyle w:val="TableStyle2"/>
              <w:rPr>
                <w:rFonts w:ascii="Arial" w:hAnsi="Arial" w:eastAsia="Arial" w:cs="Arial"/>
                <w:b/>
                <w:bCs/>
              </w:rPr>
            </w:pPr>
            <w:r w:rsidRPr="007379BB">
              <w:rPr>
                <w:rFonts w:ascii="Arial" w:hAnsi="Arial" w:eastAsia="Arial" w:cs="Arial"/>
                <w:b/>
                <w:bCs/>
              </w:rPr>
              <w:t>SEMESTER 1</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515DDBDD" w14:textId="77777777">
            <w:pPr>
              <w:pStyle w:val="TableStyle2"/>
              <w:rPr>
                <w:rFonts w:ascii="Arial" w:hAnsi="Arial" w:eastAsia="Arial" w:cs="Arial"/>
                <w:b/>
                <w:bCs/>
              </w:rPr>
            </w:pPr>
            <w:r w:rsidRPr="007379BB">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8C8A147"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7FC4CF60"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08C9DCF" w:rsidRDefault="362A63DB" w14:paraId="2713F6F3" w14:textId="2ACD393D">
            <w:pPr>
              <w:pStyle w:val="TableStyle2"/>
              <w:spacing w:line="259" w:lineRule="auto"/>
              <w:rPr>
                <w:rFonts w:ascii="Arial" w:hAnsi="Arial" w:eastAsia="Arial" w:cs="Arial"/>
                <w:b/>
                <w:bCs/>
              </w:rPr>
            </w:pPr>
            <w:r w:rsidRPr="00752B92">
              <w:rPr>
                <w:rFonts w:ascii="Arial" w:hAnsi="Arial" w:eastAsia="Arial" w:cs="Arial"/>
                <w:b/>
                <w:bCs/>
              </w:rPr>
              <w:t>LIN7205</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5952881" w:rsidRDefault="00D65157" w14:paraId="6B266E1A" w14:textId="77777777">
            <w:pPr>
              <w:pStyle w:val="TableStyle2"/>
              <w:rPr>
                <w:rFonts w:ascii="Arial" w:hAnsi="Arial" w:eastAsia="Arial" w:cs="Arial"/>
                <w:b/>
                <w:bCs/>
              </w:rPr>
            </w:pPr>
            <w:r w:rsidRPr="00752B92">
              <w:rPr>
                <w:rFonts w:ascii="Arial" w:hAnsi="Arial" w:eastAsia="Arial" w:cs="Arial"/>
                <w:b/>
                <w:bCs/>
              </w:rPr>
              <w:t>Introduction to Phonetics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00D65157" w14:paraId="3C5AD6B4" w14:textId="77777777">
            <w:pPr>
              <w:pStyle w:val="TableStyle2"/>
              <w:rPr>
                <w:rFonts w:ascii="Arial" w:hAnsi="Arial" w:eastAsia="Arial" w:cs="Arial"/>
                <w:b/>
                <w:bCs/>
              </w:rPr>
            </w:pPr>
            <w:r w:rsidRPr="00752B92">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00D65157" w14:paraId="03EB9521" w14:textId="77777777">
            <w:pPr>
              <w:pStyle w:val="TableStyle2"/>
              <w:rPr>
                <w:rFonts w:ascii="Arial" w:hAnsi="Arial" w:eastAsia="Arial" w:cs="Arial"/>
                <w:b/>
                <w:bCs/>
              </w:rPr>
            </w:pPr>
            <w:r w:rsidRPr="00752B92">
              <w:rPr>
                <w:rFonts w:ascii="Arial" w:hAnsi="Arial" w:eastAsia="Arial" w:cs="Arial"/>
                <w:b/>
                <w:bCs/>
              </w:rPr>
              <w:t>15</w:t>
            </w:r>
          </w:p>
        </w:tc>
      </w:tr>
      <w:tr w:rsidRPr="007379BB" w:rsidR="00D65157" w:rsidTr="0297966C" w14:paraId="3464439E"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47B23E4D" w:rsidRDefault="47B23E4D" w14:paraId="0813A185" w14:textId="677388D2">
            <w:pPr>
              <w:pStyle w:val="TableStyle2"/>
              <w:rPr>
                <w:rFonts w:ascii="Arial" w:hAnsi="Arial" w:cs="Arial"/>
                <w:b/>
                <w:bCs/>
                <w:color w:val="000000" w:themeColor="text1"/>
              </w:rPr>
            </w:pPr>
            <w:r w:rsidRPr="00752B92">
              <w:rPr>
                <w:rFonts w:ascii="Arial" w:hAnsi="Arial" w:cs="Arial"/>
                <w:b/>
                <w:bCs/>
              </w:rPr>
              <w:t>LIN7213</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7B23E4D" w:rsidRDefault="47B23E4D" w14:paraId="40A33BED" w14:textId="7AB57407">
            <w:pPr>
              <w:rPr>
                <w:rFonts w:ascii="Arial" w:hAnsi="Arial" w:eastAsia="Arial" w:cs="Arial"/>
                <w:b/>
                <w:bCs/>
                <w:sz w:val="20"/>
                <w:szCs w:val="20"/>
              </w:rPr>
            </w:pPr>
            <w:r w:rsidRPr="00752B92">
              <w:rPr>
                <w:rFonts w:ascii="Arial" w:hAnsi="Arial" w:cs="Arial"/>
                <w:b/>
                <w:bCs/>
                <w:sz w:val="20"/>
                <w:szCs w:val="20"/>
              </w:rPr>
              <w:t>Introduction to Sociolinguistics</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00D65157" w14:paraId="513EBDA7" w14:textId="77777777">
            <w:pPr>
              <w:pStyle w:val="TableStyle2"/>
              <w:rPr>
                <w:rFonts w:ascii="Arial" w:hAnsi="Arial" w:eastAsia="Arial" w:cs="Arial"/>
                <w:b/>
                <w:bCs/>
              </w:rPr>
            </w:pPr>
            <w:r w:rsidRPr="00752B92">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00D65157" w14:paraId="6EFE7F3D" w14:textId="77777777">
            <w:pPr>
              <w:pStyle w:val="TableStyle2"/>
              <w:rPr>
                <w:rFonts w:ascii="Arial" w:hAnsi="Arial" w:eastAsia="Arial" w:cs="Arial"/>
                <w:b/>
                <w:bCs/>
              </w:rPr>
            </w:pPr>
            <w:r w:rsidRPr="00752B92">
              <w:rPr>
                <w:rFonts w:ascii="Arial" w:hAnsi="Arial" w:eastAsia="Arial" w:cs="Arial"/>
                <w:b/>
                <w:bCs/>
              </w:rPr>
              <w:t>15</w:t>
            </w:r>
          </w:p>
        </w:tc>
      </w:tr>
      <w:tr w:rsidRPr="007379BB" w:rsidR="00D65157" w:rsidTr="0297966C" w14:paraId="680F37FA" w14:textId="77777777">
        <w:trPr>
          <w:trHeight w:val="240"/>
          <w:jc w:val="center"/>
        </w:trPr>
        <w:tc>
          <w:tcPr>
            <w:tcW w:w="751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68A673D" w14:textId="77777777">
            <w:pPr>
              <w:pStyle w:val="TableStyle2"/>
              <w:rPr>
                <w:rFonts w:ascii="Arial" w:hAnsi="Arial" w:eastAsia="Arial" w:cs="Arial"/>
                <w:b/>
                <w:bCs/>
              </w:rPr>
            </w:pPr>
            <w:r w:rsidRPr="007379BB">
              <w:rPr>
                <w:rFonts w:ascii="Arial" w:hAnsi="Arial" w:eastAsia="Arial" w:cs="Arial"/>
                <w:b/>
                <w:bCs/>
              </w:rPr>
              <w:t>SEMESTER 2</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6A7803A" w14:textId="77777777">
            <w:pPr>
              <w:pStyle w:val="TableStyle2"/>
              <w:rPr>
                <w:rFonts w:ascii="Arial" w:hAnsi="Arial" w:eastAsia="Arial" w:cs="Arial"/>
                <w:b/>
                <w:bCs/>
              </w:rPr>
            </w:pPr>
            <w:r w:rsidRPr="007379BB">
              <w:rPr>
                <w:rFonts w:ascii="Arial" w:hAnsi="Arial" w:eastAsia="Arial" w:cs="Arial"/>
                <w:b/>
                <w:bCs/>
              </w:rPr>
              <w:t>Selection</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42EF0E95"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0297966C" w14:paraId="62D3567B"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08C9DCF" w:rsidRDefault="2F95B099" w14:paraId="794B5CD4" w14:textId="10820139">
            <w:pPr>
              <w:pStyle w:val="TableStyle2"/>
              <w:rPr>
                <w:rFonts w:ascii="Arial" w:hAnsi="Arial" w:eastAsia="Arial" w:cs="Arial"/>
                <w:b/>
                <w:bCs/>
              </w:rPr>
            </w:pPr>
            <w:r w:rsidRPr="28840CC6">
              <w:rPr>
                <w:rFonts w:ascii="Arial" w:hAnsi="Arial" w:eastAsia="Arial" w:cs="Arial"/>
                <w:b/>
                <w:bCs/>
              </w:rPr>
              <w:t>LIN7053</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45952881" w:rsidRDefault="2F95B099" w14:paraId="4235F8B4" w14:textId="7FF7E8DC">
            <w:pPr>
              <w:pStyle w:val="TableStyle2"/>
              <w:rPr>
                <w:rFonts w:ascii="Arial" w:hAnsi="Arial" w:eastAsia="Arial" w:cs="Arial"/>
                <w:b/>
                <w:bCs/>
              </w:rPr>
            </w:pPr>
            <w:r w:rsidRPr="28840CC6">
              <w:rPr>
                <w:rFonts w:ascii="Arial" w:hAnsi="Arial" w:eastAsia="Arial" w:cs="Arial"/>
                <w:b/>
                <w:bCs/>
              </w:rPr>
              <w:t>Applying Linguistics in the Real World</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45952881" w:rsidRDefault="2F95B099" w14:paraId="2B92F293" w14:textId="74500963">
            <w:pPr>
              <w:pStyle w:val="TableStyle2"/>
              <w:rPr>
                <w:rFonts w:ascii="Arial" w:hAnsi="Arial" w:eastAsia="Arial" w:cs="Arial"/>
                <w:b/>
                <w:bCs/>
              </w:rPr>
            </w:pPr>
            <w:r w:rsidRPr="28840CC6">
              <w:rPr>
                <w:rFonts w:ascii="Arial" w:hAnsi="Arial" w:eastAsia="Arial" w:cs="Arial"/>
                <w:b/>
                <w:bCs/>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45952881" w:rsidRDefault="2F95B099" w14:paraId="3F70BB6F" w14:textId="257EBFBB">
            <w:pPr>
              <w:pStyle w:val="TableStyle2"/>
              <w:rPr>
                <w:rFonts w:ascii="Arial" w:hAnsi="Arial" w:eastAsia="Arial" w:cs="Arial"/>
                <w:b/>
                <w:bCs/>
              </w:rPr>
            </w:pPr>
            <w:r w:rsidRPr="28840CC6">
              <w:rPr>
                <w:rFonts w:ascii="Arial" w:hAnsi="Arial" w:eastAsia="Arial" w:cs="Arial"/>
                <w:b/>
                <w:bCs/>
              </w:rPr>
              <w:t>15</w:t>
            </w:r>
          </w:p>
        </w:tc>
      </w:tr>
      <w:tr w:rsidRPr="007379BB" w:rsidR="00D65157" w:rsidTr="0297966C" w14:paraId="0BFD74B8" w14:textId="77777777">
        <w:trPr>
          <w:trHeight w:val="240"/>
          <w:jc w:val="center"/>
        </w:trPr>
        <w:tc>
          <w:tcPr>
            <w:tcW w:w="105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362A63DB" w:rsidP="16838BE0" w:rsidRDefault="2A1FBCB9" w14:paraId="5CD40357" w14:textId="0D784601">
            <w:pPr>
              <w:pStyle w:val="TableStyle2"/>
              <w:rPr>
                <w:rFonts w:ascii="Arial" w:hAnsi="Arial" w:eastAsia="Arial" w:cs="Arial"/>
                <w:b/>
                <w:bCs/>
                <w:color w:val="auto"/>
              </w:rPr>
            </w:pPr>
            <w:r w:rsidRPr="00752B92">
              <w:rPr>
                <w:rFonts w:ascii="Arial" w:hAnsi="Arial" w:eastAsia="Arial" w:cs="Arial"/>
                <w:b/>
                <w:bCs/>
                <w:color w:val="auto"/>
              </w:rPr>
              <w:t>LIN7207</w:t>
            </w:r>
          </w:p>
        </w:tc>
        <w:tc>
          <w:tcPr>
            <w:tcW w:w="64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cPr>
          <w:p w:rsidRPr="00752B92" w:rsidR="00D65157" w:rsidP="16838BE0" w:rsidRDefault="4F331C6B" w14:paraId="2D5EAB75" w14:textId="459B1E9E">
            <w:pPr>
              <w:pStyle w:val="TableStyle2"/>
              <w:rPr>
                <w:rFonts w:ascii="Arial" w:hAnsi="Arial" w:eastAsia="Arial" w:cs="Arial"/>
                <w:b/>
                <w:bCs/>
                <w:color w:val="auto"/>
              </w:rPr>
            </w:pPr>
            <w:r w:rsidRPr="00752B92">
              <w:rPr>
                <w:rFonts w:ascii="Arial" w:hAnsi="Arial" w:eastAsia="Arial" w:cs="Arial"/>
                <w:b/>
                <w:bCs/>
                <w:color w:val="auto"/>
              </w:rPr>
              <w:t>Introduction to Syntax</w:t>
            </w:r>
          </w:p>
        </w:tc>
        <w:tc>
          <w:tcPr>
            <w:tcW w:w="142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FFFFFF" w:themeFill="background1"/>
            <w:tcMar>
              <w:top w:w="40" w:type="dxa"/>
              <w:left w:w="40" w:type="dxa"/>
              <w:bottom w:w="40" w:type="dxa"/>
              <w:right w:w="40" w:type="dxa"/>
            </w:tcMar>
          </w:tcPr>
          <w:p w:rsidRPr="00752B92" w:rsidR="00D65157" w:rsidP="16838BE0" w:rsidRDefault="4F331C6B" w14:paraId="23E48025" w14:textId="77777777">
            <w:pPr>
              <w:pStyle w:val="TableStyle2"/>
              <w:rPr>
                <w:rFonts w:ascii="Arial" w:hAnsi="Arial" w:eastAsia="Arial" w:cs="Arial"/>
                <w:b/>
                <w:bCs/>
                <w:color w:val="auto"/>
              </w:rPr>
            </w:pPr>
            <w:r w:rsidRPr="00752B92">
              <w:rPr>
                <w:rFonts w:ascii="Arial" w:hAnsi="Arial" w:eastAsia="Arial" w:cs="Arial"/>
                <w:b/>
                <w:bCs/>
                <w:color w:val="auto"/>
              </w:rPr>
              <w:t>Compulsory</w:t>
            </w:r>
          </w:p>
        </w:tc>
        <w:tc>
          <w:tcPr>
            <w:tcW w:w="97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52B92" w:rsidR="00D65157" w:rsidP="16838BE0" w:rsidRDefault="4F331C6B" w14:paraId="1014E0B7" w14:textId="77777777">
            <w:pPr>
              <w:pStyle w:val="TableStyle2"/>
              <w:rPr>
                <w:rFonts w:ascii="Arial" w:hAnsi="Arial" w:eastAsia="Arial" w:cs="Arial"/>
                <w:b/>
                <w:bCs/>
                <w:color w:val="auto"/>
              </w:rPr>
            </w:pPr>
            <w:r w:rsidRPr="00752B92">
              <w:rPr>
                <w:rFonts w:ascii="Arial" w:hAnsi="Arial" w:eastAsia="Arial" w:cs="Arial"/>
                <w:b/>
                <w:bCs/>
                <w:color w:val="auto"/>
              </w:rPr>
              <w:t>15</w:t>
            </w:r>
          </w:p>
        </w:tc>
      </w:tr>
      <w:tr w:rsidRPr="007379BB" w:rsidR="00D65157" w:rsidTr="0297966C" w14:paraId="2C7295FC" w14:textId="77777777">
        <w:trPr>
          <w:trHeight w:val="240"/>
          <w:jc w:val="center"/>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22E9AE3C" w:rsidRDefault="221A8D7F" w14:paraId="5C726AA8" w14:textId="7209C31E">
            <w:pPr>
              <w:pStyle w:val="TableStyle2"/>
              <w:jc w:val="center"/>
              <w:rPr>
                <w:rFonts w:ascii="Arial" w:hAnsi="Arial" w:eastAsia="Arial" w:cs="Arial"/>
                <w:b w:val="1"/>
                <w:bCs w:val="1"/>
                <w:color w:val="000000" w:themeColor="text1"/>
              </w:rPr>
            </w:pPr>
            <w:r w:rsidRPr="0297966C" w:rsidR="221A8D7F">
              <w:rPr>
                <w:rFonts w:ascii="Arial" w:hAnsi="Arial" w:eastAsia="Arial" w:cs="Arial"/>
                <w:b w:val="1"/>
                <w:bCs w:val="1"/>
                <w:color w:val="000000" w:themeColor="text1" w:themeTint="FF" w:themeShade="FF"/>
              </w:rPr>
              <w:t>Please complete the</w:t>
            </w:r>
            <w:r w:rsidRPr="0297966C" w:rsidR="24732D10">
              <w:rPr>
                <w:rFonts w:ascii="Arial" w:hAnsi="Arial" w:eastAsia="Arial" w:cs="Arial"/>
                <w:b w:val="1"/>
                <w:bCs w:val="1"/>
                <w:color w:val="000000" w:themeColor="text1" w:themeTint="FF" w:themeShade="FF"/>
              </w:rPr>
              <w:t xml:space="preserve"> </w:t>
            </w:r>
            <w:hyperlink r:id="Rc0fe9493acf9471c">
              <w:r w:rsidRPr="0297966C" w:rsidR="24732D10">
                <w:rPr>
                  <w:rStyle w:val="Hyperlink"/>
                  <w:rFonts w:ascii="Arial" w:hAnsi="Arial" w:eastAsia="Arial" w:cs="Arial"/>
                  <w:b w:val="1"/>
                  <w:bCs w:val="1"/>
                  <w:color w:val="000000" w:themeColor="text1" w:themeTint="FF" w:themeShade="FF"/>
                </w:rPr>
                <w:t>Pathway Form</w:t>
              </w:r>
            </w:hyperlink>
            <w:r w:rsidRPr="0297966C" w:rsidR="642C9AE4">
              <w:rPr>
                <w:rFonts w:ascii="Arial" w:hAnsi="Arial" w:eastAsia="Arial" w:cs="Arial"/>
                <w:b w:val="1"/>
                <w:bCs w:val="1"/>
                <w:color w:val="000000" w:themeColor="text1" w:themeTint="FF" w:themeShade="FF"/>
              </w:rPr>
              <w:t xml:space="preserve">  by </w:t>
            </w:r>
            <w:r w:rsidRPr="0297966C" w:rsidR="1E4511F0">
              <w:rPr>
                <w:rFonts w:ascii="Arial" w:hAnsi="Arial" w:eastAsia="Arial" w:cs="Arial"/>
                <w:b w:val="1"/>
                <w:bCs w:val="1"/>
                <w:color w:val="000000" w:themeColor="text1" w:themeTint="FF" w:themeShade="FF"/>
              </w:rPr>
              <w:t>1</w:t>
            </w:r>
            <w:r w:rsidRPr="0297966C" w:rsidR="2167820C">
              <w:rPr>
                <w:rFonts w:ascii="Arial" w:hAnsi="Arial" w:eastAsia="Arial" w:cs="Arial"/>
                <w:b w:val="1"/>
                <w:bCs w:val="1"/>
                <w:color w:val="000000" w:themeColor="text1" w:themeTint="FF" w:themeShade="FF"/>
              </w:rPr>
              <w:t>9</w:t>
            </w:r>
            <w:r w:rsidRPr="0297966C" w:rsidR="7D57599B">
              <w:rPr>
                <w:rFonts w:ascii="Arial" w:hAnsi="Arial" w:eastAsia="Arial" w:cs="Arial"/>
                <w:b w:val="1"/>
                <w:bCs w:val="1"/>
                <w:color w:val="000000" w:themeColor="text1" w:themeTint="FF" w:themeShade="FF"/>
              </w:rPr>
              <w:t xml:space="preserve"> September </w:t>
            </w:r>
            <w:r w:rsidRPr="0297966C" w:rsidR="00127B7C">
              <w:rPr>
                <w:rFonts w:ascii="Arial" w:hAnsi="Arial" w:eastAsia="Arial" w:cs="Arial"/>
                <w:b w:val="1"/>
                <w:bCs w:val="1"/>
                <w:color w:val="000000" w:themeColor="text1" w:themeTint="FF" w:themeShade="FF"/>
              </w:rPr>
              <w:t>202</w:t>
            </w:r>
            <w:r w:rsidRPr="0297966C" w:rsidR="00633921">
              <w:rPr>
                <w:rFonts w:ascii="Arial" w:hAnsi="Arial" w:eastAsia="Arial" w:cs="Arial"/>
                <w:b w:val="1"/>
                <w:bCs w:val="1"/>
                <w:color w:val="000000" w:themeColor="text1" w:themeTint="FF" w:themeShade="FF"/>
              </w:rPr>
              <w:t>5</w:t>
            </w:r>
          </w:p>
        </w:tc>
      </w:tr>
    </w:tbl>
    <w:p w:rsidRPr="007379BB" w:rsidR="47B23E4D" w:rsidRDefault="47B23E4D" w14:paraId="0B3532F1" w14:textId="61D4BBD6">
      <w:pPr>
        <w:rPr>
          <w:rFonts w:ascii="Arial" w:hAnsi="Arial" w:cs="Arial"/>
        </w:rPr>
      </w:pPr>
    </w:p>
    <w:p w:rsidRPr="007379BB" w:rsidR="47B23E4D" w:rsidP="47B23E4D" w:rsidRDefault="47B23E4D" w14:paraId="1278EAFA" w14:textId="5ADB5242">
      <w:pPr>
        <w:rPr>
          <w:rFonts w:ascii="Arial" w:hAnsi="Arial" w:cs="Arial"/>
        </w:rPr>
      </w:pPr>
    </w:p>
    <w:p w:rsidRPr="007379BB" w:rsidR="00D65157" w:rsidP="00D65157" w:rsidRDefault="00D65157" w14:paraId="42F0AE0D" w14:textId="77777777">
      <w:pPr>
        <w:rPr>
          <w:rFonts w:ascii="Arial" w:hAnsi="Arial" w:cs="Arial"/>
        </w:rPr>
      </w:pPr>
      <w:r w:rsidRPr="007379BB">
        <w:rPr>
          <w:rFonts w:ascii="Arial" w:hAnsi="Arial" w:cs="Arial"/>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140"/>
        <w:gridCol w:w="6165"/>
        <w:gridCol w:w="1590"/>
        <w:gridCol w:w="1020"/>
      </w:tblGrid>
      <w:tr w:rsidRPr="007379BB" w:rsidR="00D65157" w:rsidTr="722D35D4" w14:paraId="7A3AFF54"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65209D5" w14:textId="2C42F8AC">
            <w:pPr>
              <w:pStyle w:val="TableStyle2"/>
              <w:jc w:val="center"/>
              <w:rPr>
                <w:rFonts w:ascii="Arial" w:hAnsi="Arial" w:eastAsia="Arial" w:cs="Arial"/>
                <w:b/>
                <w:bCs/>
                <w:sz w:val="24"/>
                <w:szCs w:val="24"/>
              </w:rPr>
            </w:pPr>
            <w:bookmarkStart w:name="General" w:id="9"/>
            <w:bookmarkEnd w:id="9"/>
            <w:r w:rsidRPr="007379BB">
              <w:rPr>
                <w:rFonts w:ascii="Arial" w:hAnsi="Arial" w:eastAsia="Arial" w:cs="Arial"/>
                <w:b/>
                <w:bCs/>
                <w:sz w:val="24"/>
                <w:szCs w:val="24"/>
              </w:rPr>
              <w:lastRenderedPageBreak/>
              <w:t>MA in Linguistics</w:t>
            </w:r>
            <w:r w:rsidRPr="007379BB" w:rsidR="0099296A">
              <w:rPr>
                <w:rFonts w:ascii="Arial" w:hAnsi="Arial" w:eastAsia="Arial" w:cs="Arial"/>
                <w:b/>
                <w:bCs/>
                <w:sz w:val="24"/>
                <w:szCs w:val="24"/>
              </w:rPr>
              <w:t xml:space="preserve"> [</w:t>
            </w:r>
            <w:r w:rsidRPr="007379BB">
              <w:rPr>
                <w:rFonts w:ascii="Arial" w:hAnsi="Arial" w:eastAsia="Arial" w:cs="Arial"/>
                <w:b/>
                <w:bCs/>
                <w:sz w:val="24"/>
                <w:szCs w:val="24"/>
                <w:highlight w:val="cyan"/>
              </w:rPr>
              <w:t>General Pathway</w:t>
            </w:r>
            <w:r w:rsidRPr="007379BB" w:rsidR="0099296A">
              <w:rPr>
                <w:rFonts w:ascii="Arial" w:hAnsi="Arial" w:eastAsia="Arial" w:cs="Arial"/>
                <w:b/>
                <w:bCs/>
                <w:sz w:val="24"/>
                <w:szCs w:val="24"/>
              </w:rPr>
              <w:t>]</w:t>
            </w:r>
          </w:p>
          <w:p w:rsidRPr="007379BB" w:rsidR="00D65157" w:rsidP="47B23E4D" w:rsidRDefault="00127B7C" w14:paraId="344FF371" w14:textId="625952D9">
            <w:pPr>
              <w:pStyle w:val="TableStyle2"/>
              <w:jc w:val="center"/>
              <w:rPr>
                <w:rFonts w:ascii="Arial" w:hAnsi="Arial" w:eastAsia="Arial" w:cs="Arial"/>
                <w:b/>
                <w:bCs/>
                <w:caps/>
                <w:sz w:val="24"/>
                <w:szCs w:val="24"/>
              </w:rPr>
            </w:pPr>
            <w:r>
              <w:rPr>
                <w:rFonts w:ascii="Arial" w:hAnsi="Arial" w:eastAsia="Arial" w:cs="Arial"/>
                <w:b/>
                <w:bCs/>
                <w:caps/>
                <w:sz w:val="24"/>
                <w:szCs w:val="24"/>
              </w:rPr>
              <w:t>202</w:t>
            </w:r>
            <w:r w:rsidR="00633921">
              <w:rPr>
                <w:rFonts w:ascii="Arial" w:hAnsi="Arial" w:eastAsia="Arial" w:cs="Arial"/>
                <w:b/>
                <w:bCs/>
                <w:caps/>
                <w:sz w:val="24"/>
                <w:szCs w:val="24"/>
              </w:rPr>
              <w:t>5</w:t>
            </w:r>
            <w:r>
              <w:rPr>
                <w:rFonts w:ascii="Arial" w:hAnsi="Arial" w:eastAsia="Arial" w:cs="Arial"/>
                <w:b/>
                <w:bCs/>
                <w:caps/>
                <w:sz w:val="24"/>
                <w:szCs w:val="24"/>
              </w:rPr>
              <w:t>-202</w:t>
            </w:r>
            <w:r w:rsidR="00633921">
              <w:rPr>
                <w:rFonts w:ascii="Arial" w:hAnsi="Arial" w:eastAsia="Arial" w:cs="Arial"/>
                <w:b/>
                <w:bCs/>
                <w:caps/>
                <w:sz w:val="24"/>
                <w:szCs w:val="24"/>
              </w:rPr>
              <w:t>6</w:t>
            </w:r>
          </w:p>
        </w:tc>
      </w:tr>
      <w:tr w:rsidRPr="007379BB" w:rsidR="00D65157" w:rsidTr="722D35D4" w14:paraId="550D269B" w14:textId="77777777">
        <w:trPr>
          <w:trHeight w:val="240"/>
          <w:jc w:val="center"/>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457DDE" w:rsidR="58B54135" w:rsidP="00457DDE" w:rsidRDefault="484D2467" w14:paraId="0249F959" w14:textId="53524C95">
            <w:pPr>
              <w:pStyle w:val="ListParagraph"/>
              <w:numPr>
                <w:ilvl w:val="0"/>
                <w:numId w:val="13"/>
              </w:numPr>
              <w:rPr>
                <w:rFonts w:ascii="Arial" w:hAnsi="Arial" w:eastAsia="Arial" w:cs="Arial"/>
                <w:color w:val="auto"/>
                <w:sz w:val="20"/>
                <w:szCs w:val="20"/>
              </w:rPr>
            </w:pPr>
            <w:r w:rsidRPr="007379BB">
              <w:rPr>
                <w:rFonts w:ascii="Arial" w:hAnsi="Arial" w:eastAsia="Arial" w:cs="Arial"/>
                <w:color w:val="auto"/>
                <w:sz w:val="20"/>
                <w:szCs w:val="20"/>
              </w:rPr>
              <w:t>Part</w:t>
            </w:r>
            <w:r w:rsidRPr="007379BB" w:rsidR="272F8246">
              <w:rPr>
                <w:rFonts w:ascii="Arial" w:hAnsi="Arial" w:eastAsia="Arial" w:cs="Arial"/>
                <w:color w:val="auto"/>
                <w:sz w:val="20"/>
                <w:szCs w:val="20"/>
              </w:rPr>
              <w:t>-time 1st year student</w:t>
            </w:r>
            <w:r w:rsidRPr="007379BB" w:rsidR="2BD1FD84">
              <w:rPr>
                <w:rFonts w:ascii="Arial" w:hAnsi="Arial" w:eastAsia="Arial" w:cs="Arial"/>
                <w:color w:val="auto"/>
                <w:sz w:val="20"/>
                <w:szCs w:val="20"/>
              </w:rPr>
              <w:t>s</w:t>
            </w:r>
            <w:r w:rsidR="00457DDE">
              <w:rPr>
                <w:rFonts w:ascii="Arial" w:hAnsi="Arial" w:eastAsia="Arial" w:cs="Arial"/>
                <w:color w:val="auto"/>
                <w:sz w:val="20"/>
                <w:szCs w:val="20"/>
              </w:rPr>
              <w:t xml:space="preserve"> </w:t>
            </w:r>
            <w:r w:rsidRPr="00457DDE" w:rsidR="00AE0193">
              <w:rPr>
                <w:rFonts w:ascii="Arial" w:hAnsi="Arial" w:eastAsia="Arial" w:cs="Arial"/>
                <w:color w:val="auto"/>
                <w:sz w:val="20"/>
                <w:szCs w:val="20"/>
              </w:rPr>
              <w:t xml:space="preserve">will </w:t>
            </w:r>
            <w:r w:rsidRPr="00457DDE" w:rsidR="2AB90FF5">
              <w:rPr>
                <w:rFonts w:ascii="Arial" w:hAnsi="Arial" w:eastAsia="Arial" w:cs="Arial"/>
                <w:b/>
                <w:bCs/>
                <w:sz w:val="20"/>
                <w:szCs w:val="20"/>
              </w:rPr>
              <w:t>choos</w:t>
            </w:r>
            <w:r w:rsidRPr="00457DDE" w:rsidR="24328260">
              <w:rPr>
                <w:rFonts w:ascii="Arial" w:hAnsi="Arial" w:eastAsia="Arial" w:cs="Arial"/>
                <w:b/>
                <w:bCs/>
                <w:sz w:val="20"/>
                <w:szCs w:val="20"/>
              </w:rPr>
              <w:t>e one Compulsory Elective</w:t>
            </w:r>
            <w:r w:rsidRPr="00457DDE" w:rsidR="24328260">
              <w:rPr>
                <w:rFonts w:ascii="Arial" w:hAnsi="Arial" w:eastAsia="Arial" w:cs="Arial"/>
                <w:sz w:val="20"/>
                <w:szCs w:val="20"/>
              </w:rPr>
              <w:t xml:space="preserve"> module </w:t>
            </w:r>
            <w:r w:rsidRPr="00457DDE" w:rsidR="00E819A8">
              <w:rPr>
                <w:rFonts w:ascii="Arial" w:hAnsi="Arial" w:eastAsia="Arial" w:cs="Arial"/>
                <w:sz w:val="20"/>
                <w:szCs w:val="20"/>
              </w:rPr>
              <w:t>(</w:t>
            </w:r>
            <w:r w:rsidRPr="00457DDE" w:rsidR="358E6C43">
              <w:rPr>
                <w:rFonts w:ascii="Arial" w:hAnsi="Arial" w:eastAsia="Arial" w:cs="Arial"/>
                <w:color w:val="000000" w:themeColor="text1"/>
                <w:sz w:val="20"/>
                <w:szCs w:val="20"/>
              </w:rPr>
              <w:t>either</w:t>
            </w:r>
            <w:r w:rsidRPr="00457DDE" w:rsidR="05D37BB7">
              <w:rPr>
                <w:rFonts w:ascii="Arial" w:hAnsi="Arial" w:eastAsia="Arial" w:cs="Arial"/>
                <w:color w:val="000000" w:themeColor="text1"/>
                <w:sz w:val="20"/>
                <w:szCs w:val="20"/>
              </w:rPr>
              <w:t xml:space="preserve"> LIN7002 </w:t>
            </w:r>
            <w:r w:rsidRPr="00457DDE" w:rsidR="49623436">
              <w:rPr>
                <w:rFonts w:ascii="Arial" w:hAnsi="Arial" w:eastAsia="Arial" w:cs="Arial"/>
                <w:color w:val="000000" w:themeColor="text1"/>
                <w:sz w:val="20"/>
                <w:szCs w:val="20"/>
              </w:rPr>
              <w:t xml:space="preserve">or </w:t>
            </w:r>
            <w:r w:rsidRPr="00457DDE" w:rsidR="05D37BB7">
              <w:rPr>
                <w:rFonts w:ascii="Arial" w:hAnsi="Arial" w:eastAsia="Arial" w:cs="Arial"/>
                <w:color w:val="000000" w:themeColor="text1"/>
                <w:sz w:val="20"/>
                <w:szCs w:val="20"/>
              </w:rPr>
              <w:t>LIN7209</w:t>
            </w:r>
            <w:r w:rsidRPr="00457DDE" w:rsidR="08807EE3">
              <w:rPr>
                <w:rFonts w:ascii="Arial" w:hAnsi="Arial" w:eastAsia="Arial" w:cs="Arial"/>
                <w:color w:val="000000" w:themeColor="text1"/>
                <w:sz w:val="20"/>
                <w:szCs w:val="20"/>
              </w:rPr>
              <w:t>) in</w:t>
            </w:r>
            <w:r w:rsidRPr="00457DDE" w:rsidR="2E07D747">
              <w:rPr>
                <w:rFonts w:ascii="Arial" w:hAnsi="Arial" w:eastAsia="Arial" w:cs="Arial"/>
                <w:color w:val="000000" w:themeColor="text1"/>
                <w:sz w:val="20"/>
                <w:szCs w:val="20"/>
              </w:rPr>
              <w:t xml:space="preserve"> </w:t>
            </w:r>
            <w:r w:rsidRPr="00457DDE" w:rsidR="05D37BB7">
              <w:rPr>
                <w:rFonts w:ascii="Arial" w:hAnsi="Arial" w:eastAsia="Arial" w:cs="Arial"/>
                <w:color w:val="000000" w:themeColor="text1"/>
                <w:sz w:val="20"/>
                <w:szCs w:val="20"/>
              </w:rPr>
              <w:t>Semester 1</w:t>
            </w:r>
            <w:r w:rsidR="00E362D8">
              <w:rPr>
                <w:rFonts w:ascii="Arial" w:hAnsi="Arial" w:eastAsia="Arial" w:cs="Arial"/>
                <w:color w:val="000000" w:themeColor="text1"/>
                <w:sz w:val="20"/>
                <w:szCs w:val="20"/>
              </w:rPr>
              <w:t xml:space="preserve"> and 15 credits of optional modules in Semester 1.</w:t>
            </w:r>
          </w:p>
          <w:p w:rsidRPr="007379BB" w:rsidR="00D65157" w:rsidP="47B23E4D" w:rsidRDefault="5561759C" w14:paraId="097906DE" w14:textId="08DD7BE5">
            <w:pPr>
              <w:pStyle w:val="ListParagraph"/>
              <w:numPr>
                <w:ilvl w:val="0"/>
                <w:numId w:val="13"/>
              </w:numPr>
              <w:rPr>
                <w:rFonts w:ascii="Arial" w:hAnsi="Arial" w:eastAsia="Arial" w:cs="Arial"/>
                <w:color w:val="000000" w:themeColor="text1"/>
                <w:sz w:val="20"/>
                <w:szCs w:val="20"/>
                <w:lang w:val="en-GB"/>
              </w:rPr>
            </w:pPr>
            <w:r w:rsidRPr="007379BB">
              <w:rPr>
                <w:rFonts w:ascii="Arial" w:hAnsi="Arial" w:eastAsia="Arial" w:cs="Arial"/>
                <w:color w:val="auto"/>
                <w:sz w:val="20"/>
                <w:szCs w:val="20"/>
              </w:rPr>
              <w:t xml:space="preserve">You will also </w:t>
            </w:r>
            <w:r w:rsidRPr="007379BB" w:rsidR="7AA5F985">
              <w:rPr>
                <w:rFonts w:ascii="Arial" w:hAnsi="Arial" w:eastAsia="Arial" w:cs="Arial"/>
                <w:b/>
                <w:bCs/>
                <w:color w:val="auto"/>
                <w:sz w:val="20"/>
                <w:szCs w:val="20"/>
              </w:rPr>
              <w:t xml:space="preserve">choose </w:t>
            </w:r>
            <w:r w:rsidRPr="007379BB" w:rsidR="1BBA109F">
              <w:rPr>
                <w:rFonts w:ascii="Arial" w:hAnsi="Arial" w:eastAsia="Arial" w:cs="Arial"/>
                <w:b/>
                <w:bCs/>
                <w:color w:val="auto"/>
                <w:sz w:val="20"/>
                <w:szCs w:val="20"/>
              </w:rPr>
              <w:t xml:space="preserve">30 </w:t>
            </w:r>
            <w:r w:rsidRPr="007379BB" w:rsidR="152EB9F6">
              <w:rPr>
                <w:rFonts w:ascii="Arial" w:hAnsi="Arial" w:eastAsia="Arial" w:cs="Arial"/>
                <w:b/>
                <w:bCs/>
                <w:color w:val="auto"/>
                <w:sz w:val="20"/>
                <w:szCs w:val="20"/>
              </w:rPr>
              <w:t xml:space="preserve">credits of optional modules </w:t>
            </w:r>
            <w:r w:rsidRPr="007379BB" w:rsidR="6B41A549">
              <w:rPr>
                <w:rFonts w:ascii="Arial" w:hAnsi="Arial" w:eastAsia="Arial" w:cs="Arial"/>
                <w:color w:val="auto"/>
                <w:sz w:val="20"/>
                <w:szCs w:val="20"/>
              </w:rPr>
              <w:t xml:space="preserve">in </w:t>
            </w:r>
            <w:r w:rsidRPr="007379BB" w:rsidR="152EB9F6">
              <w:rPr>
                <w:rFonts w:ascii="Arial" w:hAnsi="Arial" w:eastAsia="Arial" w:cs="Arial"/>
                <w:color w:val="auto"/>
                <w:sz w:val="20"/>
                <w:szCs w:val="20"/>
              </w:rPr>
              <w:t>Semester 2</w:t>
            </w:r>
            <w:r w:rsidRPr="007379BB" w:rsidR="45B198F7">
              <w:rPr>
                <w:rFonts w:ascii="Arial" w:hAnsi="Arial" w:eastAsia="Arial" w:cs="Arial"/>
                <w:color w:val="auto"/>
                <w:sz w:val="20"/>
                <w:szCs w:val="20"/>
              </w:rPr>
              <w:t xml:space="preserve"> </w:t>
            </w:r>
            <w:r w:rsidRPr="007379BB" w:rsidR="7977A6E3">
              <w:rPr>
                <w:rFonts w:ascii="Arial" w:hAnsi="Arial" w:eastAsia="Arial" w:cs="Arial"/>
                <w:color w:val="auto"/>
                <w:sz w:val="20"/>
                <w:szCs w:val="20"/>
              </w:rPr>
              <w:t>fr</w:t>
            </w:r>
            <w:r w:rsidRPr="007379BB" w:rsidR="7977A6E3">
              <w:rPr>
                <w:rFonts w:ascii="Arial" w:hAnsi="Arial" w:eastAsia="Arial" w:cs="Arial"/>
                <w:sz w:val="20"/>
                <w:szCs w:val="20"/>
              </w:rPr>
              <w:t xml:space="preserve">om the selection of modules </w:t>
            </w:r>
            <w:r w:rsidRPr="007379BB" w:rsidR="42426FBA">
              <w:rPr>
                <w:rFonts w:ascii="Arial" w:hAnsi="Arial" w:eastAsia="Arial" w:cs="Arial"/>
                <w:sz w:val="20"/>
                <w:szCs w:val="20"/>
              </w:rPr>
              <w:t>below marked as Optional</w:t>
            </w:r>
            <w:r w:rsidRPr="007379BB" w:rsidR="7977A6E3">
              <w:rPr>
                <w:rFonts w:ascii="Arial" w:hAnsi="Arial" w:eastAsia="Arial" w:cs="Arial"/>
                <w:sz w:val="20"/>
                <w:szCs w:val="20"/>
              </w:rPr>
              <w:t>.</w:t>
            </w:r>
          </w:p>
          <w:p w:rsidRPr="00A94632" w:rsidR="00D65157" w:rsidP="47B23E4D" w:rsidRDefault="00633921" w14:paraId="6A631F18" w14:textId="65AA45D5">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sidR="46621D25">
              <w:rPr>
                <w:rFonts w:ascii="Arial" w:hAnsi="Arial" w:eastAsia="Arial" w:cs="Arial"/>
                <w:color w:val="000000" w:themeColor="text1"/>
                <w:sz w:val="20"/>
                <w:szCs w:val="20"/>
                <w:lang w:val="en-GB"/>
              </w:rPr>
              <w:t>more than two level 6 (L6) options may be taken as part of the overall programme. Places may be capped.</w:t>
            </w:r>
          </w:p>
          <w:p w:rsidRPr="007379BB" w:rsidR="00A94632" w:rsidP="00A94632" w:rsidRDefault="00A94632" w14:paraId="3E837ADC" w14:textId="0EE460D2">
            <w:pPr>
              <w:pStyle w:val="ListParagraph"/>
              <w:ind w:left="164"/>
              <w:rPr>
                <w:rFonts w:ascii="Arial" w:hAnsi="Arial" w:eastAsia="Arial" w:cs="Arial"/>
                <w:sz w:val="20"/>
                <w:szCs w:val="20"/>
                <w:lang w:val="en-GB"/>
              </w:rPr>
            </w:pPr>
          </w:p>
        </w:tc>
      </w:tr>
      <w:tr w:rsidRPr="007379BB" w:rsidR="00D65157" w:rsidTr="722D35D4" w14:paraId="7734CDC9" w14:textId="77777777">
        <w:trPr>
          <w:trHeight w:val="240"/>
          <w:jc w:val="center"/>
        </w:trPr>
        <w:tc>
          <w:tcPr>
            <w:tcW w:w="730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748EFC98" w14:textId="77777777">
            <w:pPr>
              <w:pStyle w:val="TableStyle2"/>
              <w:rPr>
                <w:rFonts w:ascii="Arial" w:hAnsi="Arial" w:eastAsia="Arial" w:cs="Arial"/>
                <w:b/>
                <w:bCs/>
              </w:rPr>
            </w:pPr>
            <w:r w:rsidRPr="007379BB">
              <w:rPr>
                <w:rFonts w:ascii="Arial" w:hAnsi="Arial" w:eastAsia="Arial" w:cs="Arial"/>
                <w:b/>
                <w:bCs/>
              </w:rPr>
              <w:t>SEMESTER 1</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2C7D4FD3"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7B23E4D" w:rsidRDefault="793B0A06" w14:paraId="5E6C2E30" w14:textId="77777777">
            <w:pPr>
              <w:pStyle w:val="TableStyle2"/>
              <w:rPr>
                <w:rFonts w:ascii="Arial" w:hAnsi="Arial" w:eastAsia="Arial" w:cs="Arial"/>
                <w:b/>
                <w:bCs/>
              </w:rPr>
            </w:pPr>
            <w:r w:rsidRPr="007379BB">
              <w:rPr>
                <w:rFonts w:ascii="Arial" w:hAnsi="Arial" w:eastAsia="Arial" w:cs="Arial"/>
                <w:b/>
                <w:bCs/>
              </w:rPr>
              <w:t>Credits</w:t>
            </w:r>
          </w:p>
        </w:tc>
      </w:tr>
      <w:tr w:rsidRPr="007379BB" w:rsidR="0099296A" w:rsidTr="722D35D4" w14:paraId="409DE924"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13A9E279" w14:textId="4061C8AF">
            <w:pPr>
              <w:pStyle w:val="TableStyle2"/>
              <w:rPr>
                <w:rFonts w:ascii="Arial" w:hAnsi="Arial" w:eastAsia="Arial" w:cs="Arial"/>
                <w:color w:val="8F8F8F" w:themeColor="background2" w:themeShade="BF"/>
              </w:rPr>
            </w:pPr>
            <w:r w:rsidRPr="007379BB">
              <w:rPr>
                <w:rFonts w:ascii="Arial" w:hAnsi="Arial" w:eastAsia="Arial" w:cs="Arial"/>
              </w:rPr>
              <w:t>LIN7002</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99296A" w:rsidP="0099296A" w:rsidRDefault="0099296A" w14:paraId="7761ECA8" w14:textId="77777777">
            <w:pPr>
              <w:pStyle w:val="TableStyle2"/>
              <w:rPr>
                <w:rFonts w:ascii="Arial" w:hAnsi="Arial" w:eastAsia="Arial" w:cs="Arial"/>
                <w:color w:val="8F8F8F" w:themeColor="background2" w:themeShade="BF"/>
              </w:rPr>
            </w:pPr>
            <w:r w:rsidRPr="007379BB">
              <w:rPr>
                <w:rFonts w:ascii="Arial" w:hAnsi="Arial" w:eastAsia="Arial" w:cs="Arial"/>
              </w:rPr>
              <w:t>Sociolinguistic Theory</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02C0EBC9" w14:textId="1D114904">
            <w:pPr>
              <w:pStyle w:val="TableStyle2"/>
              <w:rPr>
                <w:rFonts w:ascii="Arial" w:hAnsi="Arial" w:eastAsia="Arial" w:cs="Arial"/>
              </w:rPr>
            </w:pPr>
            <w:r w:rsidRPr="007379BB">
              <w:rPr>
                <w:rFonts w:ascii="Arial" w:hAnsi="Arial" w:eastAsia="Arial" w:cs="Arial"/>
              </w:rPr>
              <w:t>Comp Elective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99296A" w:rsidP="0099296A" w:rsidRDefault="0099296A" w14:paraId="3E223026" w14:textId="77777777">
            <w:pPr>
              <w:pStyle w:val="TableStyle2"/>
              <w:rPr>
                <w:rFonts w:ascii="Arial" w:hAnsi="Arial" w:eastAsia="Arial" w:cs="Arial"/>
                <w:color w:val="8F8F8F" w:themeColor="background2" w:themeShade="BF"/>
              </w:rPr>
            </w:pPr>
            <w:r w:rsidRPr="007379BB">
              <w:rPr>
                <w:rFonts w:ascii="Arial" w:hAnsi="Arial" w:eastAsia="Arial" w:cs="Arial"/>
              </w:rPr>
              <w:t>15</w:t>
            </w:r>
          </w:p>
        </w:tc>
      </w:tr>
      <w:tr w:rsidRPr="007379BB" w:rsidR="0099296A" w:rsidTr="722D35D4" w14:paraId="220C817D"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4B453FBA" w14:textId="34539D78">
            <w:pPr>
              <w:pStyle w:val="TableStyle2"/>
              <w:rPr>
                <w:rFonts w:ascii="Arial" w:hAnsi="Arial" w:eastAsia="Arial" w:cs="Arial"/>
              </w:rPr>
            </w:pPr>
            <w:r w:rsidRPr="007379BB">
              <w:rPr>
                <w:rFonts w:ascii="Arial" w:hAnsi="Arial" w:eastAsia="Arial" w:cs="Arial"/>
              </w:rPr>
              <w:t>LIN7209</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99296A" w:rsidP="0099296A" w:rsidRDefault="0099296A" w14:paraId="3AAAA82C" w14:textId="77777777">
            <w:pPr>
              <w:pStyle w:val="TableStyle2"/>
              <w:rPr>
                <w:rFonts w:ascii="Arial" w:hAnsi="Arial" w:eastAsia="Arial" w:cs="Arial"/>
              </w:rPr>
            </w:pPr>
            <w:r w:rsidRPr="007379BB">
              <w:rPr>
                <w:rFonts w:ascii="Arial" w:hAnsi="Arial" w:eastAsia="Arial" w:cs="Arial"/>
              </w:rPr>
              <w:t>Syntax</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99296A" w:rsidP="0099296A" w:rsidRDefault="0099296A" w14:paraId="40028583" w14:textId="76185A84">
            <w:pPr>
              <w:pStyle w:val="TableStyle2"/>
              <w:rPr>
                <w:rFonts w:ascii="Arial" w:hAnsi="Arial" w:eastAsia="Arial" w:cs="Arial"/>
              </w:rPr>
            </w:pPr>
            <w:r w:rsidRPr="007379BB">
              <w:rPr>
                <w:rFonts w:ascii="Arial" w:hAnsi="Arial" w:eastAsia="Arial" w:cs="Arial"/>
              </w:rPr>
              <w:t>Comp Elective</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99296A" w:rsidP="0099296A" w:rsidRDefault="0099296A" w14:paraId="3BC8D126" w14:textId="77777777">
            <w:pPr>
              <w:pStyle w:val="TableStyle2"/>
              <w:rPr>
                <w:rFonts w:ascii="Arial" w:hAnsi="Arial" w:eastAsia="Arial" w:cs="Arial"/>
              </w:rPr>
            </w:pPr>
            <w:r w:rsidRPr="007379BB">
              <w:rPr>
                <w:rFonts w:ascii="Arial" w:hAnsi="Arial" w:eastAsia="Arial" w:cs="Arial"/>
              </w:rPr>
              <w:t>15</w:t>
            </w:r>
          </w:p>
        </w:tc>
      </w:tr>
      <w:tr w:rsidRPr="007379BB" w:rsidR="00457DDE" w:rsidTr="722D35D4" w14:paraId="6D28B548"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C692EFD" w14:textId="5BD20186">
            <w:pPr>
              <w:pStyle w:val="TableStyle2"/>
              <w:rPr>
                <w:rFonts w:ascii="Arial" w:hAnsi="Arial" w:eastAsia="Arial" w:cs="Arial"/>
              </w:rPr>
            </w:pPr>
            <w:r>
              <w:rPr>
                <w:rFonts w:ascii="Arial" w:hAnsi="Arial" w:eastAsia="Arial" w:cs="Arial"/>
                <w:color w:val="000000" w:themeColor="text1"/>
              </w:rPr>
              <w:t>LIN7077</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A3C8B21" w14:textId="22914D65">
            <w:pPr>
              <w:pStyle w:val="TableStyle2"/>
              <w:rPr>
                <w:rFonts w:ascii="Arial" w:hAnsi="Arial" w:eastAsia="Arial" w:cs="Arial"/>
              </w:rPr>
            </w:pPr>
            <w:r>
              <w:rPr>
                <w:rFonts w:ascii="Arial" w:hAnsi="Arial" w:eastAsia="Arial" w:cs="Arial"/>
                <w:color w:val="000000" w:themeColor="text1"/>
              </w:rPr>
              <w:t>Programming for the Humanities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FB26E7F" w14:textId="3B52DBC1">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B45BB20" w14:textId="74C56090">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722D35D4" w14:paraId="76F7E2A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D1CBB98" w14:textId="53167244">
            <w:pPr>
              <w:pStyle w:val="TableStyle2"/>
              <w:rPr>
                <w:rFonts w:ascii="Arial" w:hAnsi="Arial" w:eastAsia="Arial" w:cs="Arial"/>
              </w:rPr>
            </w:pPr>
            <w:r>
              <w:rPr>
                <w:rFonts w:ascii="Arial" w:hAnsi="Arial" w:eastAsia="Arial" w:cs="Arial"/>
                <w:color w:val="000000" w:themeColor="text1"/>
              </w:rPr>
              <w:t>LIN7078</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2558F9B" w14:textId="1F2A8195">
            <w:pPr>
              <w:pStyle w:val="TableStyle2"/>
              <w:rPr>
                <w:rFonts w:ascii="Arial" w:hAnsi="Arial" w:eastAsia="Arial" w:cs="Arial"/>
              </w:rPr>
            </w:pPr>
            <w:proofErr w:type="spellStart"/>
            <w:r>
              <w:rPr>
                <w:rFonts w:ascii="Arial" w:hAnsi="Arial" w:eastAsia="Arial" w:cs="Arial"/>
                <w:color w:val="000000" w:themeColor="text1"/>
              </w:rPr>
              <w:t>Analysing</w:t>
            </w:r>
            <w:proofErr w:type="spellEnd"/>
            <w:r>
              <w:rPr>
                <w:rFonts w:ascii="Arial" w:hAnsi="Arial" w:eastAsia="Arial" w:cs="Arial"/>
                <w:color w:val="000000" w:themeColor="text1"/>
              </w:rPr>
              <w:t xml:space="preserve"> Language Datasets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77321E7" w14:textId="3CB9F3AA">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6E8404E" w14:textId="44C5A5FC">
            <w:pPr>
              <w:pStyle w:val="TableStyle2"/>
              <w:rPr>
                <w:rFonts w:ascii="Arial" w:hAnsi="Arial" w:eastAsia="Arial" w:cs="Arial"/>
              </w:rPr>
            </w:pPr>
            <w:r>
              <w:rPr>
                <w:rFonts w:ascii="Arial" w:hAnsi="Arial" w:eastAsia="Arial" w:cs="Arial"/>
                <w:color w:val="000000" w:themeColor="text1"/>
              </w:rPr>
              <w:t>15</w:t>
            </w:r>
          </w:p>
        </w:tc>
      </w:tr>
      <w:tr w:rsidRPr="007379BB" w:rsidR="00457DDE" w:rsidTr="722D35D4" w14:paraId="09EEE5B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1BA6BC4" w14:textId="6D7D9D98">
            <w:pPr>
              <w:pStyle w:val="TableStyle2"/>
              <w:rPr>
                <w:rFonts w:ascii="Arial" w:hAnsi="Arial" w:eastAsia="Arial" w:cs="Arial"/>
              </w:rPr>
            </w:pPr>
            <w:r w:rsidRPr="007379BB">
              <w:rPr>
                <w:rFonts w:ascii="Arial" w:hAnsi="Arial" w:eastAsia="Arial" w:cs="Arial"/>
                <w:color w:val="000000" w:themeColor="text1"/>
              </w:rPr>
              <w:t>LIN7205</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27C515CC" w14:textId="0713C363">
            <w:pPr>
              <w:pStyle w:val="TableStyle2"/>
              <w:rPr>
                <w:rFonts w:ascii="Arial" w:hAnsi="Arial" w:eastAsia="Arial" w:cs="Arial"/>
              </w:rPr>
            </w:pPr>
            <w:r w:rsidRPr="007379BB">
              <w:rPr>
                <w:rFonts w:ascii="Arial" w:hAnsi="Arial" w:eastAsia="Arial" w:cs="Arial"/>
                <w:color w:val="000000" w:themeColor="text1"/>
              </w:rPr>
              <w:t>Introduction to Phonetics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EE1F38C" w14:textId="1C3B677D">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4D4923CA" w14:textId="2DFDD491">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722D35D4" w14:paraId="69286D1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3383D69" w14:textId="7DD09451">
            <w:pPr>
              <w:pStyle w:val="TableStyle2"/>
              <w:rPr>
                <w:rFonts w:ascii="Arial" w:hAnsi="Arial" w:eastAsia="Arial" w:cs="Arial"/>
              </w:rPr>
            </w:pPr>
            <w:r w:rsidRPr="007379BB">
              <w:rPr>
                <w:rFonts w:ascii="Arial" w:hAnsi="Arial" w:eastAsia="Arial" w:cs="Arial"/>
                <w:color w:val="000000" w:themeColor="text1"/>
              </w:rPr>
              <w:t>LIN7209</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6F98A3DB" w14:textId="45D6D8DE">
            <w:pPr>
              <w:pStyle w:val="TableStyle2"/>
              <w:rPr>
                <w:rFonts w:ascii="Arial" w:hAnsi="Arial" w:eastAsia="Arial" w:cs="Arial"/>
              </w:rPr>
            </w:pPr>
            <w:r w:rsidRPr="007379BB">
              <w:rPr>
                <w:rFonts w:ascii="Arial" w:hAnsi="Arial" w:eastAsia="Arial" w:cs="Arial"/>
                <w:color w:val="000000" w:themeColor="text1"/>
              </w:rPr>
              <w:t>Syntax</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DD30A09" w14:textId="5E4A96A3">
            <w:pPr>
              <w:pStyle w:val="TableStyle2"/>
              <w:rPr>
                <w:rFonts w:ascii="Arial" w:hAnsi="Arial" w:eastAsia="Arial" w:cs="Arial"/>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3434D050" w14:textId="6E81CAD2">
            <w:pPr>
              <w:pStyle w:val="TableStyle2"/>
              <w:rPr>
                <w:rFonts w:ascii="Arial" w:hAnsi="Arial" w:eastAsia="Arial" w:cs="Arial"/>
              </w:rPr>
            </w:pPr>
            <w:r w:rsidRPr="007379BB">
              <w:rPr>
                <w:rFonts w:ascii="Arial" w:hAnsi="Arial" w:eastAsia="Arial" w:cs="Arial"/>
                <w:color w:val="000000" w:themeColor="text1"/>
              </w:rPr>
              <w:t>15</w:t>
            </w:r>
          </w:p>
        </w:tc>
      </w:tr>
      <w:tr w:rsidRPr="007379BB" w:rsidR="00457DDE" w:rsidTr="722D35D4" w14:paraId="2C6206E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47E8E18" w14:textId="446244B7">
            <w:pPr>
              <w:pStyle w:val="TableStyle2"/>
              <w:rPr>
                <w:rFonts w:ascii="Arial" w:hAnsi="Arial" w:eastAsia="Arial" w:cs="Arial"/>
              </w:rPr>
            </w:pPr>
            <w:r>
              <w:rPr>
                <w:rFonts w:ascii="Arial" w:hAnsi="Arial" w:eastAsia="Arial" w:cs="Arial"/>
                <w:color w:val="000000" w:themeColor="text1"/>
              </w:rPr>
              <w:t>LIN7020</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361E11A0" w14:textId="5ED37485">
            <w:pPr>
              <w:pStyle w:val="TableStyle2"/>
              <w:rPr>
                <w:rFonts w:ascii="Arial" w:hAnsi="Arial" w:eastAsia="Arial" w:cs="Arial"/>
              </w:rPr>
            </w:pPr>
            <w:r>
              <w:rPr>
                <w:rFonts w:ascii="Arial" w:hAnsi="Arial" w:eastAsia="Arial" w:cs="Arial"/>
              </w:rPr>
              <w:t>Ethnography of Communication – Foundations and Fieldwork</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A96F7F9" w14:textId="712A045B">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4CB3E4EC" w14:textId="2258796F">
            <w:pPr>
              <w:pStyle w:val="TableStyle2"/>
              <w:rPr>
                <w:rFonts w:ascii="Arial" w:hAnsi="Arial" w:eastAsia="Arial" w:cs="Arial"/>
              </w:rPr>
            </w:pPr>
            <w:r>
              <w:rPr>
                <w:rFonts w:ascii="Arial" w:hAnsi="Arial" w:eastAsia="Arial" w:cs="Arial"/>
                <w:color w:val="000000" w:themeColor="text1"/>
              </w:rPr>
              <w:t>15</w:t>
            </w:r>
          </w:p>
        </w:tc>
      </w:tr>
      <w:tr w:rsidRPr="007379BB" w:rsidR="00457DDE" w:rsidTr="722D35D4" w14:paraId="50D3AC59"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CC66BF9" w14:textId="2B74269D">
            <w:pPr>
              <w:pStyle w:val="TableStyle2"/>
              <w:rPr>
                <w:rFonts w:ascii="Arial" w:hAnsi="Arial" w:eastAsia="Arial" w:cs="Arial"/>
              </w:rPr>
            </w:pPr>
            <w:r w:rsidRPr="722D35D4" w:rsidR="00457DDE">
              <w:rPr>
                <w:rFonts w:ascii="Arial" w:hAnsi="Arial" w:eastAsia="Arial" w:cs="Arial"/>
                <w:color w:val="000000" w:themeColor="text1" w:themeTint="FF" w:themeShade="FF"/>
              </w:rPr>
              <w:t>LIN6060</w:t>
            </w:r>
            <w:r w:rsidRPr="722D35D4" w:rsidR="5AB6E462">
              <w:rPr>
                <w:rFonts w:ascii="Arial" w:hAnsi="Arial" w:eastAsia="Arial" w:cs="Arial"/>
                <w:color w:val="000000" w:themeColor="text1" w:themeTint="FF" w:themeShade="FF"/>
              </w:rPr>
              <w:t>P</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328EFE6" w14:textId="7AC229D1">
            <w:pPr>
              <w:pStyle w:val="TableStyle2"/>
              <w:rPr>
                <w:rFonts w:ascii="Arial" w:hAnsi="Arial" w:eastAsia="Arial" w:cs="Arial"/>
              </w:rPr>
            </w:pPr>
            <w:r>
              <w:rPr>
                <w:rFonts w:ascii="Arial" w:hAnsi="Arial" w:eastAsia="Arial" w:cs="Arial"/>
                <w:color w:val="000000" w:themeColor="text1"/>
              </w:rPr>
              <w:t>Language and Health Communication</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488061F" w14:textId="05CB394E">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015FBC9E" w14:textId="60621AE8">
            <w:pPr>
              <w:pStyle w:val="TableStyle2"/>
              <w:rPr>
                <w:rFonts w:ascii="Arial" w:hAnsi="Arial" w:eastAsia="Arial" w:cs="Arial"/>
              </w:rPr>
            </w:pPr>
            <w:r>
              <w:rPr>
                <w:rFonts w:ascii="Arial" w:hAnsi="Arial" w:eastAsia="Arial" w:cs="Arial"/>
                <w:color w:val="000000" w:themeColor="text1"/>
              </w:rPr>
              <w:t>15 (L6)</w:t>
            </w:r>
          </w:p>
        </w:tc>
      </w:tr>
      <w:tr w:rsidRPr="007379BB" w:rsidR="00457DDE" w:rsidTr="722D35D4" w14:paraId="2E8A1863"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2579B10" w14:textId="1FD98B2E">
            <w:pPr>
              <w:pStyle w:val="TableStyle2"/>
              <w:rPr>
                <w:rFonts w:ascii="Arial" w:hAnsi="Arial" w:eastAsia="Arial" w:cs="Arial"/>
              </w:rPr>
            </w:pPr>
            <w:r w:rsidRPr="722D35D4" w:rsidR="00457DDE">
              <w:rPr>
                <w:rFonts w:ascii="Arial" w:hAnsi="Arial" w:eastAsia="Arial" w:cs="Arial"/>
                <w:color w:val="000000" w:themeColor="text1" w:themeTint="FF" w:themeShade="FF"/>
              </w:rPr>
              <w:t>LIN6213</w:t>
            </w:r>
            <w:r w:rsidRPr="722D35D4" w:rsidR="7EC5A9F3">
              <w:rPr>
                <w:rFonts w:ascii="Arial" w:hAnsi="Arial" w:eastAsia="Arial" w:cs="Arial"/>
                <w:color w:val="000000" w:themeColor="text1" w:themeTint="FF" w:themeShade="FF"/>
              </w:rPr>
              <w:t>P</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75E4607E" w14:textId="120F2D21">
            <w:pPr>
              <w:pStyle w:val="TableStyle2"/>
              <w:rPr>
                <w:rFonts w:ascii="Arial" w:hAnsi="Arial" w:eastAsia="Arial" w:cs="Arial"/>
              </w:rPr>
            </w:pPr>
            <w:r>
              <w:rPr>
                <w:rFonts w:ascii="Arial" w:hAnsi="Arial" w:eastAsia="Arial" w:cs="Arial"/>
                <w:color w:val="000000" w:themeColor="text1"/>
              </w:rPr>
              <w:t>Neurodiversity in Language Development and Cognition</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556BE02" w14:textId="6B42FD56">
            <w:pPr>
              <w:pStyle w:val="TableStyle2"/>
              <w:rPr>
                <w:rFonts w:ascii="Arial" w:hAnsi="Arial" w:eastAsia="Arial" w:cs="Arial"/>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BC42345" w14:textId="03FDCED9">
            <w:pPr>
              <w:pStyle w:val="TableStyle2"/>
              <w:rPr>
                <w:rFonts w:ascii="Arial" w:hAnsi="Arial" w:eastAsia="Arial" w:cs="Arial"/>
              </w:rPr>
            </w:pPr>
            <w:r>
              <w:rPr>
                <w:rFonts w:ascii="Arial" w:hAnsi="Arial" w:eastAsia="Arial" w:cs="Arial"/>
                <w:color w:val="000000" w:themeColor="text1"/>
              </w:rPr>
              <w:t>15 (L6)</w:t>
            </w:r>
          </w:p>
        </w:tc>
      </w:tr>
      <w:tr w:rsidRPr="007379BB" w:rsidR="00457DDE" w:rsidTr="722D35D4" w14:paraId="5536E644" w14:textId="77777777">
        <w:trPr>
          <w:trHeight w:val="240"/>
          <w:jc w:val="center"/>
        </w:trPr>
        <w:tc>
          <w:tcPr>
            <w:tcW w:w="7305"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34B41B6A" w14:textId="77777777">
            <w:pPr>
              <w:pStyle w:val="TableStyle2"/>
              <w:rPr>
                <w:rFonts w:ascii="Arial" w:hAnsi="Arial" w:eastAsia="Arial" w:cs="Arial"/>
                <w:b/>
                <w:bCs/>
              </w:rPr>
            </w:pPr>
            <w:r w:rsidRPr="007379BB">
              <w:rPr>
                <w:rFonts w:ascii="Arial" w:hAnsi="Arial" w:eastAsia="Arial" w:cs="Arial"/>
                <w:b/>
                <w:bCs/>
              </w:rPr>
              <w:t>SEMESTER 2</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7C8C6EF2"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32893805" w14:textId="77777777">
            <w:pPr>
              <w:pStyle w:val="TableStyle2"/>
              <w:rPr>
                <w:rFonts w:ascii="Arial" w:hAnsi="Arial" w:eastAsia="Arial" w:cs="Arial"/>
                <w:b/>
                <w:bCs/>
              </w:rPr>
            </w:pPr>
            <w:r w:rsidRPr="007379BB">
              <w:rPr>
                <w:rFonts w:ascii="Arial" w:hAnsi="Arial" w:eastAsia="Arial" w:cs="Arial"/>
                <w:b/>
                <w:bCs/>
              </w:rPr>
              <w:t>Credits</w:t>
            </w:r>
          </w:p>
        </w:tc>
      </w:tr>
      <w:tr w:rsidRPr="007379BB" w:rsidR="00457DDE" w:rsidTr="722D35D4" w14:paraId="7B519C38"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780987F" w14:textId="3B245876">
            <w:pPr>
              <w:pStyle w:val="TableStyle2"/>
              <w:rPr>
                <w:rFonts w:ascii="Arial" w:hAnsi="Arial" w:eastAsia="Arial" w:cs="Arial"/>
                <w:color w:val="000000" w:themeColor="text1"/>
              </w:rPr>
            </w:pPr>
            <w:r w:rsidRPr="007379BB">
              <w:rPr>
                <w:rFonts w:ascii="Arial" w:hAnsi="Arial" w:eastAsia="Arial" w:cs="Arial"/>
                <w:color w:val="000000" w:themeColor="text1"/>
              </w:rPr>
              <w:t>LIN7007</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7ECA50E4" w14:textId="66BB8EB4">
            <w:pPr>
              <w:pStyle w:val="TableStyle2"/>
              <w:rPr>
                <w:rFonts w:ascii="Arial" w:hAnsi="Arial" w:eastAsia="Arial" w:cs="Arial"/>
                <w:color w:val="000000" w:themeColor="text1"/>
              </w:rPr>
            </w:pPr>
            <w:r w:rsidRPr="007379BB">
              <w:rPr>
                <w:rFonts w:ascii="Arial" w:hAnsi="Arial" w:eastAsia="Arial" w:cs="Arial"/>
                <w:color w:val="000000" w:themeColor="text1"/>
              </w:rPr>
              <w:t>From Morpheme to Meaning</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0D03F9A" w14:textId="5D05BA98">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E7A4F97" w14:textId="033D676A">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722D35D4" w14:paraId="10E57819"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6D6682E" w14:textId="227214EA">
            <w:pPr>
              <w:pStyle w:val="TableStyle2"/>
              <w:rPr>
                <w:rFonts w:ascii="Arial" w:hAnsi="Arial" w:eastAsia="Arial" w:cs="Arial"/>
                <w:color w:val="000000" w:themeColor="text1"/>
              </w:rPr>
            </w:pPr>
            <w:r w:rsidRPr="007379BB">
              <w:rPr>
                <w:rFonts w:ascii="Arial" w:hAnsi="Arial" w:eastAsia="Arial" w:cs="Arial"/>
                <w:color w:val="000000" w:themeColor="text1"/>
              </w:rPr>
              <w:t>LIN7010</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A676476" w14:textId="0D9921F6">
            <w:pPr>
              <w:pStyle w:val="TableStyle2"/>
              <w:rPr>
                <w:rFonts w:ascii="Arial" w:hAnsi="Arial" w:eastAsia="Arial" w:cs="Arial"/>
                <w:color w:val="000000" w:themeColor="text1"/>
              </w:rPr>
            </w:pPr>
            <w:proofErr w:type="spellStart"/>
            <w:r w:rsidRPr="007379BB">
              <w:rPr>
                <w:rFonts w:ascii="Arial" w:hAnsi="Arial" w:eastAsia="Arial" w:cs="Arial"/>
                <w:color w:val="000000" w:themeColor="text1"/>
              </w:rPr>
              <w:t>Sociophonetics</w:t>
            </w:r>
            <w:proofErr w:type="spellEnd"/>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B85BBBD" w14:textId="07BB6C54">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14801655" w14:textId="3C377489">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722D35D4" w14:paraId="2D2744D7"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E1DCA28"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LIN7014</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17E13F51" w14:textId="77777777">
            <w:pPr>
              <w:pStyle w:val="TableStyle2"/>
              <w:rPr>
                <w:rFonts w:ascii="Arial" w:hAnsi="Arial" w:eastAsia="Arial" w:cs="Arial"/>
                <w:color w:val="000000" w:themeColor="text1"/>
              </w:rPr>
            </w:pPr>
            <w:r w:rsidRPr="007379BB">
              <w:rPr>
                <w:rFonts w:ascii="Arial" w:hAnsi="Arial" w:eastAsia="Arial" w:cs="Arial"/>
                <w:color w:val="000000" w:themeColor="text1"/>
              </w:rPr>
              <w:t>Research Practicum</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3746D7A6"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33CBD140"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722D35D4" w14:paraId="282D3E4C"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77352203" w14:textId="2EB51EC4">
            <w:pPr>
              <w:pStyle w:val="TableStyle2"/>
              <w:rPr>
                <w:rFonts w:ascii="Arial" w:hAnsi="Arial" w:eastAsia="Arial" w:cs="Arial"/>
                <w:color w:val="000000" w:themeColor="text1"/>
              </w:rPr>
            </w:pPr>
            <w:r>
              <w:rPr>
                <w:rFonts w:ascii="Arial" w:hAnsi="Arial" w:eastAsia="Arial" w:cs="Arial"/>
                <w:color w:val="000000" w:themeColor="text1"/>
              </w:rPr>
              <w:t>LIN7016</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4C66C0DB" w14:textId="3CC353DD">
            <w:pPr>
              <w:pStyle w:val="TableStyle2"/>
              <w:rPr>
                <w:rFonts w:ascii="Arial" w:hAnsi="Arial" w:eastAsia="Arial" w:cs="Arial"/>
                <w:color w:val="000000" w:themeColor="text1"/>
              </w:rPr>
            </w:pPr>
            <w:r>
              <w:rPr>
                <w:rFonts w:ascii="Arial" w:hAnsi="Arial" w:eastAsia="Arial" w:cs="Arial"/>
                <w:color w:val="000000" w:themeColor="text1"/>
              </w:rPr>
              <w:t>Understudied Languages and Linguistic Theory</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1D015D77" w14:textId="5F5523A3">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586B51C8" w14:textId="5667FBFE">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722D35D4" w14:paraId="1BD25405"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00457DDE" w:rsidP="00457DDE" w:rsidRDefault="00457DDE" w14:paraId="24B6A7F4" w14:textId="13033A85">
            <w:pPr>
              <w:pStyle w:val="TableStyle2"/>
              <w:rPr>
                <w:rFonts w:ascii="Arial" w:hAnsi="Arial" w:eastAsia="Arial" w:cs="Arial"/>
                <w:color w:val="auto"/>
                <w:lang w:eastAsia="en-US"/>
              </w:rPr>
            </w:pPr>
            <w:r w:rsidRPr="007379BB">
              <w:rPr>
                <w:rFonts w:ascii="Arial" w:hAnsi="Arial" w:eastAsia="Arial" w:cs="Arial"/>
                <w:color w:val="000000" w:themeColor="text1"/>
              </w:rPr>
              <w:t>LIN7023</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00457DDE" w:rsidP="00457DDE" w:rsidRDefault="00457DDE" w14:paraId="0E560599" w14:textId="7DE8C8D8">
            <w:pPr>
              <w:pStyle w:val="TableStyle2"/>
              <w:rPr>
                <w:rFonts w:ascii="Arial" w:hAnsi="Arial" w:eastAsia="Arial" w:cs="Arial"/>
                <w:color w:val="auto"/>
                <w:lang w:eastAsia="en-US"/>
              </w:rPr>
            </w:pPr>
            <w:r w:rsidRPr="007379BB">
              <w:rPr>
                <w:rFonts w:ascii="Arial" w:hAnsi="Arial" w:eastAsia="Arial" w:cs="Arial"/>
                <w:color w:val="000000" w:themeColor="text1"/>
              </w:rPr>
              <w:t>Research Methods in Sociolinguistics</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00457DDE" w:rsidP="00457DDE" w:rsidRDefault="00457DDE" w14:paraId="15217CC7" w14:textId="666E0013">
            <w:pPr>
              <w:pStyle w:val="TableStyle2"/>
              <w:rPr>
                <w:rFonts w:ascii="Arial" w:hAnsi="Arial" w:eastAsia="Arial" w:cs="Arial"/>
                <w:lang w:eastAsia="en-US"/>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00457DDE" w:rsidP="00457DDE" w:rsidRDefault="00457DDE" w14:paraId="40BC88A1" w14:textId="2505D19D">
            <w:pPr>
              <w:pStyle w:val="TableStyle2"/>
              <w:rPr>
                <w:rFonts w:ascii="Arial" w:hAnsi="Arial" w:eastAsia="Arial" w:cs="Arial"/>
                <w:lang w:eastAsia="en-US"/>
              </w:rPr>
            </w:pPr>
            <w:r w:rsidRPr="007379BB">
              <w:rPr>
                <w:rFonts w:ascii="Arial" w:hAnsi="Arial" w:eastAsia="Arial" w:cs="Arial"/>
                <w:color w:val="000000" w:themeColor="text1"/>
              </w:rPr>
              <w:t>15</w:t>
            </w:r>
          </w:p>
        </w:tc>
      </w:tr>
      <w:tr w:rsidRPr="007379BB" w:rsidR="00457DDE" w:rsidTr="722D35D4" w14:paraId="3A28DC8E"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BB85CDC" w14:textId="74A96171">
            <w:pPr>
              <w:pStyle w:val="TableStyle2"/>
              <w:rPr>
                <w:rFonts w:ascii="Arial" w:hAnsi="Arial" w:eastAsia="Arial" w:cs="Arial"/>
                <w:color w:val="000000" w:themeColor="text1"/>
              </w:rPr>
            </w:pPr>
            <w:r w:rsidRPr="007379BB">
              <w:rPr>
                <w:rFonts w:ascii="Arial" w:hAnsi="Arial" w:eastAsia="Arial" w:cs="Arial"/>
                <w:color w:val="000000" w:themeColor="text1"/>
              </w:rPr>
              <w:t>LIN7053</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5ACF1BD1" w14:textId="210C104F">
            <w:pPr>
              <w:pStyle w:val="TableStyle2"/>
              <w:rPr>
                <w:rFonts w:ascii="Arial" w:hAnsi="Arial" w:eastAsia="Arial" w:cs="Arial"/>
                <w:color w:val="000000" w:themeColor="text1"/>
              </w:rPr>
            </w:pPr>
            <w:r w:rsidRPr="007379BB">
              <w:rPr>
                <w:rFonts w:ascii="Arial" w:hAnsi="Arial" w:eastAsia="Arial" w:cs="Arial"/>
              </w:rPr>
              <w:t>Applying Linguistics in the Real World</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566B0E18" w14:textId="66DA5BAC">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6408A182" w14:textId="61FBBF6E">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457DDE" w:rsidTr="722D35D4" w14:paraId="221EE3DF"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421F688C" w14:textId="13B42E90">
            <w:pPr>
              <w:pStyle w:val="TableStyle2"/>
              <w:rPr>
                <w:rFonts w:ascii="Arial" w:hAnsi="Arial" w:eastAsia="Arial" w:cs="Arial"/>
                <w:color w:val="000000" w:themeColor="text1"/>
              </w:rPr>
            </w:pPr>
            <w:r>
              <w:rPr>
                <w:rFonts w:ascii="Arial" w:hAnsi="Arial" w:eastAsia="Arial" w:cs="Arial"/>
                <w:color w:val="000000" w:themeColor="text1"/>
              </w:rPr>
              <w:t>LIN7075</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49FA9129" w14:textId="3E38FE57">
            <w:pPr>
              <w:pStyle w:val="TableStyle2"/>
              <w:rPr>
                <w:rFonts w:ascii="Arial" w:hAnsi="Arial" w:eastAsia="Arial" w:cs="Arial"/>
                <w:color w:val="000000" w:themeColor="text1"/>
              </w:rPr>
            </w:pPr>
            <w:r>
              <w:rPr>
                <w:rFonts w:ascii="Arial" w:hAnsi="Arial" w:eastAsia="Arial" w:cs="Arial"/>
                <w:color w:val="000000" w:themeColor="text1"/>
              </w:rPr>
              <w:t>Language and AI: Advanced Programming</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2C9FA49E" w14:textId="5619939B">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037B0942" w14:textId="7B87898D">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722D35D4" w14:paraId="36D81732" w14:textId="77777777">
        <w:trPr>
          <w:trHeight w:val="240"/>
          <w:jc w:val="center"/>
        </w:trPr>
        <w:tc>
          <w:tcPr>
            <w:tcW w:w="114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6F71F4DF" w14:textId="06ACDEA9">
            <w:pPr>
              <w:pStyle w:val="TableStyle2"/>
              <w:rPr>
                <w:rFonts w:ascii="Arial" w:hAnsi="Arial" w:eastAsia="Arial" w:cs="Arial"/>
                <w:color w:val="000000" w:themeColor="text1"/>
              </w:rPr>
            </w:pPr>
            <w:r>
              <w:rPr>
                <w:rFonts w:ascii="Arial" w:hAnsi="Arial" w:eastAsia="Arial" w:cs="Arial"/>
                <w:color w:val="000000" w:themeColor="text1"/>
              </w:rPr>
              <w:t>LIN7214</w:t>
            </w:r>
          </w:p>
        </w:tc>
        <w:tc>
          <w:tcPr>
            <w:tcW w:w="616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457DDE" w:rsidP="00457DDE" w:rsidRDefault="00457DDE" w14:paraId="01CBFFEF" w14:textId="058B5B61">
            <w:pPr>
              <w:pStyle w:val="TableStyle2"/>
              <w:rPr>
                <w:rFonts w:ascii="Arial" w:hAnsi="Arial" w:eastAsia="Arial" w:cs="Arial"/>
                <w:color w:val="000000" w:themeColor="text1"/>
              </w:rPr>
            </w:pPr>
            <w:r>
              <w:rPr>
                <w:rFonts w:ascii="Arial" w:hAnsi="Arial" w:eastAsia="Arial" w:cs="Arial"/>
                <w:color w:val="000000" w:themeColor="text1"/>
              </w:rPr>
              <w:t>Multimodality, media and language</w:t>
            </w:r>
          </w:p>
        </w:tc>
        <w:tc>
          <w:tcPr>
            <w:tcW w:w="159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457DDE" w:rsidP="00457DDE" w:rsidRDefault="00457DDE" w14:paraId="0A261D1D" w14:textId="2DB75F66">
            <w:pPr>
              <w:pStyle w:val="TableStyle2"/>
              <w:rPr>
                <w:rFonts w:ascii="Arial" w:hAnsi="Arial" w:eastAsia="Arial" w:cs="Arial"/>
                <w:color w:val="000000" w:themeColor="text1"/>
              </w:rPr>
            </w:pPr>
            <w:r>
              <w:rPr>
                <w:rFonts w:ascii="Arial" w:hAnsi="Arial" w:eastAsia="Arial" w:cs="Arial"/>
                <w:color w:val="000000" w:themeColor="text1"/>
              </w:rPr>
              <w:t xml:space="preserve">Optional </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457DDE" w:rsidP="00457DDE" w:rsidRDefault="00457DDE" w14:paraId="7337983B" w14:textId="43EFC925">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457DDE" w:rsidTr="722D35D4" w14:paraId="303954FB" w14:textId="77777777">
        <w:trPr>
          <w:trHeight w:val="240"/>
          <w:jc w:val="center"/>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457DDE" w:rsidP="00457DDE" w:rsidRDefault="00457DDE" w14:paraId="2E02B0C6" w14:textId="0ACDC3F4">
            <w:pPr>
              <w:pStyle w:val="TableStyle2"/>
              <w:jc w:val="center"/>
              <w:rPr>
                <w:rFonts w:ascii="Arial" w:hAnsi="Arial" w:eastAsia="Arial" w:cs="Arial"/>
                <w:b w:val="1"/>
                <w:bCs w:val="1"/>
                <w:color w:val="000000" w:themeColor="text1"/>
              </w:rPr>
            </w:pPr>
            <w:r w:rsidRPr="0297966C" w:rsidR="0E71D7AA">
              <w:rPr>
                <w:rFonts w:ascii="Arial" w:hAnsi="Arial" w:eastAsia="Arial" w:cs="Arial"/>
                <w:b w:val="1"/>
                <w:bCs w:val="1"/>
                <w:color w:val="000000" w:themeColor="text1" w:themeTint="FF" w:themeShade="FF"/>
              </w:rPr>
              <w:t xml:space="preserve">Please complete the </w:t>
            </w:r>
            <w:hyperlink r:id="R6f36fd0ab30c4ef3">
              <w:r w:rsidRPr="0297966C" w:rsidR="0E71D7AA">
                <w:rPr>
                  <w:rStyle w:val="Hyperlink"/>
                  <w:rFonts w:ascii="Arial" w:hAnsi="Arial" w:eastAsia="Arial" w:cs="Arial"/>
                  <w:b w:val="1"/>
                  <w:bCs w:val="1"/>
                  <w:color w:val="000000" w:themeColor="text1" w:themeTint="FF" w:themeShade="FF"/>
                </w:rPr>
                <w:t>Pathway Form</w:t>
              </w:r>
            </w:hyperlink>
            <w:r w:rsidRPr="0297966C" w:rsidR="0E71D7AA">
              <w:rPr>
                <w:rFonts w:ascii="Arial" w:hAnsi="Arial" w:eastAsia="Arial" w:cs="Arial"/>
                <w:b w:val="1"/>
                <w:bCs w:val="1"/>
                <w:color w:val="000000" w:themeColor="text1" w:themeTint="FF" w:themeShade="FF"/>
              </w:rPr>
              <w:t xml:space="preserve">  and </w:t>
            </w:r>
            <w:r w:rsidRPr="0297966C" w:rsidR="0E71D7AA">
              <w:rPr>
                <w:rFonts w:ascii="Arial" w:hAnsi="Arial" w:eastAsia="Arial" w:cs="Arial"/>
                <w:b w:val="1"/>
                <w:bCs w:val="1"/>
                <w:color w:val="000000" w:themeColor="text1" w:themeTint="FF" w:themeShade="FF"/>
              </w:rPr>
              <w:t>submit</w:t>
            </w:r>
            <w:r w:rsidRPr="0297966C" w:rsidR="0E71D7AA">
              <w:rPr>
                <w:rFonts w:ascii="Arial" w:hAnsi="Arial" w:eastAsia="Arial" w:cs="Arial"/>
                <w:b w:val="1"/>
                <w:bCs w:val="1"/>
                <w:color w:val="000000" w:themeColor="text1" w:themeTint="FF" w:themeShade="FF"/>
              </w:rPr>
              <w:t xml:space="preserve"> your selections using the Module Registration Task in </w:t>
            </w:r>
            <w:hyperlink r:id="Rbc00283dbe92487e">
              <w:r w:rsidRPr="0297966C" w:rsidR="0E71D7AA">
                <w:rPr>
                  <w:rStyle w:val="Hyperlink"/>
                  <w:rFonts w:ascii="Arial" w:hAnsi="Arial" w:eastAsia="Arial" w:cs="Arial"/>
                  <w:b w:val="1"/>
                  <w:bCs w:val="1"/>
                  <w:color w:val="000000" w:themeColor="text1" w:themeTint="FF" w:themeShade="FF"/>
                  <w:lang w:val="en-GB"/>
                </w:rPr>
                <w:t>MySIS</w:t>
              </w:r>
            </w:hyperlink>
            <w:r w:rsidRPr="0297966C" w:rsidR="0E71D7AA">
              <w:rPr>
                <w:rFonts w:ascii="Arial" w:hAnsi="Arial" w:eastAsia="Arial" w:cs="Arial"/>
                <w:b w:val="1"/>
                <w:bCs w:val="1"/>
                <w:color w:val="000000" w:themeColor="text1" w:themeTint="FF" w:themeShade="FF"/>
              </w:rPr>
              <w:t xml:space="preserve"> by 1</w:t>
            </w:r>
            <w:r w:rsidRPr="0297966C" w:rsidR="2035FFBF">
              <w:rPr>
                <w:rFonts w:ascii="Arial" w:hAnsi="Arial" w:eastAsia="Arial" w:cs="Arial"/>
                <w:b w:val="1"/>
                <w:bCs w:val="1"/>
                <w:color w:val="000000" w:themeColor="text1" w:themeTint="FF" w:themeShade="FF"/>
              </w:rPr>
              <w:t>9</w:t>
            </w:r>
            <w:r w:rsidRPr="0297966C" w:rsidR="0E71D7AA">
              <w:rPr>
                <w:rFonts w:ascii="Arial" w:hAnsi="Arial" w:eastAsia="Arial" w:cs="Arial"/>
                <w:b w:val="1"/>
                <w:bCs w:val="1"/>
                <w:color w:val="000000" w:themeColor="text1" w:themeTint="FF" w:themeShade="FF"/>
              </w:rPr>
              <w:t xml:space="preserve"> September 2025</w:t>
            </w:r>
          </w:p>
        </w:tc>
      </w:tr>
    </w:tbl>
    <w:p w:rsidRPr="007379BB" w:rsidR="004A5565" w:rsidP="108C9DCF" w:rsidRDefault="004A5565" w14:paraId="3E72F498" w14:textId="77777777">
      <w:pPr>
        <w:rPr>
          <w:rFonts w:ascii="Arial" w:hAnsi="Arial" w:eastAsia="Arial" w:cs="Arial"/>
        </w:rPr>
      </w:pPr>
    </w:p>
    <w:p w:rsidRPr="007379BB" w:rsidR="00D65157" w:rsidP="00D65157" w:rsidRDefault="00D65157" w14:paraId="5DBFC6DB" w14:textId="416E5A74">
      <w:pPr>
        <w:rPr>
          <w:rFonts w:ascii="Arial" w:hAnsi="Arial" w:cs="Arial"/>
          <w:sz w:val="10"/>
          <w:szCs w:val="10"/>
        </w:rPr>
      </w:pPr>
      <w:r w:rsidRPr="007379BB">
        <w:rPr>
          <w:rFonts w:ascii="Arial" w:hAnsi="Arial" w:cs="Arial"/>
          <w:sz w:val="10"/>
          <w:szCs w:val="10"/>
        </w:rPr>
        <w:br w:type="page"/>
      </w:r>
    </w:p>
    <w:tbl>
      <w:tblPr>
        <w:tblW w:w="991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300"/>
        <w:gridCol w:w="1395"/>
        <w:gridCol w:w="1020"/>
      </w:tblGrid>
      <w:tr w:rsidRPr="007379BB" w:rsidR="00D65157" w:rsidTr="722D35D4" w14:paraId="183AD532"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13CB13A" w14:textId="00AB8B82">
            <w:pPr>
              <w:pStyle w:val="TableStyle2"/>
              <w:jc w:val="center"/>
              <w:rPr>
                <w:rFonts w:ascii="Arial" w:hAnsi="Arial" w:cs="Arial"/>
                <w:b/>
                <w:bCs/>
                <w:sz w:val="24"/>
                <w:szCs w:val="24"/>
              </w:rPr>
            </w:pPr>
            <w:bookmarkStart w:name="Sociolinguistics" w:id="10"/>
            <w:bookmarkEnd w:id="10"/>
            <w:r w:rsidRPr="007379BB">
              <w:rPr>
                <w:rFonts w:ascii="Arial" w:hAnsi="Arial" w:cs="Arial"/>
                <w:b/>
                <w:bCs/>
                <w:sz w:val="24"/>
                <w:szCs w:val="24"/>
              </w:rPr>
              <w:lastRenderedPageBreak/>
              <w:t>MA in Linguistics</w:t>
            </w:r>
            <w:r w:rsidRPr="007379BB" w:rsidR="0099296A">
              <w:rPr>
                <w:rFonts w:ascii="Arial" w:hAnsi="Arial" w:cs="Arial"/>
                <w:b/>
                <w:bCs/>
                <w:sz w:val="24"/>
                <w:szCs w:val="24"/>
              </w:rPr>
              <w:t xml:space="preserve"> [</w:t>
            </w:r>
            <w:r w:rsidRPr="007379BB">
              <w:rPr>
                <w:rFonts w:ascii="Arial" w:hAnsi="Arial" w:cs="Arial"/>
                <w:b/>
                <w:bCs/>
                <w:sz w:val="24"/>
                <w:szCs w:val="24"/>
                <w:highlight w:val="cyan"/>
              </w:rPr>
              <w:t>Sociolinguistics Pathway</w:t>
            </w:r>
            <w:r w:rsidRPr="007379BB" w:rsidR="0099296A">
              <w:rPr>
                <w:rFonts w:ascii="Arial" w:hAnsi="Arial" w:cs="Arial"/>
                <w:b/>
                <w:bCs/>
                <w:sz w:val="24"/>
                <w:szCs w:val="24"/>
              </w:rPr>
              <w:t>]</w:t>
            </w:r>
          </w:p>
          <w:p w:rsidRPr="007379BB" w:rsidR="00D65157" w:rsidP="00305469" w:rsidRDefault="00127B7C" w14:paraId="3067C69A" w14:textId="2AEA45E9">
            <w:pPr>
              <w:pStyle w:val="TableStyle2"/>
              <w:jc w:val="center"/>
              <w:rPr>
                <w:rFonts w:ascii="Arial" w:hAnsi="Arial" w:cs="Arial"/>
                <w:b/>
                <w:bCs/>
                <w:sz w:val="24"/>
                <w:szCs w:val="24"/>
              </w:rPr>
            </w:pPr>
            <w:r>
              <w:rPr>
                <w:rFonts w:ascii="Arial" w:hAnsi="Arial" w:cs="Arial"/>
                <w:b/>
                <w:bCs/>
                <w:sz w:val="24"/>
                <w:szCs w:val="24"/>
              </w:rPr>
              <w:t>202</w:t>
            </w:r>
            <w:r w:rsidR="00623AD6">
              <w:rPr>
                <w:rFonts w:ascii="Arial" w:hAnsi="Arial" w:cs="Arial"/>
                <w:b/>
                <w:bCs/>
                <w:sz w:val="24"/>
                <w:szCs w:val="24"/>
              </w:rPr>
              <w:t>5</w:t>
            </w:r>
            <w:r>
              <w:rPr>
                <w:rFonts w:ascii="Arial" w:hAnsi="Arial" w:cs="Arial"/>
                <w:b/>
                <w:bCs/>
                <w:sz w:val="24"/>
                <w:szCs w:val="24"/>
              </w:rPr>
              <w:t>-202</w:t>
            </w:r>
            <w:r w:rsidR="00623AD6">
              <w:rPr>
                <w:rFonts w:ascii="Arial" w:hAnsi="Arial" w:cs="Arial"/>
                <w:b/>
                <w:bCs/>
                <w:sz w:val="24"/>
                <w:szCs w:val="24"/>
              </w:rPr>
              <w:t>6</w:t>
            </w:r>
          </w:p>
        </w:tc>
      </w:tr>
      <w:tr w:rsidRPr="007379BB" w:rsidR="00D65157" w:rsidTr="722D35D4" w14:paraId="74D40331" w14:textId="77777777">
        <w:trPr>
          <w:trHeight w:val="24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15B5C8F4" w:rsidRDefault="2CBA297D" w14:paraId="158DD258" w14:textId="0554FBF1">
            <w:pPr>
              <w:pStyle w:val="ListParagraph"/>
              <w:numPr>
                <w:ilvl w:val="0"/>
                <w:numId w:val="13"/>
              </w:numPr>
              <w:rPr>
                <w:rFonts w:ascii="Arial" w:hAnsi="Arial" w:eastAsia="Arial" w:cs="Arial"/>
                <w:color w:val="000000" w:themeColor="text1"/>
                <w:sz w:val="20"/>
                <w:szCs w:val="20"/>
              </w:rPr>
            </w:pPr>
            <w:r w:rsidRPr="007379BB">
              <w:rPr>
                <w:rFonts w:ascii="Arial" w:hAnsi="Arial" w:eastAsia="Arial" w:cs="Arial"/>
                <w:color w:val="auto"/>
                <w:sz w:val="20"/>
                <w:szCs w:val="20"/>
              </w:rPr>
              <w:t>Part</w:t>
            </w:r>
            <w:r w:rsidRPr="007379BB" w:rsidR="60E25CE2">
              <w:rPr>
                <w:rFonts w:ascii="Arial" w:hAnsi="Arial" w:eastAsia="Arial" w:cs="Arial"/>
                <w:color w:val="auto"/>
                <w:sz w:val="20"/>
                <w:szCs w:val="20"/>
              </w:rPr>
              <w:t xml:space="preserve">-time 1st year students </w:t>
            </w:r>
            <w:r w:rsidRPr="007379BB" w:rsidR="55B9BA00">
              <w:rPr>
                <w:rFonts w:ascii="Arial" w:hAnsi="Arial" w:eastAsia="Arial" w:cs="Arial"/>
                <w:sz w:val="20"/>
                <w:szCs w:val="20"/>
              </w:rPr>
              <w:t>will take all modules marked on the list below as Compulsory</w:t>
            </w:r>
            <w:r w:rsidRPr="007379BB" w:rsidR="7C0AD484">
              <w:rPr>
                <w:rFonts w:ascii="Arial" w:hAnsi="Arial" w:eastAsia="Arial" w:cs="Arial"/>
                <w:color w:val="auto"/>
                <w:sz w:val="20"/>
                <w:szCs w:val="20"/>
              </w:rPr>
              <w:t>.</w:t>
            </w:r>
          </w:p>
          <w:p w:rsidRPr="007379BB" w:rsidR="4D5E440C" w:rsidP="386E90EB" w:rsidRDefault="05ADC49E" w14:paraId="50B3CB4D" w14:textId="33E6BE75">
            <w:pPr>
              <w:pStyle w:val="ListParagraph"/>
              <w:numPr>
                <w:ilvl w:val="0"/>
                <w:numId w:val="13"/>
              </w:numPr>
              <w:rPr>
                <w:rFonts w:ascii="Arial" w:hAnsi="Arial" w:eastAsia="Times Roman" w:cs="Arial"/>
                <w:b/>
                <w:bCs/>
                <w:color w:val="000000" w:themeColor="text1"/>
                <w:lang w:val="en-GB"/>
              </w:rPr>
            </w:pPr>
            <w:r w:rsidRPr="70ABA30C">
              <w:rPr>
                <w:rFonts w:ascii="Arial" w:hAnsi="Arial" w:cs="Arial"/>
                <w:color w:val="auto"/>
                <w:sz w:val="20"/>
                <w:szCs w:val="20"/>
              </w:rPr>
              <w:t xml:space="preserve">You will </w:t>
            </w:r>
            <w:r w:rsidRPr="70ABA30C">
              <w:rPr>
                <w:rFonts w:ascii="Arial" w:hAnsi="Arial" w:eastAsia="Arial" w:cs="Arial"/>
                <w:b/>
                <w:bCs/>
                <w:color w:val="auto"/>
                <w:sz w:val="20"/>
                <w:szCs w:val="20"/>
              </w:rPr>
              <w:t>choose</w:t>
            </w:r>
            <w:r w:rsidRPr="70ABA30C" w:rsidR="2D64A0E5">
              <w:rPr>
                <w:rFonts w:ascii="Arial" w:hAnsi="Arial" w:eastAsia="Arial" w:cs="Arial"/>
                <w:b/>
                <w:bCs/>
                <w:color w:val="auto"/>
                <w:sz w:val="20"/>
                <w:szCs w:val="20"/>
              </w:rPr>
              <w:t xml:space="preserve"> </w:t>
            </w:r>
            <w:r w:rsidRPr="70ABA30C" w:rsidR="2AB1266F">
              <w:rPr>
                <w:rFonts w:ascii="Arial" w:hAnsi="Arial" w:eastAsia="Arial" w:cs="Arial"/>
                <w:b/>
                <w:bCs/>
                <w:color w:val="auto"/>
                <w:sz w:val="20"/>
                <w:szCs w:val="20"/>
              </w:rPr>
              <w:t>30</w:t>
            </w:r>
            <w:r w:rsidRPr="70ABA30C" w:rsidR="764B1B22">
              <w:rPr>
                <w:rFonts w:ascii="Arial" w:hAnsi="Arial" w:eastAsia="Arial" w:cs="Arial"/>
                <w:b/>
                <w:bCs/>
                <w:color w:val="auto"/>
                <w:sz w:val="20"/>
                <w:szCs w:val="20"/>
              </w:rPr>
              <w:t xml:space="preserve"> </w:t>
            </w:r>
            <w:r w:rsidRPr="70ABA30C" w:rsidR="2D64A0E5">
              <w:rPr>
                <w:rFonts w:ascii="Arial" w:hAnsi="Arial" w:eastAsia="Arial" w:cs="Arial"/>
                <w:b/>
                <w:bCs/>
                <w:color w:val="auto"/>
                <w:sz w:val="20"/>
                <w:szCs w:val="20"/>
              </w:rPr>
              <w:t xml:space="preserve">credits of optional modules </w:t>
            </w:r>
            <w:r w:rsidRPr="70ABA30C" w:rsidR="2D64A0E5">
              <w:rPr>
                <w:rFonts w:ascii="Arial" w:hAnsi="Arial" w:eastAsia="Arial" w:cs="Arial"/>
                <w:color w:val="auto"/>
                <w:sz w:val="20"/>
                <w:szCs w:val="20"/>
              </w:rPr>
              <w:t>(</w:t>
            </w:r>
            <w:r w:rsidRPr="70ABA30C" w:rsidR="61E61881">
              <w:rPr>
                <w:rFonts w:ascii="Arial" w:hAnsi="Arial" w:eastAsia="Arial" w:cs="Arial"/>
                <w:color w:val="auto"/>
                <w:sz w:val="20"/>
                <w:szCs w:val="20"/>
              </w:rPr>
              <w:t xml:space="preserve">15 </w:t>
            </w:r>
            <w:r w:rsidRPr="70ABA30C" w:rsidR="2D64A0E5">
              <w:rPr>
                <w:rFonts w:ascii="Arial" w:hAnsi="Arial" w:eastAsia="Arial" w:cs="Arial"/>
                <w:color w:val="auto"/>
                <w:sz w:val="20"/>
                <w:szCs w:val="20"/>
              </w:rPr>
              <w:t xml:space="preserve">in Semester 1 and </w:t>
            </w:r>
            <w:r w:rsidRPr="70ABA30C" w:rsidR="4727BED5">
              <w:rPr>
                <w:rFonts w:ascii="Arial" w:hAnsi="Arial" w:eastAsia="Arial" w:cs="Arial"/>
                <w:color w:val="auto"/>
                <w:sz w:val="20"/>
                <w:szCs w:val="20"/>
              </w:rPr>
              <w:t xml:space="preserve">15 </w:t>
            </w:r>
            <w:r w:rsidRPr="70ABA30C" w:rsidR="2D64A0E5">
              <w:rPr>
                <w:rFonts w:ascii="Arial" w:hAnsi="Arial" w:eastAsia="Arial" w:cs="Arial"/>
                <w:color w:val="auto"/>
                <w:sz w:val="20"/>
                <w:szCs w:val="20"/>
              </w:rPr>
              <w:t>in Semester 2)</w:t>
            </w:r>
            <w:r w:rsidRPr="70ABA30C" w:rsidR="105EEE85">
              <w:rPr>
                <w:rFonts w:ascii="Arial" w:hAnsi="Arial" w:eastAsia="Arial" w:cs="Arial"/>
                <w:b/>
                <w:bCs/>
                <w:color w:val="auto"/>
                <w:sz w:val="20"/>
                <w:szCs w:val="20"/>
              </w:rPr>
              <w:t xml:space="preserve"> </w:t>
            </w:r>
            <w:r w:rsidRPr="70ABA30C" w:rsidR="6FA4E49F">
              <w:rPr>
                <w:rFonts w:ascii="Arial" w:hAnsi="Arial" w:eastAsia="Arial" w:cs="Arial"/>
                <w:color w:val="auto"/>
                <w:sz w:val="20"/>
                <w:szCs w:val="20"/>
              </w:rPr>
              <w:t>fr</w:t>
            </w:r>
            <w:r w:rsidRPr="70ABA30C" w:rsidR="6FA4E49F">
              <w:rPr>
                <w:rFonts w:ascii="Arial" w:hAnsi="Arial" w:eastAsia="Arial" w:cs="Arial"/>
                <w:sz w:val="20"/>
                <w:szCs w:val="20"/>
              </w:rPr>
              <w:t>om the selection of modules below marked as Optional.</w:t>
            </w:r>
          </w:p>
          <w:p w:rsidRPr="00A73AE6" w:rsidR="00A73AE6" w:rsidP="00A73AE6" w:rsidRDefault="00A73AE6" w14:paraId="2F8F08F7" w14:textId="77777777">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Pr>
                <w:rFonts w:ascii="Arial" w:hAnsi="Arial" w:eastAsia="Arial" w:cs="Arial"/>
                <w:color w:val="000000" w:themeColor="text1"/>
                <w:sz w:val="20"/>
                <w:szCs w:val="20"/>
                <w:lang w:val="en-GB"/>
              </w:rPr>
              <w:t>more than two level 6 (L6) options may be taken as part of the overall programme. Places may be capped.</w:t>
            </w:r>
          </w:p>
          <w:p w:rsidRPr="00A73AE6" w:rsidR="00A73AE6" w:rsidP="00A73AE6" w:rsidRDefault="00A73AE6" w14:paraId="1107D71C" w14:textId="12517BF7">
            <w:pPr>
              <w:pStyle w:val="ListParagraph"/>
              <w:ind w:left="164"/>
              <w:rPr>
                <w:rFonts w:ascii="Arial" w:hAnsi="Arial" w:eastAsia="Arial" w:cs="Arial"/>
                <w:sz w:val="20"/>
                <w:szCs w:val="20"/>
                <w:lang w:val="en-GB"/>
              </w:rPr>
            </w:pPr>
          </w:p>
        </w:tc>
      </w:tr>
      <w:tr w:rsidRPr="007379BB" w:rsidR="00D65157" w:rsidTr="722D35D4" w14:paraId="26C83AEB"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048B6D95" w14:textId="77777777">
            <w:pPr>
              <w:pStyle w:val="TableStyle2"/>
              <w:rPr>
                <w:rFonts w:ascii="Arial" w:hAnsi="Arial" w:eastAsia="Arial" w:cs="Arial"/>
                <w:b/>
                <w:bCs/>
              </w:rPr>
            </w:pPr>
            <w:r w:rsidRPr="007379BB">
              <w:rPr>
                <w:rFonts w:ascii="Arial" w:hAnsi="Arial" w:eastAsia="Arial" w:cs="Arial"/>
                <w:b/>
                <w:bCs/>
              </w:rPr>
              <w:t>SEMESTER 1</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3F7AD7D"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FC795BC"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722D35D4" w14:paraId="1D168D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362A63DB" w:rsidP="108C9DCF" w:rsidRDefault="362A63DB" w14:paraId="75FE50B9" w14:textId="66FB2E04">
            <w:pPr>
              <w:pStyle w:val="TableStyle2"/>
              <w:rPr>
                <w:rFonts w:ascii="Arial" w:hAnsi="Arial" w:eastAsia="Arial" w:cs="Arial"/>
                <w:b/>
                <w:bCs/>
                <w:color w:val="8F8F8F" w:themeColor="background2" w:themeShade="BF"/>
              </w:rPr>
            </w:pPr>
            <w:r w:rsidRPr="00752B92">
              <w:rPr>
                <w:rFonts w:ascii="Arial" w:hAnsi="Arial" w:eastAsia="Arial" w:cs="Arial"/>
                <w:b/>
                <w:bCs/>
              </w:rPr>
              <w:t>LIN7002</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52B92" w:rsidR="00D65157" w:rsidP="45952881" w:rsidRDefault="00D65157" w14:paraId="386BCFDB" w14:textId="77777777">
            <w:pPr>
              <w:pStyle w:val="TableStyle2"/>
              <w:rPr>
                <w:rFonts w:ascii="Arial" w:hAnsi="Arial" w:eastAsia="Arial" w:cs="Arial"/>
                <w:b/>
                <w:bCs/>
                <w:color w:val="8F8F8F" w:themeColor="background2" w:themeShade="BF"/>
              </w:rPr>
            </w:pPr>
            <w:r w:rsidRPr="00752B92">
              <w:rPr>
                <w:rFonts w:ascii="Arial" w:hAnsi="Arial" w:eastAsia="Arial" w:cs="Arial"/>
                <w:b/>
                <w:bCs/>
              </w:rPr>
              <w:t>Sociolinguistic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D65157" w:rsidP="45952881" w:rsidRDefault="00D65157" w14:paraId="1B11C7C6" w14:textId="77777777">
            <w:pPr>
              <w:pStyle w:val="TableStyle2"/>
              <w:rPr>
                <w:rFonts w:ascii="Arial" w:hAnsi="Arial" w:eastAsia="Arial" w:cs="Arial"/>
                <w:b/>
                <w:bCs/>
                <w:color w:val="8F8F8F" w:themeColor="background2" w:themeShade="BF"/>
              </w:rPr>
            </w:pPr>
            <w:r w:rsidRPr="00752B9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52B92" w:rsidR="00D65157" w:rsidP="45952881" w:rsidRDefault="00D65157" w14:paraId="1429A7C9" w14:textId="77777777">
            <w:pPr>
              <w:pStyle w:val="TableStyle2"/>
              <w:rPr>
                <w:rFonts w:ascii="Arial" w:hAnsi="Arial" w:eastAsia="Arial" w:cs="Arial"/>
                <w:b/>
                <w:bCs/>
                <w:color w:val="8F8F8F" w:themeColor="background2" w:themeShade="BF"/>
              </w:rPr>
            </w:pPr>
            <w:r w:rsidRPr="00752B92">
              <w:rPr>
                <w:rFonts w:ascii="Arial" w:hAnsi="Arial" w:eastAsia="Arial" w:cs="Arial"/>
                <w:b/>
                <w:bCs/>
              </w:rPr>
              <w:t>15</w:t>
            </w:r>
          </w:p>
        </w:tc>
      </w:tr>
      <w:tr w:rsidR="619FADD4" w:rsidTr="722D35D4" w14:paraId="3364567C">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17736B72" w14:textId="6C0CB25F">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LIN</w:t>
            </w:r>
            <w:r w:rsidRPr="619FADD4" w:rsidR="619FADD4">
              <w:rPr>
                <w:rFonts w:ascii="Arial" w:hAnsi="Arial" w:eastAsia="Arial" w:cs="Arial"/>
                <w:color w:val="000000" w:themeColor="text1" w:themeTint="FF" w:themeShade="FF"/>
              </w:rPr>
              <w:t>7</w:t>
            </w:r>
            <w:r w:rsidRPr="619FADD4" w:rsidR="619FADD4">
              <w:rPr>
                <w:rFonts w:ascii="Arial" w:hAnsi="Arial" w:eastAsia="Arial" w:cs="Arial"/>
                <w:color w:val="000000" w:themeColor="text1" w:themeTint="FF" w:themeShade="FF"/>
              </w:rPr>
              <w:t>020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619FADD4" w:rsidP="619FADD4" w:rsidRDefault="619FADD4" w14:noSpellErr="1" w14:paraId="7725FEFE" w14:textId="3D67333D">
            <w:pPr>
              <w:tabs>
                <w:tab w:val="left" w:leader="none" w:pos="3345"/>
              </w:tabs>
              <w:rPr>
                <w:rFonts w:ascii="Arial" w:hAnsi="Arial" w:eastAsia="Arial" w:cs="Arial"/>
                <w:sz w:val="20"/>
                <w:szCs w:val="20"/>
              </w:rPr>
            </w:pPr>
            <w:r w:rsidRPr="619FADD4" w:rsidR="619FADD4">
              <w:rPr>
                <w:rFonts w:ascii="Arial" w:hAnsi="Arial" w:eastAsia="Arial" w:cs="Arial"/>
                <w:sz w:val="20"/>
                <w:szCs w:val="20"/>
              </w:rPr>
              <w:t>Ethnography of Communication – Foundations and Fieldwork</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1ABCEC00" w14:textId="14ABF0DF">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619FADD4" w:rsidP="619FADD4" w:rsidRDefault="619FADD4" w14:noSpellErr="1" w14:paraId="2C4F0F94" w14:textId="75C578B1">
            <w:pPr>
              <w:pStyle w:val="TableStyle2"/>
              <w:rPr>
                <w:rFonts w:ascii="Arial" w:hAnsi="Arial" w:eastAsia="Arial" w:cs="Arial"/>
                <w:color w:val="000000" w:themeColor="text1" w:themeTint="FF" w:themeShade="FF"/>
              </w:rPr>
            </w:pPr>
            <w:r w:rsidRPr="619FADD4" w:rsidR="619FADD4">
              <w:rPr>
                <w:rFonts w:ascii="Arial" w:hAnsi="Arial" w:eastAsia="Arial" w:cs="Arial"/>
                <w:color w:val="000000" w:themeColor="text1" w:themeTint="FF" w:themeShade="FF"/>
              </w:rPr>
              <w:t>15</w:t>
            </w:r>
          </w:p>
        </w:tc>
      </w:tr>
      <w:tr w:rsidRPr="007379BB" w:rsidR="00752B92" w:rsidTr="722D35D4" w14:paraId="72C1A2F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23AD6" w14:paraId="01F38734" w14:textId="76DE2816">
            <w:pPr>
              <w:pStyle w:val="TableStyle2"/>
              <w:rPr>
                <w:rFonts w:ascii="Arial" w:hAnsi="Arial" w:eastAsia="Arial" w:cs="Arial"/>
                <w:color w:val="000000" w:themeColor="text1"/>
              </w:rPr>
            </w:pPr>
            <w:r>
              <w:rPr>
                <w:rFonts w:ascii="Arial" w:hAnsi="Arial" w:eastAsia="Arial" w:cs="Arial"/>
                <w:color w:val="000000" w:themeColor="text1"/>
              </w:rPr>
              <w:t>LIN7077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752B92" w:rsidP="00752B92" w:rsidRDefault="00623AD6" w14:paraId="76969547" w14:textId="40E55CE4">
            <w:pPr>
              <w:pStyle w:val="TableStyle2"/>
              <w:rPr>
                <w:rFonts w:ascii="Arial" w:hAnsi="Arial" w:eastAsia="Arial" w:cs="Arial"/>
                <w:color w:val="000000" w:themeColor="text1"/>
              </w:rPr>
            </w:pPr>
            <w:r>
              <w:rPr>
                <w:rFonts w:ascii="Arial" w:hAnsi="Arial" w:eastAsia="Arial" w:cs="Arial"/>
                <w:color w:val="000000" w:themeColor="text1"/>
              </w:rPr>
              <w:t>Programming for the Humanities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752B92" w14:paraId="09E9B843" w14:textId="0E13BB94">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752B92" w:rsidP="00752B92" w:rsidRDefault="00752B92" w14:paraId="664EA94C" w14:textId="260FDB2F">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752B92" w:rsidTr="722D35D4" w14:paraId="6655F28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40719" w14:paraId="08CCF0ED" w14:textId="2488079A">
            <w:pPr>
              <w:pStyle w:val="TableStyle2"/>
              <w:rPr>
                <w:rFonts w:ascii="Arial" w:hAnsi="Arial" w:eastAsia="Arial" w:cs="Arial"/>
                <w:color w:val="000000" w:themeColor="text1"/>
              </w:rPr>
            </w:pPr>
            <w:r>
              <w:rPr>
                <w:rFonts w:ascii="Arial" w:hAnsi="Arial" w:eastAsia="Arial" w:cs="Arial"/>
                <w:color w:val="000000" w:themeColor="text1"/>
              </w:rPr>
              <w:t>LIN7078</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752B92" w:rsidP="00752B92" w:rsidRDefault="00640719" w14:paraId="39435930" w14:textId="79CFD4DE">
            <w:pPr>
              <w:pStyle w:val="TableStyle2"/>
              <w:rPr>
                <w:rFonts w:ascii="Arial" w:hAnsi="Arial" w:eastAsia="Arial" w:cs="Arial"/>
                <w:color w:val="000000" w:themeColor="text1"/>
              </w:rPr>
            </w:pPr>
            <w:proofErr w:type="spellStart"/>
            <w:r>
              <w:rPr>
                <w:rFonts w:ascii="Arial" w:hAnsi="Arial" w:eastAsia="Arial" w:cs="Arial"/>
                <w:color w:val="000000" w:themeColor="text1"/>
              </w:rPr>
              <w:t>Analysing</w:t>
            </w:r>
            <w:proofErr w:type="spellEnd"/>
            <w:r>
              <w:rPr>
                <w:rFonts w:ascii="Arial" w:hAnsi="Arial" w:eastAsia="Arial" w:cs="Arial"/>
                <w:color w:val="000000" w:themeColor="text1"/>
              </w:rPr>
              <w:t xml:space="preserve"> Language Datasets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752B92" w:rsidP="00752B92" w:rsidRDefault="00640719" w14:paraId="67C15CE7" w14:textId="60059C5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752B92" w:rsidP="00752B92" w:rsidRDefault="00640719" w14:paraId="0015FB4A" w14:textId="61C3B6AA">
            <w:pPr>
              <w:pStyle w:val="TableStyle2"/>
              <w:rPr>
                <w:rFonts w:ascii="Arial" w:hAnsi="Arial" w:eastAsia="Arial" w:cs="Arial"/>
                <w:color w:val="000000" w:themeColor="text1"/>
              </w:rPr>
            </w:pPr>
            <w:r>
              <w:rPr>
                <w:rFonts w:ascii="Arial" w:hAnsi="Arial" w:eastAsia="Arial" w:cs="Arial"/>
                <w:color w:val="000000" w:themeColor="text1"/>
              </w:rPr>
              <w:t>15</w:t>
            </w:r>
          </w:p>
        </w:tc>
      </w:tr>
      <w:tr w:rsidRPr="007379BB" w:rsidR="00640719" w:rsidTr="722D35D4" w14:paraId="643BF78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4F86BBE" w14:textId="44A125C8">
            <w:pPr>
              <w:pStyle w:val="TableStyle2"/>
              <w:rPr>
                <w:rFonts w:ascii="Arial" w:hAnsi="Arial" w:eastAsia="Arial" w:cs="Arial"/>
                <w:color w:val="000000" w:themeColor="text1"/>
              </w:rPr>
            </w:pPr>
            <w:r w:rsidRPr="007379BB">
              <w:rPr>
                <w:rFonts w:ascii="Arial" w:hAnsi="Arial" w:eastAsia="Arial" w:cs="Arial"/>
                <w:color w:val="000000" w:themeColor="text1"/>
              </w:rPr>
              <w:t>LIN7205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640719" w:rsidR="00640719" w:rsidP="00640719" w:rsidRDefault="00640719" w14:paraId="694A1251" w14:textId="7533437E">
            <w:pPr>
              <w:pStyle w:val="TableStyle2"/>
              <w:rPr>
                <w:rFonts w:ascii="Arial" w:hAnsi="Arial" w:eastAsia="Arial" w:cs="Arial"/>
                <w:color w:val="000000" w:themeColor="text1"/>
              </w:rPr>
            </w:pPr>
            <w:r w:rsidRPr="007379BB">
              <w:rPr>
                <w:rFonts w:ascii="Arial" w:hAnsi="Arial" w:eastAsia="Arial" w:cs="Arial"/>
                <w:color w:val="000000" w:themeColor="text1"/>
              </w:rPr>
              <w:t>Introduction to Phonetics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59AD9367" w14:textId="4AB130CF">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72FCB86C" w14:textId="0AAA4EBE">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06C4E0B8"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06C1541" w14:textId="35B5AC62">
            <w:pPr>
              <w:pStyle w:val="TableStyle2"/>
              <w:rPr>
                <w:rFonts w:ascii="Arial" w:hAnsi="Arial" w:eastAsia="Arial" w:cs="Arial"/>
                <w:color w:val="000000" w:themeColor="text1"/>
              </w:rPr>
            </w:pPr>
            <w:r w:rsidRPr="007379BB">
              <w:rPr>
                <w:rFonts w:ascii="Arial" w:hAnsi="Arial" w:eastAsia="Arial" w:cs="Arial"/>
                <w:color w:val="000000" w:themeColor="text1"/>
              </w:rPr>
              <w:t>LIN7209</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4D7808A6" w14:textId="15A2FE1A">
            <w:pPr>
              <w:pStyle w:val="TableStyle2"/>
              <w:rPr>
                <w:rFonts w:ascii="Arial" w:hAnsi="Arial" w:eastAsia="Arial" w:cs="Arial"/>
              </w:rPr>
            </w:pPr>
            <w:r w:rsidRPr="007379BB">
              <w:rPr>
                <w:rFonts w:ascii="Arial" w:hAnsi="Arial" w:eastAsia="Arial" w:cs="Arial"/>
                <w:color w:val="000000" w:themeColor="text1"/>
              </w:rPr>
              <w:t>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0F09E54" w14:textId="28FADE66">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79F6A92B" w14:textId="3B32B650">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0A00705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49636EBE" w14:textId="440A06B9">
            <w:pPr>
              <w:pStyle w:val="TableStyle2"/>
              <w:rPr>
                <w:rFonts w:ascii="Arial" w:hAnsi="Arial" w:eastAsia="Arial" w:cs="Arial"/>
                <w:color w:val="000000" w:themeColor="text1"/>
              </w:rPr>
            </w:pPr>
            <w:r w:rsidRPr="722D35D4" w:rsidR="00640719">
              <w:rPr>
                <w:rFonts w:ascii="Arial" w:hAnsi="Arial" w:eastAsia="Arial" w:cs="Arial"/>
                <w:color w:val="000000" w:themeColor="text1" w:themeTint="FF" w:themeShade="FF"/>
              </w:rPr>
              <w:t>LIN6060</w:t>
            </w:r>
            <w:r w:rsidRPr="722D35D4" w:rsidR="35BAA3D7">
              <w:rPr>
                <w:rFonts w:ascii="Arial" w:hAnsi="Arial" w:eastAsia="Arial" w:cs="Arial"/>
                <w:color w:val="000000" w:themeColor="text1" w:themeTint="FF" w:themeShade="FF"/>
              </w:rPr>
              <w:t>P</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069C54DB" w14:textId="0B1F7285">
            <w:pPr>
              <w:pStyle w:val="TableStyle2"/>
              <w:rPr>
                <w:rFonts w:ascii="Arial" w:hAnsi="Arial" w:eastAsia="Arial" w:cs="Arial"/>
                <w:color w:val="000000" w:themeColor="text1"/>
              </w:rPr>
            </w:pPr>
            <w:r>
              <w:rPr>
                <w:rFonts w:ascii="Arial" w:hAnsi="Arial" w:eastAsia="Arial" w:cs="Arial"/>
                <w:color w:val="000000" w:themeColor="text1"/>
              </w:rPr>
              <w:t>Language and Health Communication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6700344" w14:textId="56995A0F">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023A19E7" w14:textId="766687B8">
            <w:pPr>
              <w:pStyle w:val="TableStyle2"/>
              <w:rPr>
                <w:rFonts w:ascii="Arial" w:hAnsi="Arial" w:eastAsia="Arial" w:cs="Arial"/>
                <w:color w:val="000000" w:themeColor="text1"/>
              </w:rPr>
            </w:pPr>
            <w:r>
              <w:rPr>
                <w:rFonts w:ascii="Arial" w:hAnsi="Arial" w:eastAsia="Arial" w:cs="Arial"/>
                <w:color w:val="000000" w:themeColor="text1"/>
              </w:rPr>
              <w:t>15 (L6)</w:t>
            </w:r>
          </w:p>
        </w:tc>
      </w:tr>
      <w:tr w:rsidRPr="007379BB" w:rsidR="00640719" w:rsidTr="722D35D4" w14:paraId="581FD63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609AAB49" w14:textId="01775AA2">
            <w:pPr>
              <w:pStyle w:val="TableStyle2"/>
              <w:rPr>
                <w:rFonts w:ascii="Arial" w:hAnsi="Arial" w:eastAsia="Arial" w:cs="Arial"/>
                <w:color w:val="000000" w:themeColor="text1"/>
              </w:rPr>
            </w:pPr>
            <w:r w:rsidRPr="722D35D4" w:rsidR="00640719">
              <w:rPr>
                <w:rFonts w:ascii="Arial" w:hAnsi="Arial" w:eastAsia="Arial" w:cs="Arial"/>
                <w:color w:val="000000" w:themeColor="text1" w:themeTint="FF" w:themeShade="FF"/>
              </w:rPr>
              <w:t>LIN6213</w:t>
            </w:r>
            <w:r w:rsidRPr="722D35D4" w:rsidR="24AF587C">
              <w:rPr>
                <w:rFonts w:ascii="Arial" w:hAnsi="Arial" w:eastAsia="Arial" w:cs="Arial"/>
                <w:color w:val="000000" w:themeColor="text1" w:themeTint="FF" w:themeShade="FF"/>
              </w:rPr>
              <w:t>P</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28AA0562" w14:textId="08CA7E7C">
            <w:pPr>
              <w:pStyle w:val="TableStyle2"/>
              <w:rPr>
                <w:rFonts w:ascii="Arial" w:hAnsi="Arial" w:eastAsia="Arial" w:cs="Arial"/>
                <w:color w:val="000000" w:themeColor="text1"/>
              </w:rPr>
            </w:pPr>
            <w:r>
              <w:rPr>
                <w:rFonts w:ascii="Arial" w:hAnsi="Arial" w:eastAsia="Arial" w:cs="Arial"/>
                <w:color w:val="000000" w:themeColor="text1"/>
              </w:rPr>
              <w:t>Neurodiversity in Language Development and Cognition</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D9D4FBA" w14:textId="1EBB0ADE">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37086538" w14:textId="42B2EA35">
            <w:pPr>
              <w:pStyle w:val="TableStyle2"/>
              <w:rPr>
                <w:rFonts w:ascii="Arial" w:hAnsi="Arial" w:eastAsia="Arial" w:cs="Arial"/>
                <w:color w:val="000000" w:themeColor="text1"/>
              </w:rPr>
            </w:pPr>
            <w:r>
              <w:rPr>
                <w:rFonts w:ascii="Arial" w:hAnsi="Arial" w:eastAsia="Arial" w:cs="Arial"/>
                <w:color w:val="000000" w:themeColor="text1"/>
              </w:rPr>
              <w:t>15 (L6)</w:t>
            </w:r>
          </w:p>
        </w:tc>
      </w:tr>
      <w:tr w:rsidRPr="007379BB" w:rsidR="00640719" w:rsidTr="722D35D4" w14:paraId="18ADEB83" w14:textId="77777777">
        <w:trPr>
          <w:trHeight w:val="240"/>
        </w:trPr>
        <w:tc>
          <w:tcPr>
            <w:tcW w:w="750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340036D3" w14:textId="77777777">
            <w:pPr>
              <w:pStyle w:val="TableStyle2"/>
              <w:rPr>
                <w:rFonts w:ascii="Arial" w:hAnsi="Arial" w:eastAsia="Arial" w:cs="Arial"/>
                <w:b/>
                <w:bCs/>
              </w:rPr>
            </w:pPr>
            <w:r w:rsidRPr="007379BB">
              <w:rPr>
                <w:rFonts w:ascii="Arial" w:hAnsi="Arial" w:eastAsia="Arial" w:cs="Arial"/>
                <w:b/>
                <w:bCs/>
              </w:rPr>
              <w:t>SEMESTER 2</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07441812" w14:textId="77777777">
            <w:pPr>
              <w:pStyle w:val="TableStyle2"/>
              <w:rPr>
                <w:rFonts w:ascii="Arial" w:hAnsi="Arial" w:eastAsia="Arial" w:cs="Arial"/>
                <w:b/>
                <w:bCs/>
              </w:rPr>
            </w:pPr>
            <w:r w:rsidRPr="007379BB">
              <w:rPr>
                <w:rFonts w:ascii="Arial" w:hAnsi="Arial" w:eastAsia="Arial" w:cs="Arial"/>
                <w:b/>
                <w:bCs/>
              </w:rPr>
              <w:t>Selection</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40719" w:rsidP="00640719" w:rsidRDefault="00640719" w14:paraId="5A5C0EBA" w14:textId="77777777">
            <w:pPr>
              <w:pStyle w:val="TableStyle2"/>
              <w:rPr>
                <w:rFonts w:ascii="Arial" w:hAnsi="Arial" w:eastAsia="Arial" w:cs="Arial"/>
                <w:b/>
                <w:bCs/>
              </w:rPr>
            </w:pPr>
            <w:r w:rsidRPr="007379BB">
              <w:rPr>
                <w:rFonts w:ascii="Arial" w:hAnsi="Arial" w:eastAsia="Arial" w:cs="Arial"/>
                <w:b/>
                <w:bCs/>
              </w:rPr>
              <w:t>Credits</w:t>
            </w:r>
          </w:p>
        </w:tc>
      </w:tr>
      <w:tr w:rsidRPr="007379BB" w:rsidR="00640719" w:rsidTr="722D35D4" w14:paraId="44C54B5A"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640719" w:rsidP="00640719" w:rsidRDefault="00640719" w14:paraId="1CF06BA6" w14:textId="506900B4">
            <w:pPr>
              <w:pStyle w:val="TableStyle2"/>
              <w:rPr>
                <w:rFonts w:ascii="Arial" w:hAnsi="Arial" w:eastAsia="Arial" w:cs="Arial"/>
                <w:b/>
                <w:bCs/>
              </w:rPr>
            </w:pPr>
            <w:r w:rsidRPr="00752B92">
              <w:rPr>
                <w:rFonts w:ascii="Arial" w:hAnsi="Arial" w:eastAsia="Arial" w:cs="Arial"/>
                <w:b/>
                <w:bCs/>
              </w:rPr>
              <w:t>LIN7023</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52B92" w:rsidR="00640719" w:rsidP="00640719" w:rsidRDefault="00640719" w14:paraId="4E5E7960" w14:textId="77777777">
            <w:pPr>
              <w:pStyle w:val="TableStyle2"/>
              <w:rPr>
                <w:rFonts w:ascii="Arial" w:hAnsi="Arial" w:eastAsia="Arial" w:cs="Arial"/>
                <w:b/>
                <w:bCs/>
              </w:rPr>
            </w:pPr>
            <w:r w:rsidRPr="00752B92">
              <w:rPr>
                <w:rFonts w:ascii="Arial" w:hAnsi="Arial" w:eastAsia="Arial" w:cs="Arial"/>
                <w:b/>
                <w:bCs/>
              </w:rPr>
              <w:t>Research Methods in Sociolinguistics</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52B92" w:rsidR="00640719" w:rsidP="00640719" w:rsidRDefault="00640719" w14:paraId="196328F3" w14:textId="77777777">
            <w:pPr>
              <w:pStyle w:val="TableStyle2"/>
              <w:rPr>
                <w:rFonts w:ascii="Arial" w:hAnsi="Arial" w:eastAsia="Arial" w:cs="Arial"/>
                <w:b/>
                <w:bCs/>
              </w:rPr>
            </w:pPr>
            <w:r w:rsidRPr="00752B92">
              <w:rPr>
                <w:rFonts w:ascii="Arial" w:hAnsi="Arial" w:eastAsia="Arial" w:cs="Arial"/>
                <w:b/>
                <w:bCs/>
              </w:rPr>
              <w:t>Compulsory</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52B92" w:rsidR="00640719" w:rsidP="00640719" w:rsidRDefault="00640719" w14:paraId="0C26BA49" w14:textId="77777777">
            <w:pPr>
              <w:pStyle w:val="TableStyle2"/>
              <w:rPr>
                <w:rFonts w:ascii="Arial" w:hAnsi="Arial" w:eastAsia="Arial" w:cs="Arial"/>
                <w:b/>
                <w:bCs/>
              </w:rPr>
            </w:pPr>
            <w:r w:rsidRPr="00752B92">
              <w:rPr>
                <w:rFonts w:ascii="Arial" w:hAnsi="Arial" w:eastAsia="Arial" w:cs="Arial"/>
                <w:b/>
                <w:bCs/>
              </w:rPr>
              <w:t>15</w:t>
            </w:r>
          </w:p>
        </w:tc>
      </w:tr>
      <w:tr w:rsidRPr="007379BB" w:rsidR="00640719" w:rsidTr="722D35D4" w14:paraId="4A59D8E9"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71D62D6"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7D658919" w14:textId="77777777">
            <w:pPr>
              <w:pStyle w:val="TableStyle2"/>
              <w:rPr>
                <w:rFonts w:ascii="Arial" w:hAnsi="Arial" w:eastAsia="Arial" w:cs="Arial"/>
                <w:color w:val="000000" w:themeColor="text1"/>
              </w:rPr>
            </w:pPr>
            <w:r w:rsidRPr="007379BB">
              <w:rPr>
                <w:rFonts w:ascii="Arial" w:hAnsi="Arial" w:eastAsia="Arial" w:cs="Arial"/>
                <w:color w:val="000000" w:themeColor="text1"/>
              </w:rPr>
              <w:t>From Morpheme to Meaning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3B4990B9"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1041E0CD"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40192370"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73E34493"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LIN7010</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70CAA4C0" w14:textId="77777777">
            <w:pPr>
              <w:pStyle w:val="TableStyle2"/>
              <w:rPr>
                <w:rFonts w:ascii="Arial" w:hAnsi="Arial" w:eastAsia="Arial" w:cs="Arial"/>
                <w:color w:val="000000" w:themeColor="text1"/>
              </w:rPr>
            </w:pPr>
            <w:proofErr w:type="spellStart"/>
            <w:r w:rsidRPr="007379BB">
              <w:rPr>
                <w:rFonts w:ascii="Arial" w:hAnsi="Arial" w:eastAsia="Arial" w:cs="Arial"/>
                <w:color w:val="000000" w:themeColor="text1"/>
              </w:rPr>
              <w:t>Sociophonetics</w:t>
            </w:r>
            <w:proofErr w:type="spellEnd"/>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91F4294"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2F49DFBD"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743EDA9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1F7147FF" w14:textId="77777777">
            <w:pPr>
              <w:pStyle w:val="TableStyle2"/>
              <w:rPr>
                <w:rFonts w:ascii="Arial" w:hAnsi="Arial" w:eastAsia="Arial" w:cs="Arial"/>
                <w:color w:val="000000" w:themeColor="text1"/>
              </w:rPr>
            </w:pPr>
            <w:r w:rsidRPr="007379BB">
              <w:rPr>
                <w:rFonts w:ascii="Arial" w:hAnsi="Arial" w:eastAsia="Arial" w:cs="Arial"/>
                <w:color w:val="000000" w:themeColor="text1"/>
              </w:rPr>
              <w:t>LIN7014</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57E3BFFA" w14:textId="77777777">
            <w:pPr>
              <w:pStyle w:val="TableStyle2"/>
              <w:rPr>
                <w:rFonts w:ascii="Arial" w:hAnsi="Arial" w:eastAsia="Arial" w:cs="Arial"/>
                <w:color w:val="000000" w:themeColor="text1"/>
              </w:rPr>
            </w:pPr>
            <w:r w:rsidRPr="007379BB">
              <w:rPr>
                <w:rFonts w:ascii="Arial" w:hAnsi="Arial" w:eastAsia="Arial" w:cs="Arial"/>
                <w:color w:val="000000" w:themeColor="text1"/>
              </w:rPr>
              <w:t>Research Practicum</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5748B874" w14:textId="77777777">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1BD923CB" w14:textId="77777777">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1BC90C1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A53D2E1" w14:textId="234C281E">
            <w:pPr>
              <w:pStyle w:val="TableStyle2"/>
              <w:rPr>
                <w:rFonts w:ascii="Arial" w:hAnsi="Arial" w:eastAsia="Arial" w:cs="Arial"/>
                <w:color w:val="000000" w:themeColor="text1"/>
              </w:rPr>
            </w:pPr>
            <w:r>
              <w:rPr>
                <w:rFonts w:ascii="Arial" w:hAnsi="Arial" w:eastAsia="Arial" w:cs="Arial"/>
                <w:color w:val="000000" w:themeColor="text1"/>
              </w:rPr>
              <w:t>LIN7016</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6CCDD249" w14:textId="04631E1B">
            <w:pPr>
              <w:pStyle w:val="TableStyle2"/>
              <w:rPr>
                <w:rFonts w:ascii="Arial" w:hAnsi="Arial" w:eastAsia="Arial" w:cs="Arial"/>
                <w:color w:val="000000" w:themeColor="text1"/>
              </w:rPr>
            </w:pPr>
            <w:r>
              <w:rPr>
                <w:rFonts w:ascii="Arial" w:hAnsi="Arial" w:eastAsia="Arial" w:cs="Arial"/>
                <w:color w:val="000000" w:themeColor="text1"/>
              </w:rPr>
              <w:t>Understudied Languages and Linguistic Theory</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2F091E7A" w14:textId="579EAD01">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0BE2EDCA" w14:textId="7D5FF1ED">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74A26BB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76E4ADF" w14:textId="5AD87327">
            <w:pPr>
              <w:pStyle w:val="TableStyle2"/>
              <w:rPr>
                <w:rFonts w:ascii="Arial" w:hAnsi="Arial" w:eastAsia="Arial" w:cs="Arial"/>
                <w:color w:val="000000" w:themeColor="text1"/>
              </w:rPr>
            </w:pPr>
            <w:r>
              <w:rPr>
                <w:rFonts w:ascii="Arial" w:hAnsi="Arial" w:eastAsia="Arial" w:cs="Arial"/>
                <w:color w:val="000000" w:themeColor="text1"/>
              </w:rPr>
              <w:t>LIN7075</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7379BB" w:rsidR="00640719" w:rsidP="00640719" w:rsidRDefault="00640719" w14:paraId="2D3B0882" w14:textId="73AEC292">
            <w:pPr>
              <w:pStyle w:val="TableStyle2"/>
              <w:rPr>
                <w:rFonts w:ascii="Arial" w:hAnsi="Arial" w:eastAsia="Arial" w:cs="Arial"/>
                <w:color w:val="000000" w:themeColor="text1"/>
              </w:rPr>
            </w:pPr>
            <w:r>
              <w:rPr>
                <w:rFonts w:ascii="Arial" w:hAnsi="Arial" w:eastAsia="Arial" w:cs="Arial"/>
                <w:color w:val="000000" w:themeColor="text1"/>
              </w:rPr>
              <w:t xml:space="preserve">Language and </w:t>
            </w:r>
            <w:proofErr w:type="spellStart"/>
            <w:proofErr w:type="gramStart"/>
            <w:r>
              <w:rPr>
                <w:rFonts w:ascii="Arial" w:hAnsi="Arial" w:eastAsia="Arial" w:cs="Arial"/>
                <w:color w:val="000000" w:themeColor="text1"/>
              </w:rPr>
              <w:t>AI:Advanced</w:t>
            </w:r>
            <w:proofErr w:type="spellEnd"/>
            <w:proofErr w:type="gramEnd"/>
            <w:r>
              <w:rPr>
                <w:rFonts w:ascii="Arial" w:hAnsi="Arial" w:eastAsia="Arial" w:cs="Arial"/>
                <w:color w:val="000000" w:themeColor="text1"/>
              </w:rPr>
              <w:t xml:space="preserve"> Programming</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4CC21F3E" w14:textId="582B408C">
            <w:pPr>
              <w:pStyle w:val="TableStyle2"/>
              <w:rPr>
                <w:rFonts w:ascii="Arial" w:hAnsi="Arial" w:eastAsia="Arial" w:cs="Arial"/>
                <w:color w:val="000000" w:themeColor="text1"/>
              </w:rPr>
            </w:pPr>
            <w:r>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4E357A52" w14:textId="6438C789">
            <w:pPr>
              <w:pStyle w:val="TableStyle2"/>
              <w:rPr>
                <w:rFonts w:ascii="Arial" w:hAnsi="Arial" w:eastAsia="Arial" w:cs="Arial"/>
                <w:color w:val="000000" w:themeColor="text1"/>
              </w:rPr>
            </w:pPr>
            <w:r>
              <w:rPr>
                <w:rFonts w:ascii="Arial" w:hAnsi="Arial" w:eastAsia="Arial" w:cs="Arial"/>
                <w:color w:val="000000" w:themeColor="text1"/>
              </w:rPr>
              <w:t>15</w:t>
            </w:r>
          </w:p>
        </w:tc>
      </w:tr>
      <w:tr w:rsidRPr="00E71136" w:rsidR="00640719" w:rsidTr="722D35D4" w14:paraId="3C0E963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0B320654" w14:textId="67D2C95A">
            <w:pPr>
              <w:pStyle w:val="TableStyle2"/>
              <w:rPr>
                <w:rFonts w:ascii="Arial" w:hAnsi="Arial" w:eastAsia="Arial" w:cs="Arial"/>
                <w:color w:val="000000" w:themeColor="text1"/>
              </w:rPr>
            </w:pPr>
            <w:r w:rsidRPr="007379BB">
              <w:rPr>
                <w:rFonts w:ascii="Arial" w:hAnsi="Arial" w:eastAsia="Arial" w:cs="Arial"/>
                <w:color w:val="000000" w:themeColor="text1"/>
              </w:rPr>
              <w:t>LIN7207</w:t>
            </w:r>
          </w:p>
        </w:tc>
        <w:tc>
          <w:tcPr>
            <w:tcW w:w="630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E71136" w:rsidR="00640719" w:rsidP="00640719" w:rsidRDefault="00640719" w14:paraId="192984CF" w14:textId="1C836BDF">
            <w:pPr>
              <w:pStyle w:val="TableStyle2"/>
              <w:rPr>
                <w:rFonts w:ascii="Arial" w:hAnsi="Arial" w:eastAsia="Arial" w:cs="Arial"/>
                <w:color w:val="000000" w:themeColor="text1"/>
              </w:rPr>
            </w:pPr>
            <w:r w:rsidRPr="007379BB">
              <w:rPr>
                <w:rFonts w:ascii="Arial" w:hAnsi="Arial" w:eastAsia="Arial" w:cs="Arial"/>
                <w:color w:val="000000" w:themeColor="text1"/>
              </w:rPr>
              <w:t>Introduction to Syntax</w:t>
            </w:r>
          </w:p>
        </w:tc>
        <w:tc>
          <w:tcPr>
            <w:tcW w:w="139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7379BB" w:rsidR="00640719" w:rsidP="00640719" w:rsidRDefault="00640719" w14:paraId="68D8A6D4" w14:textId="78CE0C3F">
            <w:pPr>
              <w:pStyle w:val="TableStyle2"/>
              <w:rPr>
                <w:rFonts w:ascii="Arial" w:hAnsi="Arial" w:eastAsia="Arial" w:cs="Arial"/>
                <w:color w:val="000000" w:themeColor="text1"/>
              </w:rPr>
            </w:pPr>
            <w:r w:rsidRPr="007379BB">
              <w:rPr>
                <w:rFonts w:ascii="Arial" w:hAnsi="Arial" w:eastAsia="Arial" w:cs="Arial"/>
                <w:color w:val="000000" w:themeColor="text1"/>
              </w:rPr>
              <w:t>Optional</w:t>
            </w:r>
          </w:p>
        </w:tc>
        <w:tc>
          <w:tcPr>
            <w:tcW w:w="102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7379BB" w:rsidR="00640719" w:rsidP="00640719" w:rsidRDefault="00640719" w14:paraId="5A85049B" w14:textId="13B8BC9C">
            <w:pPr>
              <w:pStyle w:val="TableStyle2"/>
              <w:rPr>
                <w:rFonts w:ascii="Arial" w:hAnsi="Arial" w:eastAsia="Arial" w:cs="Arial"/>
                <w:color w:val="000000" w:themeColor="text1"/>
              </w:rPr>
            </w:pPr>
            <w:r w:rsidRPr="007379BB">
              <w:rPr>
                <w:rFonts w:ascii="Arial" w:hAnsi="Arial" w:eastAsia="Arial" w:cs="Arial"/>
                <w:color w:val="000000" w:themeColor="text1"/>
              </w:rPr>
              <w:t>15</w:t>
            </w:r>
          </w:p>
        </w:tc>
      </w:tr>
      <w:tr w:rsidRPr="007379BB" w:rsidR="00640719" w:rsidTr="722D35D4" w14:paraId="21730CE6" w14:textId="77777777">
        <w:trPr>
          <w:trHeight w:val="240"/>
        </w:trPr>
        <w:tc>
          <w:tcPr>
            <w:tcW w:w="991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40719" w:rsidP="00640719" w:rsidRDefault="6E43C901" w14:paraId="04588B5A" w14:textId="3BDF5FF9">
            <w:pPr>
              <w:pStyle w:val="TableStyle2"/>
              <w:jc w:val="center"/>
              <w:rPr>
                <w:rFonts w:ascii="Arial" w:hAnsi="Arial" w:eastAsia="Arial" w:cs="Arial"/>
                <w:b w:val="1"/>
                <w:bCs w:val="1"/>
                <w:color w:val="000000" w:themeColor="text1"/>
              </w:rPr>
            </w:pPr>
            <w:r w:rsidRPr="0297966C" w:rsidR="0F591CD8">
              <w:rPr>
                <w:rFonts w:ascii="Arial" w:hAnsi="Arial" w:eastAsia="Arial" w:cs="Arial"/>
                <w:b w:val="1"/>
                <w:bCs w:val="1"/>
                <w:color w:val="000000" w:themeColor="text1" w:themeTint="FF" w:themeShade="FF"/>
              </w:rPr>
              <w:t xml:space="preserve">Please complete the </w:t>
            </w:r>
            <w:hyperlink r:id="Rf32614048a8c472b">
              <w:r w:rsidRPr="0297966C" w:rsidR="0F591CD8">
                <w:rPr>
                  <w:rStyle w:val="Hyperlink"/>
                  <w:rFonts w:ascii="Arial" w:hAnsi="Arial" w:eastAsia="Arial" w:cs="Arial"/>
                  <w:b w:val="1"/>
                  <w:bCs w:val="1"/>
                  <w:color w:val="000000" w:themeColor="text1" w:themeTint="FF" w:themeShade="FF"/>
                </w:rPr>
                <w:t>Pathway Form</w:t>
              </w:r>
            </w:hyperlink>
            <w:r w:rsidRPr="0297966C" w:rsidR="0F591CD8">
              <w:rPr>
                <w:rFonts w:ascii="Arial" w:hAnsi="Arial" w:eastAsia="Arial" w:cs="Arial"/>
                <w:b w:val="1"/>
                <w:bCs w:val="1"/>
                <w:color w:val="000000" w:themeColor="text1" w:themeTint="FF" w:themeShade="FF"/>
              </w:rPr>
              <w:t xml:space="preserve">  and </w:t>
            </w:r>
            <w:r w:rsidRPr="0297966C" w:rsidR="0F591CD8">
              <w:rPr>
                <w:rFonts w:ascii="Arial" w:hAnsi="Arial" w:eastAsia="Arial" w:cs="Arial"/>
                <w:b w:val="1"/>
                <w:bCs w:val="1"/>
                <w:color w:val="000000" w:themeColor="text1" w:themeTint="FF" w:themeShade="FF"/>
              </w:rPr>
              <w:t>submit</w:t>
            </w:r>
            <w:r w:rsidRPr="0297966C" w:rsidR="0F591CD8">
              <w:rPr>
                <w:rFonts w:ascii="Arial" w:hAnsi="Arial" w:eastAsia="Arial" w:cs="Arial"/>
                <w:b w:val="1"/>
                <w:bCs w:val="1"/>
                <w:color w:val="000000" w:themeColor="text1" w:themeTint="FF" w:themeShade="FF"/>
              </w:rPr>
              <w:t xml:space="preserve"> your selections using the Module Registration Task in </w:t>
            </w:r>
            <w:hyperlink r:id="Ree800511878e41f6">
              <w:r w:rsidRPr="0297966C" w:rsidR="0F591CD8">
                <w:rPr>
                  <w:rStyle w:val="Hyperlink"/>
                  <w:rFonts w:ascii="Arial" w:hAnsi="Arial" w:eastAsia="Arial" w:cs="Arial"/>
                  <w:b w:val="1"/>
                  <w:bCs w:val="1"/>
                  <w:color w:val="000000" w:themeColor="text1" w:themeTint="FF" w:themeShade="FF"/>
                  <w:lang w:val="en-GB"/>
                </w:rPr>
                <w:t>MySIS</w:t>
              </w:r>
            </w:hyperlink>
            <w:r w:rsidRPr="0297966C" w:rsidR="0F591CD8">
              <w:rPr>
                <w:rFonts w:ascii="Arial" w:hAnsi="Arial" w:eastAsia="Arial" w:cs="Arial"/>
                <w:b w:val="1"/>
                <w:bCs w:val="1"/>
                <w:color w:val="000000" w:themeColor="text1" w:themeTint="FF" w:themeShade="FF"/>
              </w:rPr>
              <w:t xml:space="preserve"> by 1</w:t>
            </w:r>
            <w:r w:rsidRPr="0297966C" w:rsidR="292DE45B">
              <w:rPr>
                <w:rFonts w:ascii="Arial" w:hAnsi="Arial" w:eastAsia="Arial" w:cs="Arial"/>
                <w:b w:val="1"/>
                <w:bCs w:val="1"/>
                <w:color w:val="000000" w:themeColor="text1" w:themeTint="FF" w:themeShade="FF"/>
              </w:rPr>
              <w:t xml:space="preserve">9 </w:t>
            </w:r>
            <w:r w:rsidRPr="0297966C" w:rsidR="0F591CD8">
              <w:rPr>
                <w:rFonts w:ascii="Arial" w:hAnsi="Arial" w:eastAsia="Arial" w:cs="Arial"/>
                <w:b w:val="1"/>
                <w:bCs w:val="1"/>
                <w:color w:val="000000" w:themeColor="text1" w:themeTint="FF" w:themeShade="FF"/>
              </w:rPr>
              <w:t>September 2025</w:t>
            </w:r>
          </w:p>
        </w:tc>
      </w:tr>
    </w:tbl>
    <w:p w:rsidRPr="007379BB" w:rsidR="00D65157" w:rsidP="00D65157" w:rsidRDefault="00D65157" w14:paraId="4EA4C3AC" w14:textId="7F582B45">
      <w:pPr>
        <w:rPr>
          <w:rFonts w:ascii="Arial" w:hAnsi="Arial" w:cs="Arial"/>
        </w:rPr>
      </w:pPr>
    </w:p>
    <w:p w:rsidRPr="007379BB" w:rsidR="00D65157" w:rsidP="00D65157" w:rsidRDefault="00D65157" w14:paraId="17155BB8" w14:textId="1653E0A9">
      <w:pPr>
        <w:rPr>
          <w:rFonts w:ascii="Arial" w:hAnsi="Arial" w:cs="Arial"/>
          <w:sz w:val="10"/>
          <w:szCs w:val="10"/>
        </w:rPr>
      </w:pPr>
      <w:r w:rsidRPr="007379BB">
        <w:rPr>
          <w:rFonts w:ascii="Arial" w:hAnsi="Arial" w:cs="Arial"/>
          <w:sz w:val="10"/>
          <w:szCs w:val="10"/>
        </w:rPr>
        <w:br w:type="page"/>
      </w:r>
    </w:p>
    <w:tbl>
      <w:tblPr>
        <w:tblW w:w="9885" w:type="dxa"/>
        <w:jc w:val="center"/>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shd w:val="clear" w:color="auto" w:fill="FFFFFF"/>
        <w:tblLayout w:type="fixed"/>
        <w:tblLook w:val="04A0" w:firstRow="1" w:lastRow="0" w:firstColumn="1" w:lastColumn="0" w:noHBand="0" w:noVBand="1"/>
      </w:tblPr>
      <w:tblGrid>
        <w:gridCol w:w="1200"/>
        <w:gridCol w:w="6150"/>
        <w:gridCol w:w="1530"/>
        <w:gridCol w:w="1005"/>
      </w:tblGrid>
      <w:tr w:rsidRPr="007379BB" w:rsidR="00D65157" w:rsidTr="46FEBA58" w14:paraId="49D27CEC"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00305469" w:rsidRDefault="793B0A06" w14:paraId="296C680E" w14:textId="2135ED2B">
            <w:pPr>
              <w:pStyle w:val="TableStyle2"/>
              <w:jc w:val="center"/>
              <w:rPr>
                <w:rFonts w:ascii="Arial" w:hAnsi="Arial" w:cs="Arial"/>
                <w:b/>
                <w:bCs/>
                <w:sz w:val="24"/>
                <w:szCs w:val="24"/>
              </w:rPr>
            </w:pPr>
            <w:bookmarkStart w:name="Formal" w:id="11"/>
            <w:bookmarkEnd w:id="11"/>
            <w:r w:rsidRPr="09B23F4D">
              <w:rPr>
                <w:rFonts w:ascii="Arial" w:hAnsi="Arial" w:cs="Arial"/>
                <w:b/>
                <w:bCs/>
                <w:sz w:val="24"/>
                <w:szCs w:val="24"/>
              </w:rPr>
              <w:lastRenderedPageBreak/>
              <w:t>MA in Linguistics</w:t>
            </w:r>
            <w:r w:rsidRPr="09B23F4D" w:rsidR="0099296A">
              <w:rPr>
                <w:rFonts w:ascii="Arial" w:hAnsi="Arial" w:cs="Arial"/>
                <w:b/>
                <w:bCs/>
                <w:sz w:val="24"/>
                <w:szCs w:val="24"/>
              </w:rPr>
              <w:t xml:space="preserve"> [</w:t>
            </w:r>
            <w:r w:rsidRPr="09B23F4D" w:rsidR="0099296A">
              <w:rPr>
                <w:rFonts w:ascii="Arial" w:hAnsi="Arial" w:cs="Arial"/>
                <w:b/>
                <w:bCs/>
                <w:sz w:val="24"/>
                <w:szCs w:val="24"/>
                <w:highlight w:val="cyan"/>
              </w:rPr>
              <w:t>F</w:t>
            </w:r>
            <w:r w:rsidRPr="09B23F4D">
              <w:rPr>
                <w:rFonts w:ascii="Arial" w:hAnsi="Arial" w:cs="Arial"/>
                <w:b/>
                <w:bCs/>
                <w:sz w:val="24"/>
                <w:szCs w:val="24"/>
                <w:highlight w:val="cyan"/>
              </w:rPr>
              <w:t>ormal Linguistics</w:t>
            </w:r>
            <w:r w:rsidRPr="09B23F4D" w:rsidR="0099296A">
              <w:rPr>
                <w:rFonts w:ascii="Arial" w:hAnsi="Arial" w:cs="Arial"/>
                <w:b/>
                <w:bCs/>
                <w:sz w:val="24"/>
                <w:szCs w:val="24"/>
              </w:rPr>
              <w:t>]</w:t>
            </w:r>
          </w:p>
          <w:p w:rsidRPr="007379BB" w:rsidR="00D65157" w:rsidP="00305469" w:rsidRDefault="00127B7C" w14:paraId="3EE09C21" w14:textId="67654EEC">
            <w:pPr>
              <w:pStyle w:val="TableStyle2"/>
              <w:jc w:val="center"/>
              <w:rPr>
                <w:rFonts w:ascii="Arial" w:hAnsi="Arial" w:cs="Arial"/>
                <w:b/>
                <w:bCs/>
                <w:sz w:val="24"/>
                <w:szCs w:val="24"/>
              </w:rPr>
            </w:pPr>
            <w:r>
              <w:rPr>
                <w:rFonts w:ascii="Arial" w:hAnsi="Arial" w:cs="Arial"/>
                <w:b/>
                <w:bCs/>
                <w:sz w:val="24"/>
                <w:szCs w:val="24"/>
              </w:rPr>
              <w:t>20</w:t>
            </w:r>
            <w:r w:rsidR="00962D43">
              <w:rPr>
                <w:rFonts w:ascii="Arial" w:hAnsi="Arial" w:cs="Arial"/>
                <w:b/>
                <w:bCs/>
                <w:sz w:val="24"/>
                <w:szCs w:val="24"/>
              </w:rPr>
              <w:t>25</w:t>
            </w:r>
            <w:r>
              <w:rPr>
                <w:rFonts w:ascii="Arial" w:hAnsi="Arial" w:cs="Arial"/>
                <w:b/>
                <w:bCs/>
                <w:sz w:val="24"/>
                <w:szCs w:val="24"/>
              </w:rPr>
              <w:t>-202</w:t>
            </w:r>
            <w:r w:rsidR="00962D43">
              <w:rPr>
                <w:rFonts w:ascii="Arial" w:hAnsi="Arial" w:cs="Arial"/>
                <w:b/>
                <w:bCs/>
                <w:sz w:val="24"/>
                <w:szCs w:val="24"/>
              </w:rPr>
              <w:t>6</w:t>
            </w:r>
          </w:p>
        </w:tc>
      </w:tr>
      <w:tr w:rsidRPr="007379BB" w:rsidR="00D65157" w:rsidTr="46FEBA58" w14:paraId="17B18C5E" w14:textId="77777777">
        <w:trPr>
          <w:trHeight w:val="240"/>
        </w:trPr>
        <w:tc>
          <w:tcPr>
            <w:tcW w:w="9885" w:type="dxa"/>
            <w:gridSpan w:val="4"/>
            <w:tcBorders>
              <w:top w:val="single" w:color="BFBFBF" w:themeColor="background1" w:themeShade="BF" w:sz="24" w:space="0"/>
              <w:left w:val="single" w:color="BFBFBF" w:themeColor="background1" w:themeShade="BF" w:sz="24" w:space="0"/>
              <w:bottom w:val="single" w:color="BFBFBF" w:themeColor="background1" w:themeShade="BF" w:sz="8" w:space="0"/>
              <w:right w:val="single" w:color="BFBFBF" w:themeColor="background1" w:themeShade="BF" w:sz="24" w:space="0"/>
            </w:tcBorders>
            <w:shd w:val="clear" w:color="auto" w:fill="FFFFFF" w:themeFill="background1"/>
            <w:tcMar>
              <w:top w:w="40" w:type="dxa"/>
              <w:left w:w="40" w:type="dxa"/>
              <w:bottom w:w="40" w:type="dxa"/>
              <w:right w:w="40" w:type="dxa"/>
            </w:tcMar>
          </w:tcPr>
          <w:p w:rsidRPr="007379BB" w:rsidR="00D65157" w:rsidP="15B5C8F4" w:rsidRDefault="4D67B6E4" w14:paraId="5627770A" w14:textId="3D0AC68E">
            <w:pPr>
              <w:pStyle w:val="ListParagraph"/>
              <w:numPr>
                <w:ilvl w:val="0"/>
                <w:numId w:val="13"/>
              </w:numPr>
              <w:rPr>
                <w:rFonts w:ascii="Arial" w:hAnsi="Arial" w:eastAsia="Arial" w:cs="Arial"/>
                <w:color w:val="000000" w:themeColor="text1"/>
                <w:sz w:val="20"/>
                <w:szCs w:val="20"/>
              </w:rPr>
            </w:pPr>
            <w:r w:rsidRPr="007379BB">
              <w:rPr>
                <w:rFonts w:ascii="Arial" w:hAnsi="Arial" w:eastAsia="Arial" w:cs="Arial"/>
                <w:color w:val="auto"/>
                <w:sz w:val="20"/>
                <w:szCs w:val="20"/>
              </w:rPr>
              <w:t>Part</w:t>
            </w:r>
            <w:r w:rsidRPr="007379BB" w:rsidR="1E5F7BEB">
              <w:rPr>
                <w:rFonts w:ascii="Arial" w:hAnsi="Arial" w:eastAsia="Arial" w:cs="Arial"/>
                <w:color w:val="auto"/>
                <w:sz w:val="20"/>
                <w:szCs w:val="20"/>
              </w:rPr>
              <w:t xml:space="preserve">-time 1st year students </w:t>
            </w:r>
            <w:r w:rsidRPr="007379BB" w:rsidR="79EBBFE6">
              <w:rPr>
                <w:rFonts w:ascii="Arial" w:hAnsi="Arial" w:eastAsia="Arial" w:cs="Arial"/>
                <w:sz w:val="20"/>
                <w:szCs w:val="20"/>
              </w:rPr>
              <w:t>will take all modules marked on the list below as Compulsory</w:t>
            </w:r>
            <w:r w:rsidRPr="007379BB" w:rsidR="1E5F7BEB">
              <w:rPr>
                <w:rFonts w:ascii="Arial" w:hAnsi="Arial" w:eastAsia="Arial" w:cs="Arial"/>
                <w:color w:val="auto"/>
                <w:sz w:val="20"/>
                <w:szCs w:val="20"/>
              </w:rPr>
              <w:t>.</w:t>
            </w:r>
          </w:p>
          <w:p w:rsidRPr="007379BB" w:rsidR="66BEF6D6" w:rsidP="386E90EB" w:rsidRDefault="47F1C64A" w14:paraId="2C941C76" w14:textId="2CCA96BC">
            <w:pPr>
              <w:pStyle w:val="ListParagraph"/>
              <w:numPr>
                <w:ilvl w:val="0"/>
                <w:numId w:val="13"/>
              </w:numPr>
              <w:rPr>
                <w:rFonts w:ascii="Arial" w:hAnsi="Arial" w:eastAsia="Times Roman" w:cs="Arial"/>
                <w:b/>
                <w:bCs/>
                <w:color w:val="000000" w:themeColor="text1"/>
                <w:lang w:val="en-GB"/>
              </w:rPr>
            </w:pPr>
            <w:r w:rsidRPr="007379BB">
              <w:rPr>
                <w:rFonts w:ascii="Arial" w:hAnsi="Arial" w:eastAsia="Arial" w:cs="Arial"/>
                <w:color w:val="auto"/>
                <w:sz w:val="20"/>
                <w:szCs w:val="20"/>
              </w:rPr>
              <w:t xml:space="preserve">You will </w:t>
            </w:r>
            <w:r w:rsidRPr="007379BB">
              <w:rPr>
                <w:rFonts w:ascii="Arial" w:hAnsi="Arial" w:eastAsia="Arial" w:cs="Arial"/>
                <w:b/>
                <w:bCs/>
                <w:color w:val="auto"/>
                <w:sz w:val="20"/>
                <w:szCs w:val="20"/>
              </w:rPr>
              <w:t xml:space="preserve">choose </w:t>
            </w:r>
            <w:r w:rsidRPr="007379BB" w:rsidR="190CEF7C">
              <w:rPr>
                <w:rFonts w:ascii="Arial" w:hAnsi="Arial" w:eastAsia="Arial" w:cs="Arial"/>
                <w:b/>
                <w:bCs/>
                <w:color w:val="auto"/>
                <w:sz w:val="20"/>
                <w:szCs w:val="20"/>
              </w:rPr>
              <w:t xml:space="preserve">15 </w:t>
            </w:r>
            <w:r w:rsidRPr="007379BB" w:rsidR="6FE68278">
              <w:rPr>
                <w:rFonts w:ascii="Arial" w:hAnsi="Arial" w:eastAsia="Arial" w:cs="Arial"/>
                <w:b/>
                <w:bCs/>
                <w:color w:val="auto"/>
                <w:sz w:val="20"/>
                <w:szCs w:val="20"/>
              </w:rPr>
              <w:t>credits of optional modules</w:t>
            </w:r>
            <w:r w:rsidRPr="007379BB" w:rsidR="145C3B15">
              <w:rPr>
                <w:rFonts w:ascii="Arial" w:hAnsi="Arial" w:eastAsia="Arial" w:cs="Arial"/>
                <w:b/>
                <w:bCs/>
                <w:color w:val="auto"/>
                <w:sz w:val="20"/>
                <w:szCs w:val="20"/>
              </w:rPr>
              <w:t xml:space="preserve"> in</w:t>
            </w:r>
            <w:r w:rsidRPr="007379BB" w:rsidR="6FE68278">
              <w:rPr>
                <w:rFonts w:ascii="Arial" w:hAnsi="Arial" w:eastAsia="Arial" w:cs="Arial"/>
                <w:b/>
                <w:bCs/>
                <w:color w:val="auto"/>
                <w:sz w:val="20"/>
                <w:szCs w:val="20"/>
              </w:rPr>
              <w:t xml:space="preserve"> Semester </w:t>
            </w:r>
            <w:r w:rsidR="00962D43">
              <w:rPr>
                <w:rFonts w:ascii="Arial" w:hAnsi="Arial" w:eastAsia="Arial" w:cs="Arial"/>
                <w:b/>
                <w:bCs/>
                <w:color w:val="auto"/>
                <w:sz w:val="20"/>
                <w:szCs w:val="20"/>
              </w:rPr>
              <w:t>1</w:t>
            </w:r>
            <w:r w:rsidRPr="007379BB" w:rsidR="21FBAB37">
              <w:rPr>
                <w:rFonts w:ascii="Arial" w:hAnsi="Arial" w:eastAsia="Arial" w:cs="Arial"/>
                <w:b/>
                <w:bCs/>
                <w:color w:val="auto"/>
                <w:sz w:val="20"/>
                <w:szCs w:val="20"/>
              </w:rPr>
              <w:t xml:space="preserve"> </w:t>
            </w:r>
            <w:r w:rsidRPr="007379BB" w:rsidR="2A69E6BB">
              <w:rPr>
                <w:rFonts w:ascii="Arial" w:hAnsi="Arial" w:eastAsia="Arial" w:cs="Arial"/>
                <w:color w:val="auto"/>
                <w:sz w:val="20"/>
                <w:szCs w:val="20"/>
              </w:rPr>
              <w:t>fr</w:t>
            </w:r>
            <w:r w:rsidRPr="007379BB" w:rsidR="2A69E6BB">
              <w:rPr>
                <w:rFonts w:ascii="Arial" w:hAnsi="Arial" w:eastAsia="Arial" w:cs="Arial"/>
                <w:sz w:val="20"/>
                <w:szCs w:val="20"/>
              </w:rPr>
              <w:t>om the selection of modules below marked as Optional.</w:t>
            </w:r>
          </w:p>
          <w:p w:rsidRPr="00A73AE6" w:rsidR="00962D43" w:rsidP="00962D43" w:rsidRDefault="00962D43" w14:paraId="5271E9B9" w14:textId="77777777">
            <w:pPr>
              <w:pStyle w:val="ListParagraph"/>
              <w:numPr>
                <w:ilvl w:val="0"/>
                <w:numId w:val="13"/>
              </w:numPr>
              <w:rPr>
                <w:rFonts w:ascii="Arial" w:hAnsi="Arial" w:eastAsia="Arial" w:cs="Arial"/>
                <w:sz w:val="20"/>
                <w:szCs w:val="20"/>
                <w:lang w:val="en-GB"/>
              </w:rPr>
            </w:pPr>
            <w:r>
              <w:rPr>
                <w:rFonts w:ascii="Arial" w:hAnsi="Arial" w:eastAsia="Arial" w:cs="Arial"/>
                <w:color w:val="000000" w:themeColor="text1"/>
                <w:sz w:val="20"/>
                <w:szCs w:val="20"/>
                <w:lang w:val="en-GB"/>
              </w:rPr>
              <w:t xml:space="preserve">No </w:t>
            </w:r>
            <w:r w:rsidRPr="007379BB">
              <w:rPr>
                <w:rFonts w:ascii="Arial" w:hAnsi="Arial" w:eastAsia="Arial" w:cs="Arial"/>
                <w:color w:val="000000" w:themeColor="text1"/>
                <w:sz w:val="20"/>
                <w:szCs w:val="20"/>
                <w:lang w:val="en-GB"/>
              </w:rPr>
              <w:t>more than two level 6 (L6) options may be taken as part of the overall programme. Places may be capped.</w:t>
            </w:r>
          </w:p>
          <w:p w:rsidRPr="007379BB" w:rsidR="00E75DF9" w:rsidP="00E75DF9" w:rsidRDefault="00E75DF9" w14:paraId="75D8C2AE" w14:textId="6AA8656E">
            <w:pPr>
              <w:pStyle w:val="ListParagraph"/>
              <w:ind w:left="164"/>
              <w:rPr>
                <w:rFonts w:ascii="Arial" w:hAnsi="Arial" w:cs="Arial"/>
                <w:b/>
                <w:bCs/>
                <w:color w:val="000000" w:themeColor="text1"/>
                <w:lang w:val="en-GB"/>
              </w:rPr>
            </w:pPr>
          </w:p>
        </w:tc>
      </w:tr>
      <w:tr w:rsidRPr="007379BB" w:rsidR="00D65157" w:rsidTr="46FEBA58" w14:paraId="60EEF146" w14:textId="77777777">
        <w:trPr>
          <w:trHeight w:val="36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162AF11" w14:textId="77777777">
            <w:pPr>
              <w:pStyle w:val="TableStyle2"/>
              <w:rPr>
                <w:rFonts w:ascii="Arial" w:hAnsi="Arial" w:eastAsia="Arial" w:cs="Arial"/>
                <w:b/>
                <w:bCs/>
              </w:rPr>
            </w:pPr>
            <w:r w:rsidRPr="007379BB">
              <w:rPr>
                <w:rFonts w:ascii="Arial" w:hAnsi="Arial" w:eastAsia="Arial" w:cs="Arial"/>
                <w:b/>
                <w:bCs/>
              </w:rPr>
              <w:t>SEMESTER 1</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1E2EC81" w14:textId="77777777">
            <w:pPr>
              <w:pStyle w:val="TableStyle2"/>
              <w:rPr>
                <w:rFonts w:ascii="Arial" w:hAnsi="Arial" w:eastAsia="Arial" w:cs="Arial"/>
                <w:b/>
                <w:bCs/>
              </w:rPr>
            </w:pPr>
            <w:r w:rsidRPr="007379BB">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4997D5B9"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46FEBA58" w14:paraId="07B98993"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362A63DB" w:rsidP="108C9DCF" w:rsidRDefault="362A63DB" w14:paraId="255AE366" w14:textId="7D21AF5C">
            <w:pPr>
              <w:pStyle w:val="TableStyle2"/>
              <w:rPr>
                <w:rFonts w:ascii="Arial" w:hAnsi="Arial" w:eastAsia="Arial" w:cs="Arial"/>
                <w:b/>
                <w:bCs/>
              </w:rPr>
            </w:pPr>
            <w:r w:rsidRPr="003A5802">
              <w:rPr>
                <w:rFonts w:ascii="Arial" w:hAnsi="Arial" w:eastAsia="Arial" w:cs="Arial"/>
                <w:b/>
                <w:bCs/>
              </w:rPr>
              <w:t>LIN7209</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A5802" w:rsidR="00D65157" w:rsidP="45952881" w:rsidRDefault="00D65157" w14:paraId="2AD28FB5" w14:textId="77777777">
            <w:pPr>
              <w:pStyle w:val="TableStyle2"/>
              <w:rPr>
                <w:rFonts w:ascii="Arial" w:hAnsi="Arial" w:eastAsia="Arial" w:cs="Arial"/>
                <w:b/>
                <w:bCs/>
              </w:rPr>
            </w:pPr>
            <w:r w:rsidRPr="003A5802">
              <w:rPr>
                <w:rFonts w:ascii="Arial" w:hAnsi="Arial" w:eastAsia="Arial" w:cs="Arial"/>
                <w:b/>
                <w:bCs/>
              </w:rPr>
              <w:t>Syntax</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00D65157" w:rsidP="45952881" w:rsidRDefault="00D65157" w14:paraId="6ADFC973" w14:textId="77777777">
            <w:pPr>
              <w:pStyle w:val="TableStyle2"/>
              <w:rPr>
                <w:rFonts w:ascii="Arial" w:hAnsi="Arial" w:eastAsia="Arial" w:cs="Arial"/>
                <w:b/>
                <w:bCs/>
              </w:rPr>
            </w:pPr>
            <w:r w:rsidRPr="003A5802">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A5802" w:rsidR="00D65157" w:rsidP="45952881" w:rsidRDefault="00D65157" w14:paraId="2640318C" w14:textId="77777777">
            <w:pPr>
              <w:pStyle w:val="TableStyle2"/>
              <w:rPr>
                <w:rFonts w:ascii="Arial" w:hAnsi="Arial" w:eastAsia="Arial" w:cs="Arial"/>
                <w:b/>
                <w:bCs/>
              </w:rPr>
            </w:pPr>
            <w:r w:rsidRPr="003A5802">
              <w:rPr>
                <w:rFonts w:ascii="Arial" w:hAnsi="Arial" w:eastAsia="Arial" w:cs="Arial"/>
                <w:b/>
                <w:bCs/>
              </w:rPr>
              <w:t>15</w:t>
            </w:r>
          </w:p>
        </w:tc>
      </w:tr>
      <w:tr w:rsidRPr="007379BB" w:rsidR="00B73F3D" w:rsidTr="46FEBA58" w14:paraId="133C8D46"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BD6E8BC" w14:textId="0757C022">
            <w:pPr>
              <w:pStyle w:val="TableStyle2"/>
              <w:rPr>
                <w:rFonts w:ascii="Arial" w:hAnsi="Arial" w:eastAsia="Arial" w:cs="Arial"/>
              </w:rPr>
            </w:pPr>
            <w:r w:rsidRPr="00BE2315">
              <w:rPr>
                <w:rFonts w:ascii="Arial" w:hAnsi="Arial" w:eastAsia="Arial" w:cs="Arial"/>
              </w:rPr>
              <w:t>LIN7002</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3EAB3D81" w14:textId="70D0B614">
            <w:pPr>
              <w:pStyle w:val="TableStyle2"/>
              <w:rPr>
                <w:rFonts w:ascii="Arial" w:hAnsi="Arial" w:eastAsia="Arial" w:cs="Arial"/>
              </w:rPr>
            </w:pPr>
            <w:r w:rsidRPr="00BE2315">
              <w:rPr>
                <w:rFonts w:ascii="Arial" w:hAnsi="Arial" w:eastAsia="Arial" w:cs="Arial"/>
              </w:rPr>
              <w:t>Sociolinguistic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4A634319" w14:textId="5CC8C83E">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5D11E9A0" w14:textId="0A0FAED9">
            <w:pPr>
              <w:pStyle w:val="TableStyle2"/>
              <w:rPr>
                <w:rFonts w:ascii="Arial" w:hAnsi="Arial" w:eastAsia="Arial" w:cs="Arial"/>
              </w:rPr>
            </w:pPr>
            <w:r w:rsidRPr="00BE2315">
              <w:rPr>
                <w:rFonts w:ascii="Arial" w:hAnsi="Arial" w:eastAsia="Arial" w:cs="Arial"/>
              </w:rPr>
              <w:t>15</w:t>
            </w:r>
          </w:p>
        </w:tc>
      </w:tr>
      <w:tr w:rsidR="619FADD4" w:rsidTr="46FEBA58" w14:paraId="499B935D">
        <w:trPr>
          <w:trHeight w:val="300"/>
          <w:jc w:val="center"/>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34CB3EFF" w14:textId="02BE4793">
            <w:pPr>
              <w:pStyle w:val="TableStyle2"/>
              <w:rPr>
                <w:rFonts w:ascii="Arial" w:hAnsi="Arial" w:eastAsia="Arial" w:cs="Arial"/>
              </w:rPr>
            </w:pPr>
            <w:r w:rsidRPr="619FADD4" w:rsidR="619FADD4">
              <w:rPr>
                <w:rFonts w:ascii="Arial" w:hAnsi="Arial" w:eastAsia="Arial" w:cs="Arial"/>
              </w:rPr>
              <w:t>LIN</w:t>
            </w:r>
            <w:r w:rsidRPr="619FADD4" w:rsidR="619FADD4">
              <w:rPr>
                <w:rFonts w:ascii="Arial" w:hAnsi="Arial" w:eastAsia="Arial" w:cs="Arial"/>
              </w:rPr>
              <w:t>7</w:t>
            </w:r>
            <w:r w:rsidRPr="619FADD4" w:rsidR="619FADD4">
              <w:rPr>
                <w:rFonts w:ascii="Arial" w:hAnsi="Arial" w:eastAsia="Arial" w:cs="Arial"/>
              </w:rPr>
              <w:t>020</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619FADD4" w:rsidP="619FADD4" w:rsidRDefault="619FADD4" w14:noSpellErr="1" w14:paraId="52B84181" w14:textId="55DDC419">
            <w:pPr>
              <w:pStyle w:val="TableStyle2"/>
              <w:rPr>
                <w:rFonts w:ascii="Arial" w:hAnsi="Arial" w:eastAsia="Arial" w:cs="Arial"/>
              </w:rPr>
            </w:pPr>
            <w:r w:rsidRPr="619FADD4" w:rsidR="619FADD4">
              <w:rPr>
                <w:rFonts w:ascii="Arial" w:hAnsi="Arial" w:eastAsia="Arial" w:cs="Arial"/>
              </w:rPr>
              <w:t>Ethnography of Communication – Foundations and Fieldwork</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619FADD4" w:rsidP="619FADD4" w:rsidRDefault="619FADD4" w14:noSpellErr="1" w14:paraId="685A8201" w14:textId="4FAFB7D7">
            <w:pPr>
              <w:pStyle w:val="TableStyle2"/>
              <w:rPr>
                <w:rFonts w:ascii="Arial" w:hAnsi="Arial" w:eastAsia="Arial" w:cs="Arial"/>
              </w:rPr>
            </w:pPr>
            <w:r w:rsidRPr="619FADD4" w:rsidR="619FADD4">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619FADD4" w:rsidP="619FADD4" w:rsidRDefault="619FADD4" w14:noSpellErr="1" w14:paraId="2439BC85" w14:textId="6F9E8504">
            <w:pPr>
              <w:pStyle w:val="TableStyle2"/>
              <w:rPr>
                <w:rFonts w:ascii="Arial" w:hAnsi="Arial" w:eastAsia="Arial" w:cs="Arial"/>
              </w:rPr>
            </w:pPr>
            <w:r w:rsidRPr="619FADD4" w:rsidR="619FADD4">
              <w:rPr>
                <w:rFonts w:ascii="Arial" w:hAnsi="Arial" w:eastAsia="Arial" w:cs="Arial"/>
              </w:rPr>
              <w:t>15</w:t>
            </w:r>
          </w:p>
        </w:tc>
      </w:tr>
      <w:tr w:rsidRPr="007379BB" w:rsidR="00B73F3D" w:rsidTr="46FEBA58" w14:paraId="5E4ED252"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28502952" w14:textId="6AC63211">
            <w:pPr>
              <w:pStyle w:val="TableStyle2"/>
              <w:rPr>
                <w:rFonts w:ascii="Arial" w:hAnsi="Arial" w:eastAsia="Arial" w:cs="Arial"/>
              </w:rPr>
            </w:pPr>
            <w:r w:rsidRPr="00BE2315">
              <w:rPr>
                <w:rFonts w:ascii="Arial" w:hAnsi="Arial" w:eastAsia="Arial" w:cs="Arial"/>
              </w:rPr>
              <w:t>LIN7077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264DF24D" w14:textId="6C593B34">
            <w:pPr>
              <w:pStyle w:val="TableStyle2"/>
              <w:rPr>
                <w:rFonts w:ascii="Arial" w:hAnsi="Arial" w:eastAsia="Arial" w:cs="Arial"/>
              </w:rPr>
            </w:pPr>
            <w:r w:rsidRPr="00BE2315">
              <w:rPr>
                <w:rFonts w:ascii="Arial" w:hAnsi="Arial" w:eastAsia="Arial" w:cs="Arial"/>
              </w:rPr>
              <w:t>Programming for the Humanities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175540B4" w14:textId="0F0818D9">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3C9FECDE" w14:textId="637AEF3E">
            <w:pPr>
              <w:pStyle w:val="TableStyle2"/>
              <w:rPr>
                <w:rFonts w:ascii="Arial" w:hAnsi="Arial" w:eastAsia="Arial" w:cs="Arial"/>
              </w:rPr>
            </w:pPr>
            <w:r w:rsidRPr="00BE2315">
              <w:rPr>
                <w:rFonts w:ascii="Arial" w:hAnsi="Arial" w:eastAsia="Arial" w:cs="Arial"/>
              </w:rPr>
              <w:t>15</w:t>
            </w:r>
          </w:p>
        </w:tc>
      </w:tr>
      <w:tr w:rsidRPr="007379BB" w:rsidR="00B73F3D" w:rsidTr="46FEBA58" w14:paraId="7F3B89EC"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10E76D2F" w14:textId="560E4B0C">
            <w:pPr>
              <w:pStyle w:val="TableStyle2"/>
              <w:rPr>
                <w:rFonts w:ascii="Arial" w:hAnsi="Arial" w:eastAsia="Arial" w:cs="Arial"/>
              </w:rPr>
            </w:pPr>
            <w:r w:rsidRPr="00BE2315">
              <w:rPr>
                <w:rFonts w:ascii="Arial" w:hAnsi="Arial" w:eastAsia="Arial" w:cs="Arial"/>
              </w:rPr>
              <w:t>LIN7078</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19544BF0" w14:textId="2BA28F9C">
            <w:pPr>
              <w:pStyle w:val="TableStyle2"/>
              <w:rPr>
                <w:rFonts w:ascii="Arial" w:hAnsi="Arial" w:eastAsia="Arial" w:cs="Arial"/>
              </w:rPr>
            </w:pPr>
            <w:proofErr w:type="spellStart"/>
            <w:r w:rsidRPr="00BE2315">
              <w:rPr>
                <w:rFonts w:ascii="Arial" w:hAnsi="Arial" w:eastAsia="Arial" w:cs="Arial"/>
              </w:rPr>
              <w:t>Analysing</w:t>
            </w:r>
            <w:proofErr w:type="spellEnd"/>
            <w:r w:rsidRPr="00BE2315">
              <w:rPr>
                <w:rFonts w:ascii="Arial" w:hAnsi="Arial" w:eastAsia="Arial" w:cs="Arial"/>
              </w:rPr>
              <w:t xml:space="preserve"> Language Datasets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51F201F0" w14:textId="75D8FA52">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4C414687" w14:textId="6EA5D95E">
            <w:pPr>
              <w:pStyle w:val="TableStyle2"/>
              <w:rPr>
                <w:rFonts w:ascii="Arial" w:hAnsi="Arial" w:eastAsia="Arial" w:cs="Arial"/>
              </w:rPr>
            </w:pPr>
            <w:r w:rsidRPr="00BE2315">
              <w:rPr>
                <w:rFonts w:ascii="Arial" w:hAnsi="Arial" w:eastAsia="Arial" w:cs="Arial"/>
              </w:rPr>
              <w:t>15</w:t>
            </w:r>
          </w:p>
        </w:tc>
      </w:tr>
      <w:tr w:rsidRPr="007379BB" w:rsidR="00B73F3D" w:rsidTr="46FEBA58" w14:paraId="706F5915"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48BAA983" w14:textId="1955A85A">
            <w:pPr>
              <w:pStyle w:val="TableStyle2"/>
              <w:rPr>
                <w:rFonts w:ascii="Arial" w:hAnsi="Arial" w:eastAsia="Arial" w:cs="Arial"/>
              </w:rPr>
            </w:pPr>
            <w:r w:rsidRPr="00BE2315">
              <w:rPr>
                <w:rFonts w:ascii="Arial" w:hAnsi="Arial" w:eastAsia="Arial" w:cs="Arial"/>
              </w:rPr>
              <w:t>LIN7205</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3C05DEB5" w14:textId="19C4CDF1">
            <w:pPr>
              <w:pStyle w:val="TableStyle2"/>
              <w:rPr>
                <w:rFonts w:ascii="Arial" w:hAnsi="Arial" w:eastAsia="Arial" w:cs="Arial"/>
              </w:rPr>
            </w:pPr>
            <w:r w:rsidRPr="00BE2315">
              <w:rPr>
                <w:rFonts w:ascii="Arial" w:hAnsi="Arial" w:eastAsia="Arial" w:cs="Arial"/>
              </w:rPr>
              <w:t>Introduction to Phonetics</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483D909B" w14:textId="69764B85">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7CE175C1" w14:textId="236A3A85">
            <w:pPr>
              <w:pStyle w:val="TableStyle2"/>
              <w:rPr>
                <w:rFonts w:ascii="Arial" w:hAnsi="Arial" w:eastAsia="Arial" w:cs="Arial"/>
              </w:rPr>
            </w:pPr>
            <w:r w:rsidRPr="00BE2315">
              <w:rPr>
                <w:rFonts w:ascii="Arial" w:hAnsi="Arial" w:eastAsia="Arial" w:cs="Arial"/>
              </w:rPr>
              <w:t>15</w:t>
            </w:r>
          </w:p>
        </w:tc>
      </w:tr>
      <w:tr w:rsidRPr="007379BB" w:rsidR="00B73F3D" w:rsidTr="46FEBA58" w14:paraId="641CC601"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D538399" w14:textId="043D9B67">
            <w:pPr>
              <w:pStyle w:val="TableStyle2"/>
              <w:rPr>
                <w:rFonts w:ascii="Arial" w:hAnsi="Arial" w:eastAsia="Arial" w:cs="Arial"/>
              </w:rPr>
            </w:pPr>
            <w:r w:rsidRPr="722D35D4" w:rsidR="00B73F3D">
              <w:rPr>
                <w:rFonts w:ascii="Arial" w:hAnsi="Arial" w:eastAsia="Arial" w:cs="Arial"/>
              </w:rPr>
              <w:t>LIN6060</w:t>
            </w:r>
            <w:r w:rsidRPr="722D35D4" w:rsidR="04D3B65D">
              <w:rPr>
                <w:rFonts w:ascii="Arial" w:hAnsi="Arial" w:eastAsia="Arial" w:cs="Arial"/>
              </w:rPr>
              <w:t>P</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47EC5AAD" w14:textId="6751FA5E">
            <w:pPr>
              <w:pStyle w:val="TableStyle2"/>
              <w:rPr>
                <w:rFonts w:ascii="Arial" w:hAnsi="Arial" w:eastAsia="Arial" w:cs="Arial"/>
              </w:rPr>
            </w:pPr>
            <w:r w:rsidRPr="00BE2315">
              <w:rPr>
                <w:rFonts w:ascii="Arial" w:hAnsi="Arial" w:eastAsia="Arial" w:cs="Arial"/>
              </w:rPr>
              <w:t>Language and Health Communication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515F8460" w14:textId="6B193401">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5866356F" w14:textId="773C2704">
            <w:pPr>
              <w:pStyle w:val="TableStyle2"/>
              <w:rPr>
                <w:rFonts w:ascii="Arial" w:hAnsi="Arial" w:eastAsia="Arial" w:cs="Arial"/>
              </w:rPr>
            </w:pPr>
            <w:r w:rsidRPr="00BE2315">
              <w:rPr>
                <w:rFonts w:ascii="Arial" w:hAnsi="Arial" w:eastAsia="Arial" w:cs="Arial"/>
              </w:rPr>
              <w:t>15 (L6)</w:t>
            </w:r>
          </w:p>
        </w:tc>
      </w:tr>
      <w:tr w:rsidRPr="007379BB" w:rsidR="00B73F3D" w:rsidTr="46FEBA58" w14:paraId="42968397"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108C9DCF" w:rsidRDefault="00B73F3D" w14:paraId="3EE4F6AB" w14:textId="75418D0F">
            <w:pPr>
              <w:pStyle w:val="TableStyle2"/>
              <w:rPr>
                <w:rFonts w:ascii="Arial" w:hAnsi="Arial" w:eastAsia="Arial" w:cs="Arial"/>
              </w:rPr>
            </w:pPr>
            <w:r w:rsidRPr="46FEBA58" w:rsidR="00B73F3D">
              <w:rPr>
                <w:rFonts w:ascii="Arial" w:hAnsi="Arial" w:eastAsia="Arial" w:cs="Arial"/>
              </w:rPr>
              <w:t>LIN6213</w:t>
            </w:r>
            <w:r w:rsidRPr="46FEBA58" w:rsidR="02AD535B">
              <w:rPr>
                <w:rFonts w:ascii="Arial" w:hAnsi="Arial" w:eastAsia="Arial" w:cs="Arial"/>
              </w:rPr>
              <w:t>P</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BE2315" w:rsidR="00B73F3D" w:rsidP="45952881" w:rsidRDefault="00B73F3D" w14:paraId="70D7E3F2" w14:textId="6BB9F09A">
            <w:pPr>
              <w:pStyle w:val="TableStyle2"/>
              <w:rPr>
                <w:rFonts w:ascii="Arial" w:hAnsi="Arial" w:eastAsia="Arial" w:cs="Arial"/>
              </w:rPr>
            </w:pPr>
            <w:r w:rsidRPr="00BE2315">
              <w:rPr>
                <w:rFonts w:ascii="Arial" w:hAnsi="Arial" w:eastAsia="Arial" w:cs="Arial"/>
              </w:rPr>
              <w:t>Neurodiversity in Language Development and Cognition</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BE2315" w:rsidR="00B73F3D" w:rsidP="45952881" w:rsidRDefault="00B73F3D" w14:paraId="2550B559" w14:textId="0B3E25C7">
            <w:pPr>
              <w:pStyle w:val="TableStyle2"/>
              <w:rPr>
                <w:rFonts w:ascii="Arial" w:hAnsi="Arial" w:eastAsia="Arial" w:cs="Arial"/>
              </w:rPr>
            </w:pPr>
            <w:r w:rsidRPr="00BE2315">
              <w:rPr>
                <w:rFonts w:ascii="Arial" w:hAnsi="Arial" w:eastAsia="Arial" w:cs="Arial"/>
              </w:rPr>
              <w:t>Optional</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BE2315" w:rsidR="00B73F3D" w:rsidP="45952881" w:rsidRDefault="00B73F3D" w14:paraId="2449E9AE" w14:textId="73AB115B">
            <w:pPr>
              <w:pStyle w:val="TableStyle2"/>
              <w:rPr>
                <w:rFonts w:ascii="Arial" w:hAnsi="Arial" w:eastAsia="Arial" w:cs="Arial"/>
              </w:rPr>
            </w:pPr>
            <w:r w:rsidRPr="00BE2315">
              <w:rPr>
                <w:rFonts w:ascii="Arial" w:hAnsi="Arial" w:eastAsia="Arial" w:cs="Arial"/>
              </w:rPr>
              <w:t>15 (L6)</w:t>
            </w:r>
          </w:p>
        </w:tc>
      </w:tr>
      <w:tr w:rsidRPr="007379BB" w:rsidR="00D65157" w:rsidTr="46FEBA58" w14:paraId="06521C95" w14:textId="77777777">
        <w:trPr>
          <w:trHeight w:val="240"/>
        </w:trPr>
        <w:tc>
          <w:tcPr>
            <w:tcW w:w="7350" w:type="dxa"/>
            <w:gridSpan w:val="2"/>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643C36BF" w14:textId="77777777">
            <w:pPr>
              <w:pStyle w:val="TableStyle2"/>
              <w:rPr>
                <w:rFonts w:ascii="Arial" w:hAnsi="Arial" w:eastAsia="Arial" w:cs="Arial"/>
                <w:b/>
                <w:bCs/>
              </w:rPr>
            </w:pPr>
            <w:r w:rsidRPr="007379BB">
              <w:rPr>
                <w:rFonts w:ascii="Arial" w:hAnsi="Arial" w:eastAsia="Arial" w:cs="Arial"/>
                <w:b/>
                <w:bCs/>
              </w:rPr>
              <w:t>SEMESTER 2</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750D2DC7" w14:textId="77777777">
            <w:pPr>
              <w:pStyle w:val="TableStyle2"/>
              <w:rPr>
                <w:rFonts w:ascii="Arial" w:hAnsi="Arial" w:eastAsia="Arial" w:cs="Arial"/>
                <w:b/>
                <w:bCs/>
              </w:rPr>
            </w:pPr>
            <w:r w:rsidRPr="007379BB">
              <w:rPr>
                <w:rFonts w:ascii="Arial" w:hAnsi="Arial" w:eastAsia="Arial" w:cs="Arial"/>
                <w:b/>
                <w:bCs/>
              </w:rPr>
              <w:t>Selection</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D65157" w:rsidP="45952881" w:rsidRDefault="00D65157" w14:paraId="15A216D1" w14:textId="77777777">
            <w:pPr>
              <w:pStyle w:val="TableStyle2"/>
              <w:rPr>
                <w:rFonts w:ascii="Arial" w:hAnsi="Arial" w:eastAsia="Arial" w:cs="Arial"/>
                <w:b/>
                <w:bCs/>
              </w:rPr>
            </w:pPr>
            <w:r w:rsidRPr="007379BB">
              <w:rPr>
                <w:rFonts w:ascii="Arial" w:hAnsi="Arial" w:eastAsia="Arial" w:cs="Arial"/>
                <w:b/>
                <w:bCs/>
              </w:rPr>
              <w:t>Credits</w:t>
            </w:r>
          </w:p>
        </w:tc>
      </w:tr>
      <w:tr w:rsidRPr="007379BB" w:rsidR="00D65157" w:rsidTr="46FEBA58" w14:paraId="77BC81FB"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362A63DB" w:rsidP="108C9DCF" w:rsidRDefault="362A63DB" w14:paraId="3F8C7C37" w14:textId="7F4030CE">
            <w:pPr>
              <w:pStyle w:val="TableStyle2"/>
              <w:rPr>
                <w:rFonts w:ascii="Arial" w:hAnsi="Arial" w:eastAsia="Arial" w:cs="Arial"/>
                <w:b/>
                <w:bCs/>
              </w:rPr>
            </w:pPr>
            <w:r w:rsidRPr="003A5802">
              <w:rPr>
                <w:rFonts w:ascii="Arial" w:hAnsi="Arial" w:eastAsia="Arial" w:cs="Arial"/>
                <w:b/>
                <w:bCs/>
              </w:rPr>
              <w:t>LIN7007</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3A5802" w:rsidR="00D65157" w:rsidP="45952881" w:rsidRDefault="00D65157" w14:paraId="0B8630DC" w14:textId="77777777">
            <w:pPr>
              <w:pStyle w:val="TableStyle2"/>
              <w:rPr>
                <w:rFonts w:ascii="Arial" w:hAnsi="Arial" w:eastAsia="Arial" w:cs="Arial"/>
                <w:b/>
                <w:bCs/>
              </w:rPr>
            </w:pPr>
            <w:r w:rsidRPr="003A5802">
              <w:rPr>
                <w:rFonts w:ascii="Arial" w:hAnsi="Arial" w:eastAsia="Arial" w:cs="Arial"/>
                <w:b/>
                <w:bCs/>
              </w:rPr>
              <w:t>From Morpheme to Meaning</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3A5802" w:rsidR="00D65157" w:rsidP="45952881" w:rsidRDefault="00D65157" w14:paraId="360D2A76" w14:textId="77777777">
            <w:pPr>
              <w:pStyle w:val="TableStyle2"/>
              <w:rPr>
                <w:rFonts w:ascii="Arial" w:hAnsi="Arial" w:eastAsia="Arial" w:cs="Arial"/>
                <w:b/>
                <w:bCs/>
              </w:rPr>
            </w:pPr>
            <w:r w:rsidRPr="003A5802">
              <w:rPr>
                <w:rFonts w:ascii="Arial" w:hAnsi="Arial" w:eastAsia="Arial" w:cs="Arial"/>
                <w:b/>
                <w:bCs/>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3A5802" w:rsidR="00D65157" w:rsidP="45952881" w:rsidRDefault="00D65157" w14:paraId="3222AFBC" w14:textId="77777777">
            <w:pPr>
              <w:pStyle w:val="TableStyle2"/>
              <w:rPr>
                <w:rFonts w:ascii="Arial" w:hAnsi="Arial" w:eastAsia="Arial" w:cs="Arial"/>
                <w:b/>
                <w:bCs/>
              </w:rPr>
            </w:pPr>
            <w:r w:rsidRPr="003A5802">
              <w:rPr>
                <w:rFonts w:ascii="Arial" w:hAnsi="Arial" w:eastAsia="Arial" w:cs="Arial"/>
                <w:b/>
                <w:bCs/>
              </w:rPr>
              <w:t>15</w:t>
            </w:r>
          </w:p>
        </w:tc>
      </w:tr>
      <w:tr w:rsidRPr="007379BB" w:rsidR="00962D43" w:rsidTr="46FEBA58" w14:paraId="2DE42F6D" w14:textId="77777777">
        <w:trPr>
          <w:trHeight w:val="240"/>
        </w:trPr>
        <w:tc>
          <w:tcPr>
            <w:tcW w:w="1200" w:type="dxa"/>
            <w:tcBorders>
              <w:top w:val="single" w:color="BFBFBF" w:themeColor="background1" w:themeShade="BF" w:sz="8" w:space="0"/>
              <w:left w:val="single" w:color="BFBFBF" w:themeColor="background1" w:themeShade="BF" w:sz="24"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962D43" w:rsidR="00962D43" w:rsidP="00A2451F" w:rsidRDefault="00962D43" w14:paraId="5FE8BA93" w14:textId="6993E699">
            <w:pPr>
              <w:pStyle w:val="TableStyle2"/>
              <w:rPr>
                <w:rFonts w:ascii="Arial" w:hAnsi="Arial" w:eastAsia="Arial" w:cs="Arial"/>
                <w:b/>
                <w:bCs/>
                <w:color w:val="000000" w:themeColor="text1"/>
              </w:rPr>
            </w:pPr>
            <w:r w:rsidRPr="00962D43">
              <w:rPr>
                <w:rFonts w:ascii="Arial" w:hAnsi="Arial" w:eastAsia="Arial" w:cs="Arial"/>
                <w:b/>
                <w:bCs/>
                <w:color w:val="000000" w:themeColor="text1"/>
              </w:rPr>
              <w:t>LIN7016</w:t>
            </w:r>
          </w:p>
        </w:tc>
        <w:tc>
          <w:tcPr>
            <w:tcW w:w="615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cPr>
          <w:p w:rsidRPr="00962D43" w:rsidR="00962D43" w:rsidP="00A2451F" w:rsidRDefault="00962D43" w14:paraId="7E4A922F" w14:textId="181C495B">
            <w:pPr>
              <w:pStyle w:val="TableStyle2"/>
              <w:rPr>
                <w:rFonts w:ascii="Arial" w:hAnsi="Arial" w:eastAsia="Arial" w:cs="Arial"/>
                <w:b/>
                <w:bCs/>
                <w:color w:val="000000" w:themeColor="text1"/>
              </w:rPr>
            </w:pPr>
            <w:r w:rsidRPr="00962D43">
              <w:rPr>
                <w:rFonts w:ascii="Arial" w:hAnsi="Arial" w:eastAsia="Arial" w:cs="Arial"/>
                <w:b/>
                <w:bCs/>
                <w:color w:val="000000" w:themeColor="text1"/>
              </w:rPr>
              <w:t>Understudied Languages and Linguistic Theory</w:t>
            </w:r>
          </w:p>
        </w:tc>
        <w:tc>
          <w:tcPr>
            <w:tcW w:w="1530"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8" w:space="0"/>
            </w:tcBorders>
            <w:shd w:val="clear" w:color="auto" w:fill="auto"/>
            <w:tcMar>
              <w:top w:w="40" w:type="dxa"/>
              <w:left w:w="40" w:type="dxa"/>
              <w:bottom w:w="40" w:type="dxa"/>
              <w:right w:w="40" w:type="dxa"/>
            </w:tcMar>
          </w:tcPr>
          <w:p w:rsidRPr="00962D43" w:rsidR="00962D43" w:rsidP="00A2451F" w:rsidRDefault="00962D43" w14:paraId="0DD70DC9" w14:textId="3186BCF9">
            <w:pPr>
              <w:pStyle w:val="TableStyle2"/>
              <w:rPr>
                <w:rFonts w:ascii="Arial" w:hAnsi="Arial" w:eastAsia="Arial" w:cs="Arial"/>
                <w:b/>
                <w:bCs/>
                <w:color w:val="000000" w:themeColor="text1"/>
              </w:rPr>
            </w:pPr>
            <w:r w:rsidRPr="00962D43">
              <w:rPr>
                <w:rFonts w:ascii="Arial" w:hAnsi="Arial" w:eastAsia="Arial" w:cs="Arial"/>
                <w:b/>
                <w:bCs/>
                <w:color w:val="000000" w:themeColor="text1"/>
              </w:rPr>
              <w:t>Compulsory</w:t>
            </w:r>
          </w:p>
        </w:tc>
        <w:tc>
          <w:tcPr>
            <w:tcW w:w="1005" w:type="dxa"/>
            <w:tcBorders>
              <w:top w:val="single" w:color="BFBFBF" w:themeColor="background1" w:themeShade="BF" w:sz="8" w:space="0"/>
              <w:left w:val="single" w:color="BFBFBF" w:themeColor="background1" w:themeShade="BF" w:sz="8" w:space="0"/>
              <w:bottom w:val="single" w:color="BFBFBF" w:themeColor="background1" w:themeShade="BF" w:sz="8" w:space="0"/>
              <w:right w:val="single" w:color="BFBFBF" w:themeColor="background1" w:themeShade="BF" w:sz="24" w:space="0"/>
            </w:tcBorders>
            <w:shd w:val="clear" w:color="auto" w:fill="auto"/>
            <w:tcMar>
              <w:top w:w="40" w:type="dxa"/>
              <w:left w:w="40" w:type="dxa"/>
              <w:bottom w:w="40" w:type="dxa"/>
              <w:right w:w="40" w:type="dxa"/>
            </w:tcMar>
          </w:tcPr>
          <w:p w:rsidRPr="00962D43" w:rsidR="00962D43" w:rsidP="00A2451F" w:rsidRDefault="00962D43" w14:paraId="0E38A37A" w14:textId="0EC6EBEA">
            <w:pPr>
              <w:pStyle w:val="TableStyle2"/>
              <w:rPr>
                <w:rFonts w:ascii="Arial" w:hAnsi="Arial" w:eastAsia="Arial" w:cs="Arial"/>
                <w:b/>
                <w:bCs/>
                <w:color w:val="000000" w:themeColor="text1"/>
              </w:rPr>
            </w:pPr>
            <w:r w:rsidRPr="00962D43">
              <w:rPr>
                <w:rFonts w:ascii="Arial" w:hAnsi="Arial" w:eastAsia="Arial" w:cs="Arial"/>
                <w:b/>
                <w:bCs/>
                <w:color w:val="000000" w:themeColor="text1"/>
              </w:rPr>
              <w:t>15</w:t>
            </w:r>
          </w:p>
        </w:tc>
      </w:tr>
      <w:tr w:rsidRPr="007379BB" w:rsidR="00691C77" w:rsidTr="46FEBA58" w14:paraId="2E79A2FD" w14:textId="77777777">
        <w:trPr>
          <w:trHeight w:val="240"/>
        </w:trPr>
        <w:tc>
          <w:tcPr>
            <w:tcW w:w="9885" w:type="dxa"/>
            <w:gridSpan w:val="4"/>
            <w:tcBorders>
              <w:top w:val="single" w:color="BFBFBF" w:themeColor="background1" w:themeShade="BF" w:sz="8"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7379BB" w:rsidR="00691C77" w:rsidP="00691C77" w:rsidRDefault="1E2D0CA6" w14:paraId="4576EA96" w14:textId="07EF4806">
            <w:pPr>
              <w:pStyle w:val="TableStyle2"/>
              <w:jc w:val="center"/>
              <w:rPr>
                <w:rFonts w:ascii="Arial" w:hAnsi="Arial" w:eastAsia="Arial" w:cs="Arial"/>
                <w:b w:val="1"/>
                <w:bCs w:val="1"/>
                <w:color w:val="000000" w:themeColor="text1"/>
              </w:rPr>
            </w:pPr>
            <w:r w:rsidRPr="70ABA30C" w:rsidR="690A7436">
              <w:rPr>
                <w:rFonts w:ascii="Arial" w:hAnsi="Arial" w:eastAsia="Arial" w:cs="Arial"/>
                <w:b w:val="1"/>
                <w:bCs w:val="1"/>
                <w:color w:val="000000" w:themeColor="text1"/>
              </w:rPr>
              <w:t xml:space="preserve">Please complete the </w:t>
            </w:r>
            <w:hyperlink r:id="R5f578159f09c4388">
              <w:r w:rsidRPr="28840CC6" w:rsidR="690A7436">
                <w:rPr>
                  <w:rStyle w:val="Hyperlink"/>
                  <w:rFonts w:ascii="Arial" w:hAnsi="Arial" w:eastAsia="Arial" w:cs="Arial"/>
                  <w:b w:val="1"/>
                  <w:bCs w:val="1"/>
                  <w:color w:val="000000" w:themeColor="text1"/>
                </w:rPr>
                <w:t>Pathway Form</w:t>
              </w:r>
            </w:hyperlink>
            <w:r w:rsidR="00691C77">
              <w:rPr>
                <w:rStyle w:val="Hyperlink"/>
                <w:rFonts w:ascii="Arial" w:hAnsi="Arial" w:eastAsia="Arial" w:cs="Arial"/>
                <w:b/>
                <w:bCs/>
                <w:color w:val="000000" w:themeColor="text1"/>
              </w:rPr>
              <w:softHyphen/>
            </w:r>
            <w:r w:rsidRPr="70ABA30C" w:rsidR="690A7436">
              <w:rPr>
                <w:rFonts w:ascii="Arial" w:hAnsi="Arial" w:eastAsia="Arial" w:cs="Arial"/>
                <w:b w:val="1"/>
                <w:bCs w:val="1"/>
                <w:color w:val="000000" w:themeColor="text1"/>
              </w:rPr>
              <w:t xml:space="preserve">  and </w:t>
            </w:r>
            <w:r w:rsidRPr="70ABA30C" w:rsidR="690A7436">
              <w:rPr>
                <w:rFonts w:ascii="Arial" w:hAnsi="Arial" w:eastAsia="Arial" w:cs="Arial"/>
                <w:b w:val="1"/>
                <w:bCs w:val="1"/>
                <w:color w:val="000000" w:themeColor="text1"/>
              </w:rPr>
              <w:t xml:space="preserve">submit</w:t>
            </w:r>
            <w:r w:rsidRPr="70ABA30C" w:rsidR="690A7436">
              <w:rPr>
                <w:rFonts w:ascii="Arial" w:hAnsi="Arial" w:eastAsia="Arial" w:cs="Arial"/>
                <w:b w:val="1"/>
                <w:bCs w:val="1"/>
                <w:color w:val="000000" w:themeColor="text1"/>
              </w:rPr>
              <w:t xml:space="preserve"> your selections using the Module Registration Task in </w:t>
            </w:r>
            <w:hyperlink r:id="Re30a8932234946f5">
              <w:r w:rsidRPr="70ABA30C" w:rsidR="690A7436">
                <w:rPr>
                  <w:rStyle w:val="Hyperlink"/>
                  <w:rFonts w:ascii="Arial" w:hAnsi="Arial" w:eastAsia="Arial" w:cs="Arial"/>
                  <w:b w:val="1"/>
                  <w:bCs w:val="1"/>
                  <w:color w:val="000000" w:themeColor="text1"/>
                  <w:lang w:val="en-GB"/>
                </w:rPr>
                <w:t>MySIS</w:t>
              </w:r>
            </w:hyperlink>
            <w:r w:rsidRPr="70ABA30C" w:rsidR="690A7436">
              <w:rPr>
                <w:rFonts w:ascii="Arial" w:hAnsi="Arial" w:eastAsia="Arial" w:cs="Arial"/>
                <w:b w:val="1"/>
                <w:bCs w:val="1"/>
                <w:color w:val="000000" w:themeColor="text1"/>
              </w:rPr>
              <w:t xml:space="preserve"> by </w:t>
            </w:r>
            <w:r w:rsidRPr="70ABA30C" w:rsidR="33ACCDC6">
              <w:rPr>
                <w:rFonts w:ascii="Arial" w:hAnsi="Arial" w:eastAsia="Arial" w:cs="Arial"/>
                <w:b w:val="1"/>
                <w:bCs w:val="1"/>
                <w:color w:val="000000" w:themeColor="text1"/>
              </w:rPr>
              <w:t>1</w:t>
            </w:r>
            <w:r w:rsidRPr="70ABA30C" w:rsidR="19C8731B">
              <w:rPr>
                <w:rFonts w:ascii="Arial" w:hAnsi="Arial" w:eastAsia="Arial" w:cs="Arial"/>
                <w:b w:val="1"/>
                <w:bCs w:val="1"/>
                <w:color w:val="000000" w:themeColor="text1"/>
              </w:rPr>
              <w:t>9</w:t>
            </w:r>
            <w:r w:rsidR="690A7436">
              <w:rPr>
                <w:rFonts w:ascii="Arial" w:hAnsi="Arial" w:eastAsia="Arial" w:cs="Arial"/>
                <w:b w:val="1"/>
                <w:bCs w:val="1"/>
                <w:color w:val="000000" w:themeColor="text1"/>
              </w:rPr>
              <w:t xml:space="preserve"> </w:t>
            </w:r>
            <w:r w:rsidRPr="70ABA30C" w:rsidR="690A7436">
              <w:rPr>
                <w:rFonts w:ascii="Arial" w:hAnsi="Arial" w:eastAsia="Arial" w:cs="Arial"/>
                <w:b w:val="1"/>
                <w:bCs w:val="1"/>
                <w:color w:val="000000" w:themeColor="text1"/>
              </w:rPr>
              <w:t xml:space="preserve">September </w:t>
            </w:r>
            <w:r w:rsidR="690A7436">
              <w:rPr>
                <w:rFonts w:ascii="Arial" w:hAnsi="Arial" w:eastAsia="Arial" w:cs="Arial"/>
                <w:b w:val="1"/>
                <w:bCs w:val="1"/>
                <w:color w:val="000000" w:themeColor="text1"/>
              </w:rPr>
              <w:t>202</w:t>
            </w:r>
            <w:r w:rsidR="3B408F44">
              <w:rPr>
                <w:rFonts w:ascii="Arial" w:hAnsi="Arial" w:eastAsia="Arial" w:cs="Arial"/>
                <w:b w:val="1"/>
                <w:bCs w:val="1"/>
                <w:color w:val="000000" w:themeColor="text1"/>
              </w:rPr>
              <w:t>5</w:t>
            </w:r>
          </w:p>
        </w:tc>
      </w:tr>
    </w:tbl>
    <w:p w:rsidRPr="007379BB" w:rsidR="005912EE" w:rsidRDefault="005912EE" w14:paraId="2D81CAD6" w14:textId="77777777">
      <w:pPr>
        <w:rPr>
          <w:rFonts w:ascii="Arial" w:hAnsi="Arial" w:cs="Arial"/>
          <w:lang w:val="en-GB"/>
        </w:rPr>
      </w:pPr>
    </w:p>
    <w:sectPr w:rsidRPr="007379BB" w:rsidR="005912EE" w:rsidSect="0099296A">
      <w:pgSz w:w="11880" w:h="16800" w:orient="portrait"/>
      <w:pgMar w:top="576" w:right="864" w:bottom="778"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B72" w:rsidRDefault="00664B72" w14:paraId="6217AF64" w14:textId="77777777">
      <w:r>
        <w:separator/>
      </w:r>
    </w:p>
  </w:endnote>
  <w:endnote w:type="continuationSeparator" w:id="0">
    <w:p w:rsidR="00664B72" w:rsidRDefault="00664B72" w14:paraId="2D17AABC" w14:textId="77777777">
      <w:r>
        <w:continuationSeparator/>
      </w:r>
    </w:p>
  </w:endnote>
  <w:endnote w:type="continuationNotice" w:id="1">
    <w:p w:rsidR="00664B72" w:rsidRDefault="00664B72" w14:paraId="451F01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B72" w:rsidRDefault="00664B72" w14:paraId="1504ECAB" w14:textId="77777777">
      <w:r>
        <w:separator/>
      </w:r>
    </w:p>
  </w:footnote>
  <w:footnote w:type="continuationSeparator" w:id="0">
    <w:p w:rsidR="00664B72" w:rsidRDefault="00664B72" w14:paraId="62DF4B32" w14:textId="77777777">
      <w:r>
        <w:continuationSeparator/>
      </w:r>
    </w:p>
  </w:footnote>
  <w:footnote w:type="continuationNotice" w:id="1">
    <w:p w:rsidR="00664B72" w:rsidRDefault="00664B72" w14:paraId="6A56AED2" w14:textId="77777777"/>
  </w:footnote>
</w:footnotes>
</file>

<file path=word/intelligence2.xml><?xml version="1.0" encoding="utf-8"?>
<int2:intelligence xmlns:int2="http://schemas.microsoft.com/office/intelligence/2020/intelligence" xmlns:oel="http://schemas.microsoft.com/office/2019/extlst">
  <int2:observations>
    <int2:textHash int2:hashCode="blp5CpZDuwCJ+t" int2:id="dpDKAgyi">
      <int2:state int2:value="Rejected" int2:type="LegacyProofing"/>
    </int2:textHash>
    <int2:textHash int2:hashCode="ni8UUdXdlt6RIo" int2:id="R1j3NyqF">
      <int2:state int2:value="Rejected" int2:type="LegacyProofing"/>
    </int2:textHash>
    <int2:textHash int2:hashCode="GDKeCwFJIqv3QB" int2:id="MopOxSZ5">
      <int2:state int2:value="Rejected" int2:type="LegacyProofing"/>
    </int2:textHash>
    <int2:textHash int2:hashCode="ihDtkvh1I6EEu4" int2:id="q2glQlgZ">
      <int2:state int2:value="Rejected" int2:type="LegacyProofing"/>
    </int2:textHash>
    <int2:textHash int2:hashCode="KgHgqesI2Ao6f2" int2:id="fckfyBWb">
      <int2:state int2:value="Rejected" int2:type="LegacyProofing"/>
    </int2:textHash>
    <int2:textHash int2:hashCode="CZjP7Wq2mUacRG" int2:id="toe1wnPw">
      <int2:state int2:value="Rejected" int2:type="LegacyProofing"/>
    </int2:textHash>
    <int2:textHash int2:hashCode="MRgQvqYt8kevL9" int2:id="7VzQn6Nr">
      <int2:state int2:value="Rejected" int2:type="LegacyProofing"/>
    </int2:textHash>
    <int2:textHash int2:hashCode="l9+A/HGO33vQee" int2:id="vKf1mMsz">
      <int2:state int2:value="Rejected" int2:type="LegacyProofing"/>
    </int2:textHash>
    <int2:textHash int2:hashCode="2QQeYKt8wTCW5M" int2:id="CHOHk19d">
      <int2:state int2:value="Rejected" int2:type="LegacyProofing"/>
    </int2:textHash>
    <int2:bookmark int2:bookmarkName="_Int_7ucbfURT" int2:invalidationBookmarkName="" int2:hashCode="HB3931Ojy1mElS" int2:id="a492E3gN">
      <int2:state int2:value="Rejected" int2:type="AugLoop_Text_Critique"/>
    </int2:bookmark>
    <int2:bookmark int2:bookmarkName="_Int_WKclqqBN" int2:invalidationBookmarkName="" int2:hashCode="f1OmjTJDRvyEV6" int2:id="lNFtPjjS">
      <int2:state int2:value="Rejected" int2:type="LegacyProofing"/>
    </int2:bookmark>
    <int2:bookmark int2:bookmarkName="_Int_KNZ1naPI" int2:invalidationBookmarkName="" int2:hashCode="RoHRJMxsS3O6q/" int2:id="dHl75WCv">
      <int2:state int2:value="Rejected" int2:type="AugLoop_Text_Critique"/>
    </int2:bookmark>
    <int2:bookmark int2:bookmarkName="_Int_RGuk2YQG" int2:invalidationBookmarkName="" int2:hashCode="DMdK6dZA8HD58W" int2:id="W8VbVSjz">
      <int2:state int2:value="Rejected" int2:type="AugLoop_Text_Critique"/>
    </int2:bookmark>
    <int2:bookmark int2:bookmarkName="_Int_O2BWq0Mu" int2:invalidationBookmarkName="" int2:hashCode="xUOgedQC2KDuN0" int2:id="twXVuJkL">
      <int2:state int2:value="Rejected" int2:type="AugLoop_Text_Critique"/>
    </int2:bookmark>
    <int2:bookmark int2:bookmarkName="_Int_elaFvAAe" int2:invalidationBookmarkName="" int2:hashCode="f1OmjTJDRvyEV6" int2:id="lPgBeXlD">
      <int2:state int2:value="Rejected" int2:type="LegacyProofing"/>
    </int2:bookmark>
    <int2:bookmark int2:bookmarkName="_Int_qijEAnS5" int2:invalidationBookmarkName="" int2:hashCode="f1OmjTJDRvyEV6" int2:id="K0kvVGB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0FC8"/>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08676F0"/>
    <w:multiLevelType w:val="multilevel"/>
    <w:tmpl w:val="4CCED636"/>
    <w:styleLink w:val="List0"/>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2" w15:restartNumberingAfterBreak="0">
    <w:nsid w:val="258D485A"/>
    <w:multiLevelType w:val="multilevel"/>
    <w:tmpl w:val="B0949004"/>
    <w:lvl w:ilvl="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1"/>
        <w:position w:val="-2"/>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1"/>
        <w:position w:val="-2"/>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2C9927B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31024591"/>
    <w:multiLevelType w:val="multilevel"/>
    <w:tmpl w:val="FFFFFFFF"/>
    <w:lvl w:ilvl="0">
      <w:start w:val="1"/>
      <w:numFmt w:val="bullet"/>
      <w:lvlText w:val="•"/>
      <w:lvlJc w:val="left"/>
      <w:pPr>
        <w:ind w:left="720" w:hanging="360"/>
      </w:pPr>
      <w:rPr>
        <w:rFonts w:hint="default" w:ascii="Arial" w:hAnsi="Aria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68AF266"/>
    <w:multiLevelType w:val="hybridMultilevel"/>
    <w:tmpl w:val="9DB240B8"/>
    <w:lvl w:ilvl="0" w:tplc="3DC41A7A">
      <w:start w:val="1"/>
      <w:numFmt w:val="bullet"/>
      <w:lvlText w:val="•"/>
      <w:lvlJc w:val="left"/>
      <w:pPr>
        <w:ind w:left="720" w:hanging="360"/>
      </w:pPr>
      <w:rPr>
        <w:rFonts w:hint="default" w:ascii="Arial" w:hAnsi="Arial"/>
      </w:rPr>
    </w:lvl>
    <w:lvl w:ilvl="1" w:tplc="3A122D86">
      <w:start w:val="1"/>
      <w:numFmt w:val="bullet"/>
      <w:lvlText w:val="o"/>
      <w:lvlJc w:val="left"/>
      <w:pPr>
        <w:ind w:left="1440" w:hanging="360"/>
      </w:pPr>
      <w:rPr>
        <w:rFonts w:hint="default" w:ascii="Courier New" w:hAnsi="Courier New"/>
      </w:rPr>
    </w:lvl>
    <w:lvl w:ilvl="2" w:tplc="FAE0E5E2">
      <w:start w:val="1"/>
      <w:numFmt w:val="bullet"/>
      <w:lvlText w:val=""/>
      <w:lvlJc w:val="left"/>
      <w:pPr>
        <w:ind w:left="2160" w:hanging="360"/>
      </w:pPr>
      <w:rPr>
        <w:rFonts w:hint="default" w:ascii="Wingdings" w:hAnsi="Wingdings"/>
      </w:rPr>
    </w:lvl>
    <w:lvl w:ilvl="3" w:tplc="D4E62FF6">
      <w:start w:val="1"/>
      <w:numFmt w:val="bullet"/>
      <w:lvlText w:val=""/>
      <w:lvlJc w:val="left"/>
      <w:pPr>
        <w:ind w:left="2880" w:hanging="360"/>
      </w:pPr>
      <w:rPr>
        <w:rFonts w:hint="default" w:ascii="Symbol" w:hAnsi="Symbol"/>
      </w:rPr>
    </w:lvl>
    <w:lvl w:ilvl="4" w:tplc="4FE461C6">
      <w:start w:val="1"/>
      <w:numFmt w:val="bullet"/>
      <w:lvlText w:val="o"/>
      <w:lvlJc w:val="left"/>
      <w:pPr>
        <w:ind w:left="3600" w:hanging="360"/>
      </w:pPr>
      <w:rPr>
        <w:rFonts w:hint="default" w:ascii="Courier New" w:hAnsi="Courier New"/>
      </w:rPr>
    </w:lvl>
    <w:lvl w:ilvl="5" w:tplc="594C2714">
      <w:start w:val="1"/>
      <w:numFmt w:val="bullet"/>
      <w:lvlText w:val=""/>
      <w:lvlJc w:val="left"/>
      <w:pPr>
        <w:ind w:left="4320" w:hanging="360"/>
      </w:pPr>
      <w:rPr>
        <w:rFonts w:hint="default" w:ascii="Wingdings" w:hAnsi="Wingdings"/>
      </w:rPr>
    </w:lvl>
    <w:lvl w:ilvl="6" w:tplc="99A60CB0">
      <w:start w:val="1"/>
      <w:numFmt w:val="bullet"/>
      <w:lvlText w:val=""/>
      <w:lvlJc w:val="left"/>
      <w:pPr>
        <w:ind w:left="5040" w:hanging="360"/>
      </w:pPr>
      <w:rPr>
        <w:rFonts w:hint="default" w:ascii="Symbol" w:hAnsi="Symbol"/>
      </w:rPr>
    </w:lvl>
    <w:lvl w:ilvl="7" w:tplc="F6023B56">
      <w:start w:val="1"/>
      <w:numFmt w:val="bullet"/>
      <w:lvlText w:val="o"/>
      <w:lvlJc w:val="left"/>
      <w:pPr>
        <w:ind w:left="5760" w:hanging="360"/>
      </w:pPr>
      <w:rPr>
        <w:rFonts w:hint="default" w:ascii="Courier New" w:hAnsi="Courier New"/>
      </w:rPr>
    </w:lvl>
    <w:lvl w:ilvl="8" w:tplc="E044384E">
      <w:start w:val="1"/>
      <w:numFmt w:val="bullet"/>
      <w:lvlText w:val=""/>
      <w:lvlJc w:val="left"/>
      <w:pPr>
        <w:ind w:left="6480" w:hanging="360"/>
      </w:pPr>
      <w:rPr>
        <w:rFonts w:hint="default" w:ascii="Wingdings" w:hAnsi="Wingdings"/>
      </w:rPr>
    </w:lvl>
  </w:abstractNum>
  <w:abstractNum w:abstractNumId="6" w15:restartNumberingAfterBreak="0">
    <w:nsid w:val="3E341DC2"/>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4D725336"/>
    <w:multiLevelType w:val="multilevel"/>
    <w:tmpl w:val="FFFFFFFF"/>
    <w:lvl w:ilvl="0">
      <w:start w:val="1"/>
      <w:numFmt w:val="bullet"/>
      <w:lvlText w:val="•"/>
      <w:lvlJc w:val="left"/>
      <w:pPr>
        <w:ind w:left="720" w:hanging="360"/>
      </w:pPr>
      <w:rPr>
        <w:rFonts w:hint="default" w:ascii="Trebuchet MS" w:hAnsi="Trebuchet M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EEF7B30"/>
    <w:multiLevelType w:val="multilevel"/>
    <w:tmpl w:val="62769D02"/>
    <w:lvl w:ilvl="0">
      <w:start w:val="1"/>
      <w:numFmt w:val="decimal"/>
      <w:lvlText w:val="%1."/>
      <w:lvlJc w:val="left"/>
      <w:rPr>
        <w:rFonts w:ascii="Arial" w:hAnsi="Arial" w:eastAsia="Arial" w:cs="Arial"/>
        <w:position w:val="0"/>
      </w:rPr>
    </w:lvl>
    <w:lvl w:ilvl="1">
      <w:start w:val="1"/>
      <w:numFmt w:val="decimal"/>
      <w:lvlText w:val="%2."/>
      <w:lvlJc w:val="left"/>
      <w:rPr>
        <w:rFonts w:ascii="Arial" w:hAnsi="Arial" w:eastAsia="Arial" w:cs="Arial"/>
        <w:position w:val="0"/>
      </w:rPr>
    </w:lvl>
    <w:lvl w:ilvl="2">
      <w:start w:val="1"/>
      <w:numFmt w:val="decimal"/>
      <w:lvlText w:val="%3."/>
      <w:lvlJc w:val="left"/>
      <w:rPr>
        <w:rFonts w:ascii="Arial" w:hAnsi="Arial" w:eastAsia="Arial" w:cs="Arial"/>
        <w:position w:val="0"/>
      </w:rPr>
    </w:lvl>
    <w:lvl w:ilvl="3">
      <w:start w:val="1"/>
      <w:numFmt w:val="decimal"/>
      <w:lvlText w:val="%4."/>
      <w:lvlJc w:val="left"/>
      <w:rPr>
        <w:rFonts w:ascii="Arial" w:hAnsi="Arial" w:eastAsia="Arial" w:cs="Arial"/>
        <w:position w:val="0"/>
      </w:rPr>
    </w:lvl>
    <w:lvl w:ilvl="4">
      <w:start w:val="1"/>
      <w:numFmt w:val="decimal"/>
      <w:lvlText w:val="%5."/>
      <w:lvlJc w:val="left"/>
      <w:rPr>
        <w:rFonts w:ascii="Arial" w:hAnsi="Arial" w:eastAsia="Arial" w:cs="Arial"/>
        <w:position w:val="0"/>
      </w:rPr>
    </w:lvl>
    <w:lvl w:ilvl="5">
      <w:start w:val="1"/>
      <w:numFmt w:val="decimal"/>
      <w:lvlText w:val="%6."/>
      <w:lvlJc w:val="left"/>
      <w:rPr>
        <w:rFonts w:ascii="Arial" w:hAnsi="Arial" w:eastAsia="Arial" w:cs="Arial"/>
        <w:position w:val="0"/>
      </w:rPr>
    </w:lvl>
    <w:lvl w:ilvl="6">
      <w:start w:val="1"/>
      <w:numFmt w:val="decimal"/>
      <w:lvlText w:val="%7."/>
      <w:lvlJc w:val="left"/>
      <w:rPr>
        <w:rFonts w:ascii="Arial" w:hAnsi="Arial" w:eastAsia="Arial" w:cs="Arial"/>
        <w:position w:val="0"/>
      </w:rPr>
    </w:lvl>
    <w:lvl w:ilvl="7">
      <w:start w:val="1"/>
      <w:numFmt w:val="decimal"/>
      <w:lvlText w:val="%8."/>
      <w:lvlJc w:val="left"/>
      <w:rPr>
        <w:rFonts w:ascii="Arial" w:hAnsi="Arial" w:eastAsia="Arial" w:cs="Arial"/>
        <w:position w:val="0"/>
      </w:rPr>
    </w:lvl>
    <w:lvl w:ilvl="8">
      <w:start w:val="1"/>
      <w:numFmt w:val="decimal"/>
      <w:lvlText w:val="%9."/>
      <w:lvlJc w:val="left"/>
      <w:rPr>
        <w:rFonts w:ascii="Arial" w:hAnsi="Arial" w:eastAsia="Arial" w:cs="Arial"/>
        <w:position w:val="0"/>
      </w:rPr>
    </w:lvl>
  </w:abstractNum>
  <w:abstractNum w:abstractNumId="9" w15:restartNumberingAfterBreak="0">
    <w:nsid w:val="4F907977"/>
    <w:multiLevelType w:val="hybridMultilevel"/>
    <w:tmpl w:val="5DE8E900"/>
    <w:lvl w:ilvl="0" w:tplc="24948E4E">
      <w:start w:val="1"/>
      <w:numFmt w:val="bullet"/>
      <w:lvlText w:val="•"/>
      <w:lvlJc w:val="left"/>
      <w:pPr>
        <w:ind w:left="720" w:hanging="360"/>
      </w:pPr>
      <w:rPr>
        <w:rFonts w:hint="default" w:ascii="Arial" w:hAnsi="Arial"/>
      </w:rPr>
    </w:lvl>
    <w:lvl w:ilvl="1" w:tplc="B5CCC3D0">
      <w:start w:val="1"/>
      <w:numFmt w:val="bullet"/>
      <w:lvlText w:val="o"/>
      <w:lvlJc w:val="left"/>
      <w:pPr>
        <w:ind w:left="1440" w:hanging="360"/>
      </w:pPr>
      <w:rPr>
        <w:rFonts w:hint="default" w:ascii="Courier New" w:hAnsi="Courier New"/>
      </w:rPr>
    </w:lvl>
    <w:lvl w:ilvl="2" w:tplc="91CCCEB8">
      <w:start w:val="1"/>
      <w:numFmt w:val="bullet"/>
      <w:lvlText w:val=""/>
      <w:lvlJc w:val="left"/>
      <w:pPr>
        <w:ind w:left="2160" w:hanging="360"/>
      </w:pPr>
      <w:rPr>
        <w:rFonts w:hint="default" w:ascii="Wingdings" w:hAnsi="Wingdings"/>
      </w:rPr>
    </w:lvl>
    <w:lvl w:ilvl="3" w:tplc="19366D00">
      <w:start w:val="1"/>
      <w:numFmt w:val="bullet"/>
      <w:lvlText w:val=""/>
      <w:lvlJc w:val="left"/>
      <w:pPr>
        <w:ind w:left="2880" w:hanging="360"/>
      </w:pPr>
      <w:rPr>
        <w:rFonts w:hint="default" w:ascii="Symbol" w:hAnsi="Symbol"/>
      </w:rPr>
    </w:lvl>
    <w:lvl w:ilvl="4" w:tplc="299CC21C">
      <w:start w:val="1"/>
      <w:numFmt w:val="bullet"/>
      <w:lvlText w:val="o"/>
      <w:lvlJc w:val="left"/>
      <w:pPr>
        <w:ind w:left="3600" w:hanging="360"/>
      </w:pPr>
      <w:rPr>
        <w:rFonts w:hint="default" w:ascii="Courier New" w:hAnsi="Courier New"/>
      </w:rPr>
    </w:lvl>
    <w:lvl w:ilvl="5" w:tplc="6882C2C4">
      <w:start w:val="1"/>
      <w:numFmt w:val="bullet"/>
      <w:lvlText w:val=""/>
      <w:lvlJc w:val="left"/>
      <w:pPr>
        <w:ind w:left="4320" w:hanging="360"/>
      </w:pPr>
      <w:rPr>
        <w:rFonts w:hint="default" w:ascii="Wingdings" w:hAnsi="Wingdings"/>
      </w:rPr>
    </w:lvl>
    <w:lvl w:ilvl="6" w:tplc="5EA673CA">
      <w:start w:val="1"/>
      <w:numFmt w:val="bullet"/>
      <w:lvlText w:val=""/>
      <w:lvlJc w:val="left"/>
      <w:pPr>
        <w:ind w:left="5040" w:hanging="360"/>
      </w:pPr>
      <w:rPr>
        <w:rFonts w:hint="default" w:ascii="Symbol" w:hAnsi="Symbol"/>
      </w:rPr>
    </w:lvl>
    <w:lvl w:ilvl="7" w:tplc="91C4A216">
      <w:start w:val="1"/>
      <w:numFmt w:val="bullet"/>
      <w:lvlText w:val="o"/>
      <w:lvlJc w:val="left"/>
      <w:pPr>
        <w:ind w:left="5760" w:hanging="360"/>
      </w:pPr>
      <w:rPr>
        <w:rFonts w:hint="default" w:ascii="Courier New" w:hAnsi="Courier New"/>
      </w:rPr>
    </w:lvl>
    <w:lvl w:ilvl="8" w:tplc="9076A6AC">
      <w:start w:val="1"/>
      <w:numFmt w:val="bullet"/>
      <w:lvlText w:val=""/>
      <w:lvlJc w:val="left"/>
      <w:pPr>
        <w:ind w:left="6480" w:hanging="360"/>
      </w:pPr>
      <w:rPr>
        <w:rFonts w:hint="default" w:ascii="Wingdings" w:hAnsi="Wingdings"/>
      </w:rPr>
    </w:lvl>
  </w:abstractNum>
  <w:abstractNum w:abstractNumId="10" w15:restartNumberingAfterBreak="0">
    <w:nsid w:val="66D25894"/>
    <w:multiLevelType w:val="hybridMultilevel"/>
    <w:tmpl w:val="FFFFFFFF"/>
    <w:lvl w:ilvl="0" w:tplc="EC008568">
      <w:start w:val="1"/>
      <w:numFmt w:val="bullet"/>
      <w:lvlText w:val="•"/>
      <w:lvlJc w:val="left"/>
      <w:pPr>
        <w:ind w:left="720" w:hanging="360"/>
      </w:pPr>
      <w:rPr>
        <w:rFonts w:hint="default" w:ascii="Arial" w:hAnsi="Arial"/>
      </w:rPr>
    </w:lvl>
    <w:lvl w:ilvl="1" w:tplc="8FCAC5AC">
      <w:start w:val="1"/>
      <w:numFmt w:val="bullet"/>
      <w:lvlText w:val="o"/>
      <w:lvlJc w:val="left"/>
      <w:pPr>
        <w:ind w:left="1440" w:hanging="360"/>
      </w:pPr>
      <w:rPr>
        <w:rFonts w:hint="default" w:ascii="Courier New" w:hAnsi="Courier New"/>
      </w:rPr>
    </w:lvl>
    <w:lvl w:ilvl="2" w:tplc="D7686ACA">
      <w:start w:val="1"/>
      <w:numFmt w:val="bullet"/>
      <w:lvlText w:val=""/>
      <w:lvlJc w:val="left"/>
      <w:pPr>
        <w:ind w:left="2160" w:hanging="360"/>
      </w:pPr>
      <w:rPr>
        <w:rFonts w:hint="default" w:ascii="Wingdings" w:hAnsi="Wingdings"/>
      </w:rPr>
    </w:lvl>
    <w:lvl w:ilvl="3" w:tplc="34667A08">
      <w:start w:val="1"/>
      <w:numFmt w:val="bullet"/>
      <w:lvlText w:val=""/>
      <w:lvlJc w:val="left"/>
      <w:pPr>
        <w:ind w:left="2880" w:hanging="360"/>
      </w:pPr>
      <w:rPr>
        <w:rFonts w:hint="default" w:ascii="Symbol" w:hAnsi="Symbol"/>
      </w:rPr>
    </w:lvl>
    <w:lvl w:ilvl="4" w:tplc="E7483A16">
      <w:start w:val="1"/>
      <w:numFmt w:val="bullet"/>
      <w:lvlText w:val="o"/>
      <w:lvlJc w:val="left"/>
      <w:pPr>
        <w:ind w:left="3600" w:hanging="360"/>
      </w:pPr>
      <w:rPr>
        <w:rFonts w:hint="default" w:ascii="Courier New" w:hAnsi="Courier New"/>
      </w:rPr>
    </w:lvl>
    <w:lvl w:ilvl="5" w:tplc="D7243794">
      <w:start w:val="1"/>
      <w:numFmt w:val="bullet"/>
      <w:lvlText w:val=""/>
      <w:lvlJc w:val="left"/>
      <w:pPr>
        <w:ind w:left="4320" w:hanging="360"/>
      </w:pPr>
      <w:rPr>
        <w:rFonts w:hint="default" w:ascii="Wingdings" w:hAnsi="Wingdings"/>
      </w:rPr>
    </w:lvl>
    <w:lvl w:ilvl="6" w:tplc="BBB2440C">
      <w:start w:val="1"/>
      <w:numFmt w:val="bullet"/>
      <w:lvlText w:val=""/>
      <w:lvlJc w:val="left"/>
      <w:pPr>
        <w:ind w:left="5040" w:hanging="360"/>
      </w:pPr>
      <w:rPr>
        <w:rFonts w:hint="default" w:ascii="Symbol" w:hAnsi="Symbol"/>
      </w:rPr>
    </w:lvl>
    <w:lvl w:ilvl="7" w:tplc="178E0DF0">
      <w:start w:val="1"/>
      <w:numFmt w:val="bullet"/>
      <w:lvlText w:val="o"/>
      <w:lvlJc w:val="left"/>
      <w:pPr>
        <w:ind w:left="5760" w:hanging="360"/>
      </w:pPr>
      <w:rPr>
        <w:rFonts w:hint="default" w:ascii="Courier New" w:hAnsi="Courier New"/>
      </w:rPr>
    </w:lvl>
    <w:lvl w:ilvl="8" w:tplc="32A2C496">
      <w:start w:val="1"/>
      <w:numFmt w:val="bullet"/>
      <w:lvlText w:val=""/>
      <w:lvlJc w:val="left"/>
      <w:pPr>
        <w:ind w:left="6480" w:hanging="360"/>
      </w:pPr>
      <w:rPr>
        <w:rFonts w:hint="default" w:ascii="Wingdings" w:hAnsi="Wingdings"/>
      </w:rPr>
    </w:lvl>
  </w:abstractNum>
  <w:abstractNum w:abstractNumId="11" w15:restartNumberingAfterBreak="0">
    <w:nsid w:val="72833D70"/>
    <w:multiLevelType w:val="hybridMultilevel"/>
    <w:tmpl w:val="86000E10"/>
    <w:lvl w:ilvl="0" w:tplc="D5CC74C2">
      <w:start w:val="1"/>
      <w:numFmt w:val="bullet"/>
      <w:lvlText w:val="•"/>
      <w:lvlJc w:val="left"/>
      <w:pPr>
        <w:ind w:left="720" w:hanging="360"/>
      </w:pPr>
      <w:rPr>
        <w:rFonts w:hint="default" w:ascii="Arial" w:hAnsi="Arial"/>
      </w:rPr>
    </w:lvl>
    <w:lvl w:ilvl="1" w:tplc="96249058">
      <w:start w:val="1"/>
      <w:numFmt w:val="bullet"/>
      <w:lvlText w:val="o"/>
      <w:lvlJc w:val="left"/>
      <w:pPr>
        <w:ind w:left="1440" w:hanging="360"/>
      </w:pPr>
      <w:rPr>
        <w:rFonts w:hint="default" w:ascii="Courier New" w:hAnsi="Courier New"/>
      </w:rPr>
    </w:lvl>
    <w:lvl w:ilvl="2" w:tplc="207A6A2E">
      <w:start w:val="1"/>
      <w:numFmt w:val="bullet"/>
      <w:lvlText w:val=""/>
      <w:lvlJc w:val="left"/>
      <w:pPr>
        <w:ind w:left="2160" w:hanging="360"/>
      </w:pPr>
      <w:rPr>
        <w:rFonts w:hint="default" w:ascii="Wingdings" w:hAnsi="Wingdings"/>
      </w:rPr>
    </w:lvl>
    <w:lvl w:ilvl="3" w:tplc="04905F32">
      <w:start w:val="1"/>
      <w:numFmt w:val="bullet"/>
      <w:lvlText w:val=""/>
      <w:lvlJc w:val="left"/>
      <w:pPr>
        <w:ind w:left="2880" w:hanging="360"/>
      </w:pPr>
      <w:rPr>
        <w:rFonts w:hint="default" w:ascii="Symbol" w:hAnsi="Symbol"/>
      </w:rPr>
    </w:lvl>
    <w:lvl w:ilvl="4" w:tplc="7CE49E6C">
      <w:start w:val="1"/>
      <w:numFmt w:val="bullet"/>
      <w:lvlText w:val="o"/>
      <w:lvlJc w:val="left"/>
      <w:pPr>
        <w:ind w:left="3600" w:hanging="360"/>
      </w:pPr>
      <w:rPr>
        <w:rFonts w:hint="default" w:ascii="Courier New" w:hAnsi="Courier New"/>
      </w:rPr>
    </w:lvl>
    <w:lvl w:ilvl="5" w:tplc="3FDEAF26">
      <w:start w:val="1"/>
      <w:numFmt w:val="bullet"/>
      <w:lvlText w:val=""/>
      <w:lvlJc w:val="left"/>
      <w:pPr>
        <w:ind w:left="4320" w:hanging="360"/>
      </w:pPr>
      <w:rPr>
        <w:rFonts w:hint="default" w:ascii="Wingdings" w:hAnsi="Wingdings"/>
      </w:rPr>
    </w:lvl>
    <w:lvl w:ilvl="6" w:tplc="B16AC4D8">
      <w:start w:val="1"/>
      <w:numFmt w:val="bullet"/>
      <w:lvlText w:val=""/>
      <w:lvlJc w:val="left"/>
      <w:pPr>
        <w:ind w:left="5040" w:hanging="360"/>
      </w:pPr>
      <w:rPr>
        <w:rFonts w:hint="default" w:ascii="Symbol" w:hAnsi="Symbol"/>
      </w:rPr>
    </w:lvl>
    <w:lvl w:ilvl="7" w:tplc="07F455E4">
      <w:start w:val="1"/>
      <w:numFmt w:val="bullet"/>
      <w:lvlText w:val="o"/>
      <w:lvlJc w:val="left"/>
      <w:pPr>
        <w:ind w:left="5760" w:hanging="360"/>
      </w:pPr>
      <w:rPr>
        <w:rFonts w:hint="default" w:ascii="Courier New" w:hAnsi="Courier New"/>
      </w:rPr>
    </w:lvl>
    <w:lvl w:ilvl="8" w:tplc="868C30B8">
      <w:start w:val="1"/>
      <w:numFmt w:val="bullet"/>
      <w:lvlText w:val=""/>
      <w:lvlJc w:val="left"/>
      <w:pPr>
        <w:ind w:left="6480" w:hanging="360"/>
      </w:pPr>
      <w:rPr>
        <w:rFonts w:hint="default" w:ascii="Wingdings" w:hAnsi="Wingdings"/>
      </w:rPr>
    </w:lvl>
  </w:abstractNum>
  <w:abstractNum w:abstractNumId="12" w15:restartNumberingAfterBreak="0">
    <w:nsid w:val="78826362"/>
    <w:multiLevelType w:val="multilevel"/>
    <w:tmpl w:val="E3BEAF3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1630352559">
    <w:abstractNumId w:val="11"/>
  </w:num>
  <w:num w:numId="2" w16cid:durableId="335688455">
    <w:abstractNumId w:val="9"/>
  </w:num>
  <w:num w:numId="3" w16cid:durableId="2134058606">
    <w:abstractNumId w:val="5"/>
  </w:num>
  <w:num w:numId="4" w16cid:durableId="265038001">
    <w:abstractNumId w:val="10"/>
  </w:num>
  <w:num w:numId="5" w16cid:durableId="855268045">
    <w:abstractNumId w:val="3"/>
  </w:num>
  <w:num w:numId="6" w16cid:durableId="573860292">
    <w:abstractNumId w:val="6"/>
  </w:num>
  <w:num w:numId="7" w16cid:durableId="594291409">
    <w:abstractNumId w:val="7"/>
  </w:num>
  <w:num w:numId="8" w16cid:durableId="1884168246">
    <w:abstractNumId w:val="0"/>
  </w:num>
  <w:num w:numId="9" w16cid:durableId="417142530">
    <w:abstractNumId w:val="4"/>
  </w:num>
  <w:num w:numId="10" w16cid:durableId="1962298073">
    <w:abstractNumId w:val="8"/>
  </w:num>
  <w:num w:numId="11" w16cid:durableId="862863380">
    <w:abstractNumId w:val="12"/>
  </w:num>
  <w:num w:numId="12" w16cid:durableId="1026293831">
    <w:abstractNumId w:val="1"/>
  </w:num>
  <w:num w:numId="13" w16cid:durableId="1371146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37"/>
    <w:rsid w:val="00001E02"/>
    <w:rsid w:val="00002ECF"/>
    <w:rsid w:val="000217E3"/>
    <w:rsid w:val="000312FA"/>
    <w:rsid w:val="00043BAB"/>
    <w:rsid w:val="000576D1"/>
    <w:rsid w:val="00062889"/>
    <w:rsid w:val="00065C54"/>
    <w:rsid w:val="00080BD4"/>
    <w:rsid w:val="00085A65"/>
    <w:rsid w:val="000A3D27"/>
    <w:rsid w:val="000D32A2"/>
    <w:rsid w:val="000E598B"/>
    <w:rsid w:val="000F3240"/>
    <w:rsid w:val="00127B7C"/>
    <w:rsid w:val="00136DF6"/>
    <w:rsid w:val="0017774E"/>
    <w:rsid w:val="00182F89"/>
    <w:rsid w:val="001C3170"/>
    <w:rsid w:val="001D5482"/>
    <w:rsid w:val="002A7206"/>
    <w:rsid w:val="002F0D5E"/>
    <w:rsid w:val="00305469"/>
    <w:rsid w:val="00317F94"/>
    <w:rsid w:val="003420CF"/>
    <w:rsid w:val="00344A43"/>
    <w:rsid w:val="0037097A"/>
    <w:rsid w:val="00387197"/>
    <w:rsid w:val="003A5802"/>
    <w:rsid w:val="003C3C42"/>
    <w:rsid w:val="003D08BF"/>
    <w:rsid w:val="003E69A0"/>
    <w:rsid w:val="00457DDE"/>
    <w:rsid w:val="004617B9"/>
    <w:rsid w:val="00473FA7"/>
    <w:rsid w:val="00485177"/>
    <w:rsid w:val="004A012D"/>
    <w:rsid w:val="004A5565"/>
    <w:rsid w:val="004A610C"/>
    <w:rsid w:val="00570E37"/>
    <w:rsid w:val="005912EE"/>
    <w:rsid w:val="005B0B9C"/>
    <w:rsid w:val="005B33DC"/>
    <w:rsid w:val="00623AD6"/>
    <w:rsid w:val="00633921"/>
    <w:rsid w:val="00640719"/>
    <w:rsid w:val="00664B72"/>
    <w:rsid w:val="00681FC7"/>
    <w:rsid w:val="00691C77"/>
    <w:rsid w:val="006B42D5"/>
    <w:rsid w:val="006E8E0B"/>
    <w:rsid w:val="00714F89"/>
    <w:rsid w:val="007258B5"/>
    <w:rsid w:val="007379BB"/>
    <w:rsid w:val="00752B92"/>
    <w:rsid w:val="007679CC"/>
    <w:rsid w:val="00772166"/>
    <w:rsid w:val="00774B4A"/>
    <w:rsid w:val="00785D1E"/>
    <w:rsid w:val="007B8D01"/>
    <w:rsid w:val="007C316B"/>
    <w:rsid w:val="00806124"/>
    <w:rsid w:val="00836AA8"/>
    <w:rsid w:val="0084726E"/>
    <w:rsid w:val="008522CE"/>
    <w:rsid w:val="008B3237"/>
    <w:rsid w:val="008E129F"/>
    <w:rsid w:val="008F7288"/>
    <w:rsid w:val="00907449"/>
    <w:rsid w:val="00962D43"/>
    <w:rsid w:val="00975C73"/>
    <w:rsid w:val="009842B6"/>
    <w:rsid w:val="0099296A"/>
    <w:rsid w:val="00995D55"/>
    <w:rsid w:val="009A4583"/>
    <w:rsid w:val="009A4CE4"/>
    <w:rsid w:val="009A6A7C"/>
    <w:rsid w:val="009DA340"/>
    <w:rsid w:val="009E4D48"/>
    <w:rsid w:val="009F6044"/>
    <w:rsid w:val="00A2451F"/>
    <w:rsid w:val="00A34BC3"/>
    <w:rsid w:val="00A362F2"/>
    <w:rsid w:val="00A3658A"/>
    <w:rsid w:val="00A41269"/>
    <w:rsid w:val="00A453DC"/>
    <w:rsid w:val="00A4BB93"/>
    <w:rsid w:val="00A73AE6"/>
    <w:rsid w:val="00A94632"/>
    <w:rsid w:val="00AA3196"/>
    <w:rsid w:val="00AE0193"/>
    <w:rsid w:val="00B3451B"/>
    <w:rsid w:val="00B65017"/>
    <w:rsid w:val="00B6DF3D"/>
    <w:rsid w:val="00B73F3D"/>
    <w:rsid w:val="00B91AF3"/>
    <w:rsid w:val="00BB5040"/>
    <w:rsid w:val="00BE2315"/>
    <w:rsid w:val="00C010A3"/>
    <w:rsid w:val="00C03F7E"/>
    <w:rsid w:val="00C11DEF"/>
    <w:rsid w:val="00C25172"/>
    <w:rsid w:val="00C27152"/>
    <w:rsid w:val="00C355D3"/>
    <w:rsid w:val="00C428F5"/>
    <w:rsid w:val="00C45AB9"/>
    <w:rsid w:val="00C940AC"/>
    <w:rsid w:val="00CE1B95"/>
    <w:rsid w:val="00D22829"/>
    <w:rsid w:val="00D61393"/>
    <w:rsid w:val="00D65157"/>
    <w:rsid w:val="00DB1868"/>
    <w:rsid w:val="00E25621"/>
    <w:rsid w:val="00E33A08"/>
    <w:rsid w:val="00E362D8"/>
    <w:rsid w:val="00E52E43"/>
    <w:rsid w:val="00E6571D"/>
    <w:rsid w:val="00E71136"/>
    <w:rsid w:val="00E75DF9"/>
    <w:rsid w:val="00E819A8"/>
    <w:rsid w:val="00E914A8"/>
    <w:rsid w:val="00EB7FA2"/>
    <w:rsid w:val="00EC61AC"/>
    <w:rsid w:val="00ED47AA"/>
    <w:rsid w:val="00ED9975"/>
    <w:rsid w:val="00EE580F"/>
    <w:rsid w:val="00EF1A07"/>
    <w:rsid w:val="00F46654"/>
    <w:rsid w:val="00F63B12"/>
    <w:rsid w:val="00FB72A0"/>
    <w:rsid w:val="00FE3BBF"/>
    <w:rsid w:val="01351F35"/>
    <w:rsid w:val="014DB913"/>
    <w:rsid w:val="016D3E2A"/>
    <w:rsid w:val="018B1FC8"/>
    <w:rsid w:val="018FEFFF"/>
    <w:rsid w:val="019C4A8A"/>
    <w:rsid w:val="01A10FAB"/>
    <w:rsid w:val="01B1F898"/>
    <w:rsid w:val="01F1FB21"/>
    <w:rsid w:val="023B557B"/>
    <w:rsid w:val="024060A9"/>
    <w:rsid w:val="0244D4D2"/>
    <w:rsid w:val="0257155B"/>
    <w:rsid w:val="025836BA"/>
    <w:rsid w:val="026C0AFE"/>
    <w:rsid w:val="0285F1DC"/>
    <w:rsid w:val="0297966C"/>
    <w:rsid w:val="02AD535B"/>
    <w:rsid w:val="02D666CC"/>
    <w:rsid w:val="03062FDB"/>
    <w:rsid w:val="030D85E9"/>
    <w:rsid w:val="0314896F"/>
    <w:rsid w:val="03243A7E"/>
    <w:rsid w:val="03268D02"/>
    <w:rsid w:val="03578D41"/>
    <w:rsid w:val="0370FFB5"/>
    <w:rsid w:val="03740ED7"/>
    <w:rsid w:val="037C5A6D"/>
    <w:rsid w:val="037E8B35"/>
    <w:rsid w:val="0380EA8A"/>
    <w:rsid w:val="038C749C"/>
    <w:rsid w:val="03AEA27A"/>
    <w:rsid w:val="03D7D874"/>
    <w:rsid w:val="03DF1504"/>
    <w:rsid w:val="044AA981"/>
    <w:rsid w:val="044F6604"/>
    <w:rsid w:val="04554507"/>
    <w:rsid w:val="048720D0"/>
    <w:rsid w:val="04A40FF4"/>
    <w:rsid w:val="04ABD45C"/>
    <w:rsid w:val="04D3B65D"/>
    <w:rsid w:val="04D9FFE8"/>
    <w:rsid w:val="050339A2"/>
    <w:rsid w:val="0506C7C5"/>
    <w:rsid w:val="051A6CD4"/>
    <w:rsid w:val="052953AA"/>
    <w:rsid w:val="05581584"/>
    <w:rsid w:val="0594A8A2"/>
    <w:rsid w:val="05A44F40"/>
    <w:rsid w:val="05ADC49E"/>
    <w:rsid w:val="05B1199F"/>
    <w:rsid w:val="05D02C69"/>
    <w:rsid w:val="05D37BB7"/>
    <w:rsid w:val="05D8D04F"/>
    <w:rsid w:val="05E40F68"/>
    <w:rsid w:val="0609A391"/>
    <w:rsid w:val="060CF7E5"/>
    <w:rsid w:val="06109DA5"/>
    <w:rsid w:val="0618D501"/>
    <w:rsid w:val="0621C91E"/>
    <w:rsid w:val="063F00AF"/>
    <w:rsid w:val="0644798B"/>
    <w:rsid w:val="067A9E9E"/>
    <w:rsid w:val="0692893B"/>
    <w:rsid w:val="069D250D"/>
    <w:rsid w:val="06A0480C"/>
    <w:rsid w:val="06B63D35"/>
    <w:rsid w:val="06B88B4C"/>
    <w:rsid w:val="06D0C4ED"/>
    <w:rsid w:val="07005241"/>
    <w:rsid w:val="0722BCF8"/>
    <w:rsid w:val="073AAC27"/>
    <w:rsid w:val="0759A84E"/>
    <w:rsid w:val="07641620"/>
    <w:rsid w:val="07918548"/>
    <w:rsid w:val="07BD2504"/>
    <w:rsid w:val="07E64949"/>
    <w:rsid w:val="07ED00D7"/>
    <w:rsid w:val="08206E88"/>
    <w:rsid w:val="0839180A"/>
    <w:rsid w:val="0852636F"/>
    <w:rsid w:val="085CB404"/>
    <w:rsid w:val="08807EE3"/>
    <w:rsid w:val="08BA543D"/>
    <w:rsid w:val="08ECFF03"/>
    <w:rsid w:val="08EF730E"/>
    <w:rsid w:val="0926256D"/>
    <w:rsid w:val="092EBF9B"/>
    <w:rsid w:val="0954FE30"/>
    <w:rsid w:val="096119E9"/>
    <w:rsid w:val="096AD536"/>
    <w:rsid w:val="098C4368"/>
    <w:rsid w:val="0990DBA6"/>
    <w:rsid w:val="0996EEDE"/>
    <w:rsid w:val="09B23F4D"/>
    <w:rsid w:val="09D5D25A"/>
    <w:rsid w:val="09E480C7"/>
    <w:rsid w:val="09EEC974"/>
    <w:rsid w:val="0A0AA7E1"/>
    <w:rsid w:val="0A0B782C"/>
    <w:rsid w:val="0A0EF454"/>
    <w:rsid w:val="0A485F14"/>
    <w:rsid w:val="0A5EAF0B"/>
    <w:rsid w:val="0A688516"/>
    <w:rsid w:val="0A6E80A9"/>
    <w:rsid w:val="0A96971A"/>
    <w:rsid w:val="0AB3B22B"/>
    <w:rsid w:val="0ABFC504"/>
    <w:rsid w:val="0AD3B033"/>
    <w:rsid w:val="0AD89DB8"/>
    <w:rsid w:val="0B3A69ED"/>
    <w:rsid w:val="0B4F2BB3"/>
    <w:rsid w:val="0B6BACFE"/>
    <w:rsid w:val="0B70018F"/>
    <w:rsid w:val="0B7085FB"/>
    <w:rsid w:val="0B7E596D"/>
    <w:rsid w:val="0B9DF007"/>
    <w:rsid w:val="0BA6132C"/>
    <w:rsid w:val="0BA64492"/>
    <w:rsid w:val="0BD6C86C"/>
    <w:rsid w:val="0BE1DFA3"/>
    <w:rsid w:val="0C096414"/>
    <w:rsid w:val="0C2C148A"/>
    <w:rsid w:val="0C4F4147"/>
    <w:rsid w:val="0C516D4E"/>
    <w:rsid w:val="0C573079"/>
    <w:rsid w:val="0C5C5B68"/>
    <w:rsid w:val="0C70DD22"/>
    <w:rsid w:val="0C74141B"/>
    <w:rsid w:val="0C753E8D"/>
    <w:rsid w:val="0C851959"/>
    <w:rsid w:val="0CBA7BAC"/>
    <w:rsid w:val="0CD1D04A"/>
    <w:rsid w:val="0CD7D765"/>
    <w:rsid w:val="0CE8A52C"/>
    <w:rsid w:val="0CE9C916"/>
    <w:rsid w:val="0CF360D0"/>
    <w:rsid w:val="0CF48661"/>
    <w:rsid w:val="0CFAF069"/>
    <w:rsid w:val="0D5A7982"/>
    <w:rsid w:val="0D648628"/>
    <w:rsid w:val="0D690588"/>
    <w:rsid w:val="0D79ED94"/>
    <w:rsid w:val="0D9DD808"/>
    <w:rsid w:val="0D9F61A4"/>
    <w:rsid w:val="0DB67AE2"/>
    <w:rsid w:val="0DC42EF7"/>
    <w:rsid w:val="0DCC1C7D"/>
    <w:rsid w:val="0DCF6519"/>
    <w:rsid w:val="0E2C708E"/>
    <w:rsid w:val="0E343926"/>
    <w:rsid w:val="0E3D1449"/>
    <w:rsid w:val="0E49409A"/>
    <w:rsid w:val="0E4D5E7A"/>
    <w:rsid w:val="0E5AF76F"/>
    <w:rsid w:val="0E71D7AA"/>
    <w:rsid w:val="0E7DFA4A"/>
    <w:rsid w:val="0E889479"/>
    <w:rsid w:val="0E903159"/>
    <w:rsid w:val="0EB7F1EA"/>
    <w:rsid w:val="0EC927AE"/>
    <w:rsid w:val="0EEB11EB"/>
    <w:rsid w:val="0EEFE723"/>
    <w:rsid w:val="0F0D7096"/>
    <w:rsid w:val="0F15B88E"/>
    <w:rsid w:val="0F1717ED"/>
    <w:rsid w:val="0F35AB64"/>
    <w:rsid w:val="0F44831C"/>
    <w:rsid w:val="0F591CD8"/>
    <w:rsid w:val="0F6AA88E"/>
    <w:rsid w:val="0F7729FB"/>
    <w:rsid w:val="0F82EAC5"/>
    <w:rsid w:val="0FA08B25"/>
    <w:rsid w:val="0FAF480E"/>
    <w:rsid w:val="0FCD54CE"/>
    <w:rsid w:val="0FEEDF56"/>
    <w:rsid w:val="0FF6B259"/>
    <w:rsid w:val="10099CFF"/>
    <w:rsid w:val="101A7D01"/>
    <w:rsid w:val="10218DFB"/>
    <w:rsid w:val="1028AE52"/>
    <w:rsid w:val="10303B44"/>
    <w:rsid w:val="1033B2F2"/>
    <w:rsid w:val="1054DE90"/>
    <w:rsid w:val="105EEE85"/>
    <w:rsid w:val="106773B0"/>
    <w:rsid w:val="106BC4D1"/>
    <w:rsid w:val="10733269"/>
    <w:rsid w:val="107F5384"/>
    <w:rsid w:val="108C9DCF"/>
    <w:rsid w:val="10A32633"/>
    <w:rsid w:val="10A37CD1"/>
    <w:rsid w:val="10AD9802"/>
    <w:rsid w:val="10AE9F71"/>
    <w:rsid w:val="10D5640D"/>
    <w:rsid w:val="10F55249"/>
    <w:rsid w:val="10FBCE3D"/>
    <w:rsid w:val="1127B68E"/>
    <w:rsid w:val="112920D0"/>
    <w:rsid w:val="1131B204"/>
    <w:rsid w:val="11364245"/>
    <w:rsid w:val="114328E1"/>
    <w:rsid w:val="114D8513"/>
    <w:rsid w:val="11899156"/>
    <w:rsid w:val="118BC284"/>
    <w:rsid w:val="118CC789"/>
    <w:rsid w:val="11AB88DE"/>
    <w:rsid w:val="11BE862D"/>
    <w:rsid w:val="1208401B"/>
    <w:rsid w:val="1210C2FE"/>
    <w:rsid w:val="1217B404"/>
    <w:rsid w:val="122D8907"/>
    <w:rsid w:val="12313E10"/>
    <w:rsid w:val="1233D190"/>
    <w:rsid w:val="123F2053"/>
    <w:rsid w:val="1268C7A0"/>
    <w:rsid w:val="12A4445B"/>
    <w:rsid w:val="12D37A0F"/>
    <w:rsid w:val="12DF1E26"/>
    <w:rsid w:val="12F46492"/>
    <w:rsid w:val="12F62883"/>
    <w:rsid w:val="12FA9622"/>
    <w:rsid w:val="131BE906"/>
    <w:rsid w:val="131E958F"/>
    <w:rsid w:val="1323BFDE"/>
    <w:rsid w:val="1326CBF7"/>
    <w:rsid w:val="1333E56C"/>
    <w:rsid w:val="133A8E1C"/>
    <w:rsid w:val="135A32EA"/>
    <w:rsid w:val="13815FFF"/>
    <w:rsid w:val="13913666"/>
    <w:rsid w:val="13BF3534"/>
    <w:rsid w:val="13DA68FD"/>
    <w:rsid w:val="14089B6E"/>
    <w:rsid w:val="143D5BB1"/>
    <w:rsid w:val="1449CAA3"/>
    <w:rsid w:val="1459D679"/>
    <w:rsid w:val="145C3B15"/>
    <w:rsid w:val="149E86B5"/>
    <w:rsid w:val="14A1BCF4"/>
    <w:rsid w:val="14C32920"/>
    <w:rsid w:val="14C84A5B"/>
    <w:rsid w:val="14F6034B"/>
    <w:rsid w:val="14FE72B5"/>
    <w:rsid w:val="15103468"/>
    <w:rsid w:val="152EB9F6"/>
    <w:rsid w:val="153425E7"/>
    <w:rsid w:val="1544456D"/>
    <w:rsid w:val="1573265C"/>
    <w:rsid w:val="1583C053"/>
    <w:rsid w:val="15926653"/>
    <w:rsid w:val="15A6A35D"/>
    <w:rsid w:val="15B5C8F4"/>
    <w:rsid w:val="15C118C5"/>
    <w:rsid w:val="15C82A3F"/>
    <w:rsid w:val="15D76F0A"/>
    <w:rsid w:val="1642BB0D"/>
    <w:rsid w:val="16482CA6"/>
    <w:rsid w:val="1654E1A1"/>
    <w:rsid w:val="16692FA2"/>
    <w:rsid w:val="167ED1B3"/>
    <w:rsid w:val="16838BE0"/>
    <w:rsid w:val="1704776E"/>
    <w:rsid w:val="170B86A9"/>
    <w:rsid w:val="170EF6BD"/>
    <w:rsid w:val="172740A5"/>
    <w:rsid w:val="17331454"/>
    <w:rsid w:val="17366776"/>
    <w:rsid w:val="17541F82"/>
    <w:rsid w:val="1790DEA7"/>
    <w:rsid w:val="17AD297B"/>
    <w:rsid w:val="17ADD446"/>
    <w:rsid w:val="17B3FF95"/>
    <w:rsid w:val="17D17F88"/>
    <w:rsid w:val="17EA0A86"/>
    <w:rsid w:val="17F39D0A"/>
    <w:rsid w:val="181821DB"/>
    <w:rsid w:val="181EA76F"/>
    <w:rsid w:val="18232E1C"/>
    <w:rsid w:val="18520EBB"/>
    <w:rsid w:val="185715E1"/>
    <w:rsid w:val="185ED430"/>
    <w:rsid w:val="1870DCC3"/>
    <w:rsid w:val="1877E4E8"/>
    <w:rsid w:val="18840AE6"/>
    <w:rsid w:val="1887F7F1"/>
    <w:rsid w:val="18AAC71E"/>
    <w:rsid w:val="18BDFA33"/>
    <w:rsid w:val="18F22C34"/>
    <w:rsid w:val="190CEF7C"/>
    <w:rsid w:val="190EECEF"/>
    <w:rsid w:val="190EF1A6"/>
    <w:rsid w:val="191F1DC1"/>
    <w:rsid w:val="19366C57"/>
    <w:rsid w:val="1946CF8D"/>
    <w:rsid w:val="19591697"/>
    <w:rsid w:val="1977F948"/>
    <w:rsid w:val="1988C13F"/>
    <w:rsid w:val="1995D583"/>
    <w:rsid w:val="19AD4557"/>
    <w:rsid w:val="19C8731B"/>
    <w:rsid w:val="19E94D54"/>
    <w:rsid w:val="19E98C3C"/>
    <w:rsid w:val="19F344EF"/>
    <w:rsid w:val="19FF8072"/>
    <w:rsid w:val="1A03CCFB"/>
    <w:rsid w:val="1A2715A1"/>
    <w:rsid w:val="1A492122"/>
    <w:rsid w:val="1A602B68"/>
    <w:rsid w:val="1A6B608E"/>
    <w:rsid w:val="1A71FCD0"/>
    <w:rsid w:val="1A7D0201"/>
    <w:rsid w:val="1A7E2E3F"/>
    <w:rsid w:val="1A843A62"/>
    <w:rsid w:val="1ACD6C0F"/>
    <w:rsid w:val="1AF3E1C5"/>
    <w:rsid w:val="1B0CDBCA"/>
    <w:rsid w:val="1B1B07D2"/>
    <w:rsid w:val="1B326CEC"/>
    <w:rsid w:val="1B483ACB"/>
    <w:rsid w:val="1B51A3DB"/>
    <w:rsid w:val="1B898A40"/>
    <w:rsid w:val="1B90A520"/>
    <w:rsid w:val="1BA84CE9"/>
    <w:rsid w:val="1BBA109F"/>
    <w:rsid w:val="1BBF663B"/>
    <w:rsid w:val="1BF59AF5"/>
    <w:rsid w:val="1C0AB4B0"/>
    <w:rsid w:val="1C11851C"/>
    <w:rsid w:val="1C46D329"/>
    <w:rsid w:val="1C5F03A9"/>
    <w:rsid w:val="1C756B00"/>
    <w:rsid w:val="1C825FD1"/>
    <w:rsid w:val="1C9A6C4C"/>
    <w:rsid w:val="1CD0804F"/>
    <w:rsid w:val="1CF84064"/>
    <w:rsid w:val="1D03E3E9"/>
    <w:rsid w:val="1D117220"/>
    <w:rsid w:val="1D15DBCE"/>
    <w:rsid w:val="1D405456"/>
    <w:rsid w:val="1D4A855C"/>
    <w:rsid w:val="1D541874"/>
    <w:rsid w:val="1D814DD8"/>
    <w:rsid w:val="1D916B56"/>
    <w:rsid w:val="1DD2704A"/>
    <w:rsid w:val="1DDA4746"/>
    <w:rsid w:val="1DDFFDAE"/>
    <w:rsid w:val="1E161080"/>
    <w:rsid w:val="1E2D0CA6"/>
    <w:rsid w:val="1E31AF4F"/>
    <w:rsid w:val="1E3FB520"/>
    <w:rsid w:val="1E4511F0"/>
    <w:rsid w:val="1E4A7F96"/>
    <w:rsid w:val="1E4EE4EC"/>
    <w:rsid w:val="1E5F7BEB"/>
    <w:rsid w:val="1E852E49"/>
    <w:rsid w:val="1E8FD4A4"/>
    <w:rsid w:val="1E933CF3"/>
    <w:rsid w:val="1EC05944"/>
    <w:rsid w:val="1EE35BEB"/>
    <w:rsid w:val="1EE8CF71"/>
    <w:rsid w:val="1EF0BFAF"/>
    <w:rsid w:val="1F11B167"/>
    <w:rsid w:val="1F34F2C2"/>
    <w:rsid w:val="1F46492D"/>
    <w:rsid w:val="1F5CF949"/>
    <w:rsid w:val="1F940C20"/>
    <w:rsid w:val="1F9C043E"/>
    <w:rsid w:val="1FB1E0E1"/>
    <w:rsid w:val="1FD123FD"/>
    <w:rsid w:val="1FEA1D20"/>
    <w:rsid w:val="1FEC53EC"/>
    <w:rsid w:val="1FFD7CA4"/>
    <w:rsid w:val="202656C3"/>
    <w:rsid w:val="202FE126"/>
    <w:rsid w:val="2035FFBF"/>
    <w:rsid w:val="20367243"/>
    <w:rsid w:val="2052F45A"/>
    <w:rsid w:val="20623FC4"/>
    <w:rsid w:val="20A7376B"/>
    <w:rsid w:val="20B5D903"/>
    <w:rsid w:val="20C6E013"/>
    <w:rsid w:val="20DCC3BE"/>
    <w:rsid w:val="210EEE2F"/>
    <w:rsid w:val="211B582F"/>
    <w:rsid w:val="215482C0"/>
    <w:rsid w:val="2167820C"/>
    <w:rsid w:val="216D505E"/>
    <w:rsid w:val="218F2562"/>
    <w:rsid w:val="21E614D0"/>
    <w:rsid w:val="21F81A91"/>
    <w:rsid w:val="21FBAB37"/>
    <w:rsid w:val="2209E3B1"/>
    <w:rsid w:val="221A8D7F"/>
    <w:rsid w:val="222E3ABC"/>
    <w:rsid w:val="2241C428"/>
    <w:rsid w:val="226352FF"/>
    <w:rsid w:val="228DFB4D"/>
    <w:rsid w:val="22AE474B"/>
    <w:rsid w:val="22BB9D05"/>
    <w:rsid w:val="22BEFCE6"/>
    <w:rsid w:val="22CA038F"/>
    <w:rsid w:val="22D09B9A"/>
    <w:rsid w:val="22DC8602"/>
    <w:rsid w:val="22E9AE3C"/>
    <w:rsid w:val="22EBFC53"/>
    <w:rsid w:val="2319478D"/>
    <w:rsid w:val="232563D5"/>
    <w:rsid w:val="2327771A"/>
    <w:rsid w:val="232A076D"/>
    <w:rsid w:val="23352DD9"/>
    <w:rsid w:val="234E9F60"/>
    <w:rsid w:val="23722738"/>
    <w:rsid w:val="237723A3"/>
    <w:rsid w:val="2380B3A4"/>
    <w:rsid w:val="2397C3BC"/>
    <w:rsid w:val="23A51523"/>
    <w:rsid w:val="23D04F74"/>
    <w:rsid w:val="23D8215B"/>
    <w:rsid w:val="23DE5011"/>
    <w:rsid w:val="23E79F99"/>
    <w:rsid w:val="23FE80D5"/>
    <w:rsid w:val="24328260"/>
    <w:rsid w:val="2460432C"/>
    <w:rsid w:val="2470D711"/>
    <w:rsid w:val="24732D10"/>
    <w:rsid w:val="2477D81D"/>
    <w:rsid w:val="2477DF38"/>
    <w:rsid w:val="2487CCB4"/>
    <w:rsid w:val="248D701F"/>
    <w:rsid w:val="24AF587C"/>
    <w:rsid w:val="24B59C1F"/>
    <w:rsid w:val="24C6DE33"/>
    <w:rsid w:val="24DAA328"/>
    <w:rsid w:val="24E06560"/>
    <w:rsid w:val="24EA14BC"/>
    <w:rsid w:val="251B07CF"/>
    <w:rsid w:val="251C8405"/>
    <w:rsid w:val="2529CF53"/>
    <w:rsid w:val="255039FE"/>
    <w:rsid w:val="2561FD7A"/>
    <w:rsid w:val="258AD1CB"/>
    <w:rsid w:val="25982422"/>
    <w:rsid w:val="25B786DF"/>
    <w:rsid w:val="25D1EE19"/>
    <w:rsid w:val="25EF56D5"/>
    <w:rsid w:val="25F60D5A"/>
    <w:rsid w:val="25FF14F8"/>
    <w:rsid w:val="26034DA4"/>
    <w:rsid w:val="2607A95D"/>
    <w:rsid w:val="2662BFC7"/>
    <w:rsid w:val="2662F9A2"/>
    <w:rsid w:val="2679BFA6"/>
    <w:rsid w:val="267D6D04"/>
    <w:rsid w:val="268FB255"/>
    <w:rsid w:val="26E9C2CB"/>
    <w:rsid w:val="2707D7CA"/>
    <w:rsid w:val="27097088"/>
    <w:rsid w:val="271381EE"/>
    <w:rsid w:val="2727F711"/>
    <w:rsid w:val="272F8246"/>
    <w:rsid w:val="27384D9C"/>
    <w:rsid w:val="274F9CF5"/>
    <w:rsid w:val="2782920C"/>
    <w:rsid w:val="27895B3A"/>
    <w:rsid w:val="278ADC96"/>
    <w:rsid w:val="279ACF46"/>
    <w:rsid w:val="28193D65"/>
    <w:rsid w:val="2829B5AC"/>
    <w:rsid w:val="28316D64"/>
    <w:rsid w:val="283FCA30"/>
    <w:rsid w:val="28413CDE"/>
    <w:rsid w:val="287B69B7"/>
    <w:rsid w:val="287E31C3"/>
    <w:rsid w:val="28840CC6"/>
    <w:rsid w:val="289BAF03"/>
    <w:rsid w:val="28A27EAF"/>
    <w:rsid w:val="28D5F0FA"/>
    <w:rsid w:val="28DBAF8B"/>
    <w:rsid w:val="290CEB27"/>
    <w:rsid w:val="290E52B3"/>
    <w:rsid w:val="292DE45B"/>
    <w:rsid w:val="293AEE66"/>
    <w:rsid w:val="294FAC00"/>
    <w:rsid w:val="297B2BE4"/>
    <w:rsid w:val="2990D07E"/>
    <w:rsid w:val="29BB8949"/>
    <w:rsid w:val="29BDCFF8"/>
    <w:rsid w:val="29C614DA"/>
    <w:rsid w:val="29CCE4A6"/>
    <w:rsid w:val="2A04CAFD"/>
    <w:rsid w:val="2A1FBCB9"/>
    <w:rsid w:val="2A6979E1"/>
    <w:rsid w:val="2A69E6BB"/>
    <w:rsid w:val="2A71D352"/>
    <w:rsid w:val="2AAC0A6E"/>
    <w:rsid w:val="2AB1266F"/>
    <w:rsid w:val="2AB90FF5"/>
    <w:rsid w:val="2B0D6EEC"/>
    <w:rsid w:val="2B20C066"/>
    <w:rsid w:val="2B26B2C0"/>
    <w:rsid w:val="2B35E80A"/>
    <w:rsid w:val="2B3FB91C"/>
    <w:rsid w:val="2B566A43"/>
    <w:rsid w:val="2B64FB20"/>
    <w:rsid w:val="2B668857"/>
    <w:rsid w:val="2B8BF40E"/>
    <w:rsid w:val="2B8EE429"/>
    <w:rsid w:val="2B946C94"/>
    <w:rsid w:val="2B9494B7"/>
    <w:rsid w:val="2BA36DED"/>
    <w:rsid w:val="2BA77950"/>
    <w:rsid w:val="2BACEF74"/>
    <w:rsid w:val="2BB0369F"/>
    <w:rsid w:val="2BCC88AF"/>
    <w:rsid w:val="2BCE80D5"/>
    <w:rsid w:val="2BD1FD84"/>
    <w:rsid w:val="2C3E1C13"/>
    <w:rsid w:val="2C5C23E8"/>
    <w:rsid w:val="2C5FA10C"/>
    <w:rsid w:val="2C637BE8"/>
    <w:rsid w:val="2C7C832A"/>
    <w:rsid w:val="2C95A66B"/>
    <w:rsid w:val="2CAF204B"/>
    <w:rsid w:val="2CB3ED0A"/>
    <w:rsid w:val="2CBA297D"/>
    <w:rsid w:val="2CD279C0"/>
    <w:rsid w:val="2D184F05"/>
    <w:rsid w:val="2D392A4E"/>
    <w:rsid w:val="2D64A0E5"/>
    <w:rsid w:val="2D9EC815"/>
    <w:rsid w:val="2DA9213B"/>
    <w:rsid w:val="2E0307BF"/>
    <w:rsid w:val="2E07D747"/>
    <w:rsid w:val="2E0A88CC"/>
    <w:rsid w:val="2E3C85A6"/>
    <w:rsid w:val="2E3D0D58"/>
    <w:rsid w:val="2E799FA8"/>
    <w:rsid w:val="2EB8F39B"/>
    <w:rsid w:val="2ED9A7A0"/>
    <w:rsid w:val="2EFC6DDD"/>
    <w:rsid w:val="2F07C487"/>
    <w:rsid w:val="2F0F78CF"/>
    <w:rsid w:val="2F34CEE1"/>
    <w:rsid w:val="2F39DB8F"/>
    <w:rsid w:val="2F401179"/>
    <w:rsid w:val="2F61E015"/>
    <w:rsid w:val="2F904311"/>
    <w:rsid w:val="2F95B099"/>
    <w:rsid w:val="2FBED414"/>
    <w:rsid w:val="2FC69775"/>
    <w:rsid w:val="2FCECF6B"/>
    <w:rsid w:val="2FD26CE1"/>
    <w:rsid w:val="2FDEF9BB"/>
    <w:rsid w:val="2FEC1BB3"/>
    <w:rsid w:val="300BC5F9"/>
    <w:rsid w:val="3028B9B7"/>
    <w:rsid w:val="303E05F4"/>
    <w:rsid w:val="3055F5FF"/>
    <w:rsid w:val="30A43985"/>
    <w:rsid w:val="30D1B0E5"/>
    <w:rsid w:val="30E2388C"/>
    <w:rsid w:val="30F69C6F"/>
    <w:rsid w:val="310517FA"/>
    <w:rsid w:val="31208F69"/>
    <w:rsid w:val="31219C2B"/>
    <w:rsid w:val="3124EB79"/>
    <w:rsid w:val="3131E3BC"/>
    <w:rsid w:val="3135DB4F"/>
    <w:rsid w:val="3137A090"/>
    <w:rsid w:val="31467064"/>
    <w:rsid w:val="314814EC"/>
    <w:rsid w:val="3168B8BA"/>
    <w:rsid w:val="318DB319"/>
    <w:rsid w:val="319DD1EB"/>
    <w:rsid w:val="31B36352"/>
    <w:rsid w:val="31BEE4D1"/>
    <w:rsid w:val="31E63323"/>
    <w:rsid w:val="31EB7606"/>
    <w:rsid w:val="31FD9277"/>
    <w:rsid w:val="320889E7"/>
    <w:rsid w:val="321F5DF1"/>
    <w:rsid w:val="323456F9"/>
    <w:rsid w:val="32464DFE"/>
    <w:rsid w:val="32B393F0"/>
    <w:rsid w:val="32BB5BD0"/>
    <w:rsid w:val="32CA52D8"/>
    <w:rsid w:val="32CC129D"/>
    <w:rsid w:val="32DADC93"/>
    <w:rsid w:val="32E15EF7"/>
    <w:rsid w:val="32E85566"/>
    <w:rsid w:val="32E9BE32"/>
    <w:rsid w:val="32EC7F81"/>
    <w:rsid w:val="32F1B650"/>
    <w:rsid w:val="3301C611"/>
    <w:rsid w:val="33058BFB"/>
    <w:rsid w:val="331D96E1"/>
    <w:rsid w:val="334267C4"/>
    <w:rsid w:val="3342EFD1"/>
    <w:rsid w:val="334B0FB3"/>
    <w:rsid w:val="3369C3DE"/>
    <w:rsid w:val="3377AAE7"/>
    <w:rsid w:val="337CABAD"/>
    <w:rsid w:val="339F7495"/>
    <w:rsid w:val="33A8A152"/>
    <w:rsid w:val="33A8AF64"/>
    <w:rsid w:val="33A98138"/>
    <w:rsid w:val="33ACCDC6"/>
    <w:rsid w:val="33B3CDD6"/>
    <w:rsid w:val="33CFDF00"/>
    <w:rsid w:val="340BA945"/>
    <w:rsid w:val="341111C0"/>
    <w:rsid w:val="34254A98"/>
    <w:rsid w:val="343D734E"/>
    <w:rsid w:val="344E7D38"/>
    <w:rsid w:val="345176A5"/>
    <w:rsid w:val="345C32D2"/>
    <w:rsid w:val="349E7411"/>
    <w:rsid w:val="34AE69CB"/>
    <w:rsid w:val="34C7CDE8"/>
    <w:rsid w:val="34E53889"/>
    <w:rsid w:val="3519E2B8"/>
    <w:rsid w:val="351B1DBB"/>
    <w:rsid w:val="353570A8"/>
    <w:rsid w:val="35517E31"/>
    <w:rsid w:val="358BD034"/>
    <w:rsid w:val="358E6C43"/>
    <w:rsid w:val="358F3FC8"/>
    <w:rsid w:val="35961AFE"/>
    <w:rsid w:val="35B0DDDC"/>
    <w:rsid w:val="35BAA3D7"/>
    <w:rsid w:val="36253EE0"/>
    <w:rsid w:val="362A63DB"/>
    <w:rsid w:val="362FD709"/>
    <w:rsid w:val="364E054E"/>
    <w:rsid w:val="36528B96"/>
    <w:rsid w:val="36C1056F"/>
    <w:rsid w:val="36CC50E5"/>
    <w:rsid w:val="36CD762D"/>
    <w:rsid w:val="36D23770"/>
    <w:rsid w:val="36E2F3B1"/>
    <w:rsid w:val="36EF5CAE"/>
    <w:rsid w:val="36F55579"/>
    <w:rsid w:val="370E69FF"/>
    <w:rsid w:val="37305687"/>
    <w:rsid w:val="37556D29"/>
    <w:rsid w:val="376946D2"/>
    <w:rsid w:val="379DAC18"/>
    <w:rsid w:val="379DAEE3"/>
    <w:rsid w:val="37A9A7D3"/>
    <w:rsid w:val="37B77AB6"/>
    <w:rsid w:val="37C76D99"/>
    <w:rsid w:val="37E3B4B5"/>
    <w:rsid w:val="37ECD166"/>
    <w:rsid w:val="37F836C9"/>
    <w:rsid w:val="37FF09C4"/>
    <w:rsid w:val="38125D32"/>
    <w:rsid w:val="381A91BB"/>
    <w:rsid w:val="381CBA15"/>
    <w:rsid w:val="38284088"/>
    <w:rsid w:val="38290BFC"/>
    <w:rsid w:val="38340B81"/>
    <w:rsid w:val="3842D1AD"/>
    <w:rsid w:val="3844303B"/>
    <w:rsid w:val="3845F2FC"/>
    <w:rsid w:val="385AF258"/>
    <w:rsid w:val="386E90EB"/>
    <w:rsid w:val="3875E13A"/>
    <w:rsid w:val="3898BF95"/>
    <w:rsid w:val="389B49DF"/>
    <w:rsid w:val="38A60F98"/>
    <w:rsid w:val="38A904C2"/>
    <w:rsid w:val="38AC508E"/>
    <w:rsid w:val="38B207D0"/>
    <w:rsid w:val="38B38168"/>
    <w:rsid w:val="38E53C90"/>
    <w:rsid w:val="3912CEE3"/>
    <w:rsid w:val="391DFCFA"/>
    <w:rsid w:val="392673DD"/>
    <w:rsid w:val="3930A8B0"/>
    <w:rsid w:val="39547B83"/>
    <w:rsid w:val="395CFEE9"/>
    <w:rsid w:val="39618719"/>
    <w:rsid w:val="396DA3E0"/>
    <w:rsid w:val="3970BE6B"/>
    <w:rsid w:val="399027E8"/>
    <w:rsid w:val="399225E7"/>
    <w:rsid w:val="39971316"/>
    <w:rsid w:val="399CD038"/>
    <w:rsid w:val="39A72B50"/>
    <w:rsid w:val="39DE04BA"/>
    <w:rsid w:val="39E07C0B"/>
    <w:rsid w:val="39E9D038"/>
    <w:rsid w:val="39F6C2B9"/>
    <w:rsid w:val="39FD1F6B"/>
    <w:rsid w:val="3A050DEF"/>
    <w:rsid w:val="3A0F3B54"/>
    <w:rsid w:val="3A17E9EF"/>
    <w:rsid w:val="3A2FEF46"/>
    <w:rsid w:val="3A380A2F"/>
    <w:rsid w:val="3A3BBF5E"/>
    <w:rsid w:val="3A43A5F7"/>
    <w:rsid w:val="3A6BBC0D"/>
    <w:rsid w:val="3A813C7C"/>
    <w:rsid w:val="3AB41D80"/>
    <w:rsid w:val="3ABC2EB0"/>
    <w:rsid w:val="3AC67F67"/>
    <w:rsid w:val="3AF9A914"/>
    <w:rsid w:val="3B408F44"/>
    <w:rsid w:val="3B4B34D8"/>
    <w:rsid w:val="3B4BA41D"/>
    <w:rsid w:val="3B53A283"/>
    <w:rsid w:val="3B5B94D6"/>
    <w:rsid w:val="3B7C2CB9"/>
    <w:rsid w:val="3B80FD7C"/>
    <w:rsid w:val="3B8BCF44"/>
    <w:rsid w:val="3B9141A8"/>
    <w:rsid w:val="3BB08048"/>
    <w:rsid w:val="3BEA1BB1"/>
    <w:rsid w:val="3BEDA6C9"/>
    <w:rsid w:val="3C465D85"/>
    <w:rsid w:val="3C6316D1"/>
    <w:rsid w:val="3C767B45"/>
    <w:rsid w:val="3C77A28E"/>
    <w:rsid w:val="3C8821D5"/>
    <w:rsid w:val="3C8C1C45"/>
    <w:rsid w:val="3CC7ED2C"/>
    <w:rsid w:val="3CCA9092"/>
    <w:rsid w:val="3CE94A0A"/>
    <w:rsid w:val="3CF9B67B"/>
    <w:rsid w:val="3D249157"/>
    <w:rsid w:val="3D3A8FA8"/>
    <w:rsid w:val="3D455F52"/>
    <w:rsid w:val="3D5B002A"/>
    <w:rsid w:val="3D5E96E2"/>
    <w:rsid w:val="3D79A997"/>
    <w:rsid w:val="3D90D00B"/>
    <w:rsid w:val="3DA94072"/>
    <w:rsid w:val="3DBD047B"/>
    <w:rsid w:val="3E491462"/>
    <w:rsid w:val="3E830BA3"/>
    <w:rsid w:val="3E9FDEF2"/>
    <w:rsid w:val="3EB298C5"/>
    <w:rsid w:val="3EDB00C7"/>
    <w:rsid w:val="3EE1A1B7"/>
    <w:rsid w:val="3F055616"/>
    <w:rsid w:val="3F13D469"/>
    <w:rsid w:val="3F1A16B2"/>
    <w:rsid w:val="3F395048"/>
    <w:rsid w:val="3F873FA2"/>
    <w:rsid w:val="3F920918"/>
    <w:rsid w:val="3FBE0623"/>
    <w:rsid w:val="3FE5544F"/>
    <w:rsid w:val="3FEBD32C"/>
    <w:rsid w:val="4000D978"/>
    <w:rsid w:val="4020EACC"/>
    <w:rsid w:val="40412AD3"/>
    <w:rsid w:val="408221B7"/>
    <w:rsid w:val="40F0EA61"/>
    <w:rsid w:val="411127B2"/>
    <w:rsid w:val="411BCA09"/>
    <w:rsid w:val="413E177C"/>
    <w:rsid w:val="416352C1"/>
    <w:rsid w:val="4182C4C6"/>
    <w:rsid w:val="41B1461F"/>
    <w:rsid w:val="42156FB9"/>
    <w:rsid w:val="421BA3C7"/>
    <w:rsid w:val="42426FBA"/>
    <w:rsid w:val="42568842"/>
    <w:rsid w:val="4274163C"/>
    <w:rsid w:val="427BD39F"/>
    <w:rsid w:val="42938089"/>
    <w:rsid w:val="4295E7EE"/>
    <w:rsid w:val="42A07571"/>
    <w:rsid w:val="42AA7295"/>
    <w:rsid w:val="42B0DE0B"/>
    <w:rsid w:val="42B52C58"/>
    <w:rsid w:val="42C8CB8E"/>
    <w:rsid w:val="42DECD2A"/>
    <w:rsid w:val="42E9B1C4"/>
    <w:rsid w:val="431668FF"/>
    <w:rsid w:val="431BD9BD"/>
    <w:rsid w:val="4340905C"/>
    <w:rsid w:val="4371CF4C"/>
    <w:rsid w:val="4373AC29"/>
    <w:rsid w:val="4378FEB4"/>
    <w:rsid w:val="437F0888"/>
    <w:rsid w:val="4382B13D"/>
    <w:rsid w:val="4395FBB0"/>
    <w:rsid w:val="43C2246D"/>
    <w:rsid w:val="43D6571A"/>
    <w:rsid w:val="43E01B8C"/>
    <w:rsid w:val="43E9D396"/>
    <w:rsid w:val="44084DEC"/>
    <w:rsid w:val="440C77A9"/>
    <w:rsid w:val="441A6109"/>
    <w:rsid w:val="44409CCF"/>
    <w:rsid w:val="4461BD0A"/>
    <w:rsid w:val="446E6D71"/>
    <w:rsid w:val="447FB639"/>
    <w:rsid w:val="44897392"/>
    <w:rsid w:val="44A3D8FA"/>
    <w:rsid w:val="44B21CD3"/>
    <w:rsid w:val="44D339F8"/>
    <w:rsid w:val="44D9DB07"/>
    <w:rsid w:val="44FD57C3"/>
    <w:rsid w:val="4524D292"/>
    <w:rsid w:val="4525D726"/>
    <w:rsid w:val="452CAE4E"/>
    <w:rsid w:val="453302A9"/>
    <w:rsid w:val="455A8D1B"/>
    <w:rsid w:val="4575F083"/>
    <w:rsid w:val="45952881"/>
    <w:rsid w:val="4599A5D1"/>
    <w:rsid w:val="45B198F7"/>
    <w:rsid w:val="45DCCB49"/>
    <w:rsid w:val="45DDB071"/>
    <w:rsid w:val="45E4593C"/>
    <w:rsid w:val="45E7478A"/>
    <w:rsid w:val="45FA313F"/>
    <w:rsid w:val="4609D44A"/>
    <w:rsid w:val="4617D5E5"/>
    <w:rsid w:val="4632FE8B"/>
    <w:rsid w:val="46621D25"/>
    <w:rsid w:val="4673F648"/>
    <w:rsid w:val="468AB5AA"/>
    <w:rsid w:val="46C8D5F8"/>
    <w:rsid w:val="46F6719A"/>
    <w:rsid w:val="46FEBA58"/>
    <w:rsid w:val="47259112"/>
    <w:rsid w:val="4727BED5"/>
    <w:rsid w:val="47326CC5"/>
    <w:rsid w:val="4768ED90"/>
    <w:rsid w:val="477108EB"/>
    <w:rsid w:val="47A78292"/>
    <w:rsid w:val="47B23E4D"/>
    <w:rsid w:val="47CAA785"/>
    <w:rsid w:val="47CC41BD"/>
    <w:rsid w:val="47F1C64A"/>
    <w:rsid w:val="4812FDDF"/>
    <w:rsid w:val="481EECA2"/>
    <w:rsid w:val="4823E188"/>
    <w:rsid w:val="484D2467"/>
    <w:rsid w:val="4850856B"/>
    <w:rsid w:val="4855E853"/>
    <w:rsid w:val="486B3428"/>
    <w:rsid w:val="487903A8"/>
    <w:rsid w:val="489004B7"/>
    <w:rsid w:val="48A114F0"/>
    <w:rsid w:val="48A6A1AC"/>
    <w:rsid w:val="48B40612"/>
    <w:rsid w:val="48D3A0D2"/>
    <w:rsid w:val="48FCDC02"/>
    <w:rsid w:val="4904C6B6"/>
    <w:rsid w:val="49143D6D"/>
    <w:rsid w:val="4930D69E"/>
    <w:rsid w:val="4934F354"/>
    <w:rsid w:val="493FD983"/>
    <w:rsid w:val="49577401"/>
    <w:rsid w:val="495920BC"/>
    <w:rsid w:val="495B06F1"/>
    <w:rsid w:val="49623436"/>
    <w:rsid w:val="4963D5E4"/>
    <w:rsid w:val="4964F35A"/>
    <w:rsid w:val="49821D5F"/>
    <w:rsid w:val="499AA185"/>
    <w:rsid w:val="49A251E0"/>
    <w:rsid w:val="4A40B867"/>
    <w:rsid w:val="4A5B241B"/>
    <w:rsid w:val="4A62E673"/>
    <w:rsid w:val="4A805E87"/>
    <w:rsid w:val="4A994837"/>
    <w:rsid w:val="4A9F43CB"/>
    <w:rsid w:val="4AF75593"/>
    <w:rsid w:val="4B059F63"/>
    <w:rsid w:val="4B066FAE"/>
    <w:rsid w:val="4B0B2A89"/>
    <w:rsid w:val="4B0E5D34"/>
    <w:rsid w:val="4B134F25"/>
    <w:rsid w:val="4B230044"/>
    <w:rsid w:val="4B69D095"/>
    <w:rsid w:val="4B705969"/>
    <w:rsid w:val="4B7611F1"/>
    <w:rsid w:val="4B83CDFA"/>
    <w:rsid w:val="4B86AAD8"/>
    <w:rsid w:val="4C30F518"/>
    <w:rsid w:val="4C3640A0"/>
    <w:rsid w:val="4C3B142C"/>
    <w:rsid w:val="4C8EB060"/>
    <w:rsid w:val="4CA6FAEA"/>
    <w:rsid w:val="4CA982EB"/>
    <w:rsid w:val="4CB0DA75"/>
    <w:rsid w:val="4CBBEDD6"/>
    <w:rsid w:val="4CCE8BAA"/>
    <w:rsid w:val="4CDFA35A"/>
    <w:rsid w:val="4CEE2A2D"/>
    <w:rsid w:val="4D06806B"/>
    <w:rsid w:val="4D1BD83E"/>
    <w:rsid w:val="4D4CE18C"/>
    <w:rsid w:val="4D5B7891"/>
    <w:rsid w:val="4D5E440C"/>
    <w:rsid w:val="4D67B6E4"/>
    <w:rsid w:val="4D6BCF99"/>
    <w:rsid w:val="4D6BD107"/>
    <w:rsid w:val="4D7BAA39"/>
    <w:rsid w:val="4D890C91"/>
    <w:rsid w:val="4D9D3D17"/>
    <w:rsid w:val="4DA85374"/>
    <w:rsid w:val="4DD6EE8E"/>
    <w:rsid w:val="4DEA94A5"/>
    <w:rsid w:val="4E2DFDF2"/>
    <w:rsid w:val="4E53C1BD"/>
    <w:rsid w:val="4E592179"/>
    <w:rsid w:val="4E71F357"/>
    <w:rsid w:val="4E75A39B"/>
    <w:rsid w:val="4E78FAC7"/>
    <w:rsid w:val="4E9FC7E0"/>
    <w:rsid w:val="4EA250CC"/>
    <w:rsid w:val="4EDCB0FA"/>
    <w:rsid w:val="4EE366EA"/>
    <w:rsid w:val="4EE61DDE"/>
    <w:rsid w:val="4F017024"/>
    <w:rsid w:val="4F140183"/>
    <w:rsid w:val="4F290FB9"/>
    <w:rsid w:val="4F331C6B"/>
    <w:rsid w:val="4F3DEECE"/>
    <w:rsid w:val="4F6BA8A5"/>
    <w:rsid w:val="4F701D1F"/>
    <w:rsid w:val="4FA4F03A"/>
    <w:rsid w:val="4FADD0B6"/>
    <w:rsid w:val="4FB68853"/>
    <w:rsid w:val="4FD08666"/>
    <w:rsid w:val="4FF15886"/>
    <w:rsid w:val="4FF4A79C"/>
    <w:rsid w:val="4FFFD47E"/>
    <w:rsid w:val="5014FFD1"/>
    <w:rsid w:val="50305A84"/>
    <w:rsid w:val="505F9949"/>
    <w:rsid w:val="50AFD1E4"/>
    <w:rsid w:val="50B8FF9A"/>
    <w:rsid w:val="50C7ECE0"/>
    <w:rsid w:val="50CFA19F"/>
    <w:rsid w:val="50E76FCE"/>
    <w:rsid w:val="50ED8500"/>
    <w:rsid w:val="510FA222"/>
    <w:rsid w:val="5133B04B"/>
    <w:rsid w:val="513653B1"/>
    <w:rsid w:val="513F587E"/>
    <w:rsid w:val="514136E2"/>
    <w:rsid w:val="5151B3CE"/>
    <w:rsid w:val="5161601F"/>
    <w:rsid w:val="516B810A"/>
    <w:rsid w:val="51B3CD15"/>
    <w:rsid w:val="51B70D2F"/>
    <w:rsid w:val="51C92087"/>
    <w:rsid w:val="51CC2AE5"/>
    <w:rsid w:val="51FE1F86"/>
    <w:rsid w:val="521DB98D"/>
    <w:rsid w:val="523CB734"/>
    <w:rsid w:val="5256A8FC"/>
    <w:rsid w:val="52A041AD"/>
    <w:rsid w:val="52CA6118"/>
    <w:rsid w:val="52D0E3BC"/>
    <w:rsid w:val="52D3E16D"/>
    <w:rsid w:val="53118193"/>
    <w:rsid w:val="5326B88F"/>
    <w:rsid w:val="5379DE71"/>
    <w:rsid w:val="537DB928"/>
    <w:rsid w:val="539E66AF"/>
    <w:rsid w:val="540EEA6A"/>
    <w:rsid w:val="5440E883"/>
    <w:rsid w:val="544A574F"/>
    <w:rsid w:val="544C286D"/>
    <w:rsid w:val="545C7D03"/>
    <w:rsid w:val="5464E462"/>
    <w:rsid w:val="547642B4"/>
    <w:rsid w:val="5481BE54"/>
    <w:rsid w:val="5482EFBB"/>
    <w:rsid w:val="549C171D"/>
    <w:rsid w:val="54A5AFFB"/>
    <w:rsid w:val="54BDC916"/>
    <w:rsid w:val="54D620AC"/>
    <w:rsid w:val="54E2169B"/>
    <w:rsid w:val="54F0B7C0"/>
    <w:rsid w:val="54F25CD5"/>
    <w:rsid w:val="551CD597"/>
    <w:rsid w:val="5543C308"/>
    <w:rsid w:val="555CAD80"/>
    <w:rsid w:val="5561759C"/>
    <w:rsid w:val="5587F998"/>
    <w:rsid w:val="55887D2B"/>
    <w:rsid w:val="558F8E3D"/>
    <w:rsid w:val="5591164B"/>
    <w:rsid w:val="559149BA"/>
    <w:rsid w:val="55AE0F45"/>
    <w:rsid w:val="55B30C99"/>
    <w:rsid w:val="55B9BA00"/>
    <w:rsid w:val="55CF68A3"/>
    <w:rsid w:val="55E38E12"/>
    <w:rsid w:val="56105216"/>
    <w:rsid w:val="56121315"/>
    <w:rsid w:val="561BDC2F"/>
    <w:rsid w:val="565BBA31"/>
    <w:rsid w:val="56AC73B1"/>
    <w:rsid w:val="56B5DD95"/>
    <w:rsid w:val="56C20E09"/>
    <w:rsid w:val="56C92A85"/>
    <w:rsid w:val="56D2C65A"/>
    <w:rsid w:val="56DD7691"/>
    <w:rsid w:val="56EC968F"/>
    <w:rsid w:val="570BB525"/>
    <w:rsid w:val="572F6832"/>
    <w:rsid w:val="57311970"/>
    <w:rsid w:val="573CE548"/>
    <w:rsid w:val="57568223"/>
    <w:rsid w:val="576027DA"/>
    <w:rsid w:val="57763886"/>
    <w:rsid w:val="57788945"/>
    <w:rsid w:val="578C5E75"/>
    <w:rsid w:val="57941DC5"/>
    <w:rsid w:val="579964F7"/>
    <w:rsid w:val="57A6A5E8"/>
    <w:rsid w:val="57BD3F5E"/>
    <w:rsid w:val="57C41F83"/>
    <w:rsid w:val="57EC1E81"/>
    <w:rsid w:val="57F79181"/>
    <w:rsid w:val="5803220C"/>
    <w:rsid w:val="58048176"/>
    <w:rsid w:val="581DC149"/>
    <w:rsid w:val="583A4074"/>
    <w:rsid w:val="584936DB"/>
    <w:rsid w:val="585D7D44"/>
    <w:rsid w:val="585EF8B6"/>
    <w:rsid w:val="585F4EFB"/>
    <w:rsid w:val="588FBC1C"/>
    <w:rsid w:val="58909E07"/>
    <w:rsid w:val="58917C18"/>
    <w:rsid w:val="589DCDCE"/>
    <w:rsid w:val="58A78586"/>
    <w:rsid w:val="58B54135"/>
    <w:rsid w:val="58CA7160"/>
    <w:rsid w:val="58F662AC"/>
    <w:rsid w:val="590E2026"/>
    <w:rsid w:val="590FF0C8"/>
    <w:rsid w:val="59468639"/>
    <w:rsid w:val="594EE259"/>
    <w:rsid w:val="59BD5A1A"/>
    <w:rsid w:val="5A0A671C"/>
    <w:rsid w:val="5A18B040"/>
    <w:rsid w:val="5A2E97FD"/>
    <w:rsid w:val="5A3ECD0E"/>
    <w:rsid w:val="5AADC4B9"/>
    <w:rsid w:val="5AB02A07"/>
    <w:rsid w:val="5AB6E462"/>
    <w:rsid w:val="5AF54442"/>
    <w:rsid w:val="5B5D630C"/>
    <w:rsid w:val="5B6F9FE3"/>
    <w:rsid w:val="5BD2D8EB"/>
    <w:rsid w:val="5BD6040A"/>
    <w:rsid w:val="5BE16FDA"/>
    <w:rsid w:val="5BE47FE9"/>
    <w:rsid w:val="5BE96484"/>
    <w:rsid w:val="5C1DEC47"/>
    <w:rsid w:val="5C2E4A01"/>
    <w:rsid w:val="5C3BB333"/>
    <w:rsid w:val="5C5F9A07"/>
    <w:rsid w:val="5C7DEA26"/>
    <w:rsid w:val="5CB626EA"/>
    <w:rsid w:val="5CC9562D"/>
    <w:rsid w:val="5D06B1E9"/>
    <w:rsid w:val="5D3F594E"/>
    <w:rsid w:val="5D829CC5"/>
    <w:rsid w:val="5D836613"/>
    <w:rsid w:val="5D8D3837"/>
    <w:rsid w:val="5D985799"/>
    <w:rsid w:val="5DF090DB"/>
    <w:rsid w:val="5E2B46FE"/>
    <w:rsid w:val="5E56D0DC"/>
    <w:rsid w:val="5E5A31C5"/>
    <w:rsid w:val="5E838ABB"/>
    <w:rsid w:val="5E97A577"/>
    <w:rsid w:val="5E97E18E"/>
    <w:rsid w:val="5EA22381"/>
    <w:rsid w:val="5EA9D0B6"/>
    <w:rsid w:val="5F0A7207"/>
    <w:rsid w:val="5F16C70A"/>
    <w:rsid w:val="5F36DED8"/>
    <w:rsid w:val="5F457F17"/>
    <w:rsid w:val="5F71FE93"/>
    <w:rsid w:val="5F79B566"/>
    <w:rsid w:val="5F8C613C"/>
    <w:rsid w:val="5F9D465D"/>
    <w:rsid w:val="5FCA41D7"/>
    <w:rsid w:val="5FCF3168"/>
    <w:rsid w:val="5FD19E7B"/>
    <w:rsid w:val="5FD9038C"/>
    <w:rsid w:val="5FE34570"/>
    <w:rsid w:val="600DAEE2"/>
    <w:rsid w:val="601ADC0F"/>
    <w:rsid w:val="605C4C16"/>
    <w:rsid w:val="609A42A6"/>
    <w:rsid w:val="60D38EF5"/>
    <w:rsid w:val="60E25CE2"/>
    <w:rsid w:val="610BC40B"/>
    <w:rsid w:val="617EBE7E"/>
    <w:rsid w:val="618103CE"/>
    <w:rsid w:val="619FADD4"/>
    <w:rsid w:val="61AF4FC2"/>
    <w:rsid w:val="61CC8230"/>
    <w:rsid w:val="61E61881"/>
    <w:rsid w:val="62160092"/>
    <w:rsid w:val="624582E3"/>
    <w:rsid w:val="624FFAE8"/>
    <w:rsid w:val="62683F7B"/>
    <w:rsid w:val="629F1549"/>
    <w:rsid w:val="62A4B12D"/>
    <w:rsid w:val="62D26300"/>
    <w:rsid w:val="62DC5DE1"/>
    <w:rsid w:val="6310A44E"/>
    <w:rsid w:val="6319D6BA"/>
    <w:rsid w:val="631AB6F2"/>
    <w:rsid w:val="631B757C"/>
    <w:rsid w:val="6327A55D"/>
    <w:rsid w:val="6328BAF8"/>
    <w:rsid w:val="635634F7"/>
    <w:rsid w:val="635A8D7F"/>
    <w:rsid w:val="63689370"/>
    <w:rsid w:val="637178CF"/>
    <w:rsid w:val="6378FEA9"/>
    <w:rsid w:val="63982105"/>
    <w:rsid w:val="63AABC4B"/>
    <w:rsid w:val="63BA1F1E"/>
    <w:rsid w:val="63C0AE96"/>
    <w:rsid w:val="63C2880A"/>
    <w:rsid w:val="63D5130A"/>
    <w:rsid w:val="63E34155"/>
    <w:rsid w:val="6402B529"/>
    <w:rsid w:val="641B4314"/>
    <w:rsid w:val="64254F1D"/>
    <w:rsid w:val="642C9AE4"/>
    <w:rsid w:val="642F65E4"/>
    <w:rsid w:val="6452A24F"/>
    <w:rsid w:val="645BE89E"/>
    <w:rsid w:val="645DEAA7"/>
    <w:rsid w:val="645FCE5A"/>
    <w:rsid w:val="648620B8"/>
    <w:rsid w:val="64B6C15A"/>
    <w:rsid w:val="64C48B59"/>
    <w:rsid w:val="64CBF600"/>
    <w:rsid w:val="64E0B093"/>
    <w:rsid w:val="651116E6"/>
    <w:rsid w:val="651C25A1"/>
    <w:rsid w:val="651EA4D7"/>
    <w:rsid w:val="652972C4"/>
    <w:rsid w:val="65592BB1"/>
    <w:rsid w:val="655C8CE0"/>
    <w:rsid w:val="657D33C2"/>
    <w:rsid w:val="659E1054"/>
    <w:rsid w:val="65A5F37E"/>
    <w:rsid w:val="65DC4503"/>
    <w:rsid w:val="65DD12E8"/>
    <w:rsid w:val="65E9A17C"/>
    <w:rsid w:val="66600409"/>
    <w:rsid w:val="667F6ED1"/>
    <w:rsid w:val="6688BDDC"/>
    <w:rsid w:val="66BEF6D6"/>
    <w:rsid w:val="66C25B8C"/>
    <w:rsid w:val="66D4E6AF"/>
    <w:rsid w:val="66E7B9E2"/>
    <w:rsid w:val="670F6FFA"/>
    <w:rsid w:val="6718A652"/>
    <w:rsid w:val="6724E5A5"/>
    <w:rsid w:val="672B70EB"/>
    <w:rsid w:val="6739E0B5"/>
    <w:rsid w:val="67409E51"/>
    <w:rsid w:val="675CBC05"/>
    <w:rsid w:val="6776465E"/>
    <w:rsid w:val="67856902"/>
    <w:rsid w:val="67A3B4D4"/>
    <w:rsid w:val="67B8FC95"/>
    <w:rsid w:val="67C0A77E"/>
    <w:rsid w:val="681106A6"/>
    <w:rsid w:val="6832A364"/>
    <w:rsid w:val="68634F68"/>
    <w:rsid w:val="68883241"/>
    <w:rsid w:val="689BF1FC"/>
    <w:rsid w:val="68EC227F"/>
    <w:rsid w:val="68F3C492"/>
    <w:rsid w:val="6903333E"/>
    <w:rsid w:val="69033BB8"/>
    <w:rsid w:val="690A7436"/>
    <w:rsid w:val="690AB7F8"/>
    <w:rsid w:val="6941BA93"/>
    <w:rsid w:val="6949774C"/>
    <w:rsid w:val="694ABB68"/>
    <w:rsid w:val="69653E2E"/>
    <w:rsid w:val="698DBC12"/>
    <w:rsid w:val="69CC1B89"/>
    <w:rsid w:val="69F9B608"/>
    <w:rsid w:val="69FD0940"/>
    <w:rsid w:val="6A0B7C74"/>
    <w:rsid w:val="6A1A8D7D"/>
    <w:rsid w:val="6A3711A7"/>
    <w:rsid w:val="6A42F074"/>
    <w:rsid w:val="6A83ACB2"/>
    <w:rsid w:val="6A945CC7"/>
    <w:rsid w:val="6ABE9F84"/>
    <w:rsid w:val="6AD2AD89"/>
    <w:rsid w:val="6ADBEFC4"/>
    <w:rsid w:val="6B32A7E6"/>
    <w:rsid w:val="6B3E364D"/>
    <w:rsid w:val="6B41A549"/>
    <w:rsid w:val="6B64D23F"/>
    <w:rsid w:val="6B8F1402"/>
    <w:rsid w:val="6B9CAF88"/>
    <w:rsid w:val="6BA0E867"/>
    <w:rsid w:val="6BB553F2"/>
    <w:rsid w:val="6BCB5EAB"/>
    <w:rsid w:val="6BDE4EB0"/>
    <w:rsid w:val="6BEC5B2C"/>
    <w:rsid w:val="6BFAEBF8"/>
    <w:rsid w:val="6C1285DF"/>
    <w:rsid w:val="6C30DDD7"/>
    <w:rsid w:val="6C4461E1"/>
    <w:rsid w:val="6C4CEE59"/>
    <w:rsid w:val="6C5A4C76"/>
    <w:rsid w:val="6C60D3A6"/>
    <w:rsid w:val="6C69447D"/>
    <w:rsid w:val="6C735A53"/>
    <w:rsid w:val="6CC60C6D"/>
    <w:rsid w:val="6CE1BFE8"/>
    <w:rsid w:val="6CE8DFF1"/>
    <w:rsid w:val="6CE9FEF7"/>
    <w:rsid w:val="6CEDC335"/>
    <w:rsid w:val="6CF5599E"/>
    <w:rsid w:val="6D16F0BD"/>
    <w:rsid w:val="6D24DB87"/>
    <w:rsid w:val="6D2C07C3"/>
    <w:rsid w:val="6D4E49F0"/>
    <w:rsid w:val="6D5CA901"/>
    <w:rsid w:val="6D72EE48"/>
    <w:rsid w:val="6D7E8297"/>
    <w:rsid w:val="6DB54ABB"/>
    <w:rsid w:val="6DCB49AB"/>
    <w:rsid w:val="6DE11B71"/>
    <w:rsid w:val="6DFD6481"/>
    <w:rsid w:val="6E3F1D88"/>
    <w:rsid w:val="6E43C901"/>
    <w:rsid w:val="6E653898"/>
    <w:rsid w:val="6E72458A"/>
    <w:rsid w:val="6EA68B10"/>
    <w:rsid w:val="6EC73C6C"/>
    <w:rsid w:val="6ED88929"/>
    <w:rsid w:val="6EFDB779"/>
    <w:rsid w:val="6EFEF3B8"/>
    <w:rsid w:val="6F012588"/>
    <w:rsid w:val="6F02DDCC"/>
    <w:rsid w:val="6F0B5B9D"/>
    <w:rsid w:val="6F3206A2"/>
    <w:rsid w:val="6F4AF654"/>
    <w:rsid w:val="6F646BC0"/>
    <w:rsid w:val="6F6BC93F"/>
    <w:rsid w:val="6FA4E49F"/>
    <w:rsid w:val="6FA63FE8"/>
    <w:rsid w:val="6FBD40FA"/>
    <w:rsid w:val="6FE68278"/>
    <w:rsid w:val="6FF6ADE8"/>
    <w:rsid w:val="701E02E1"/>
    <w:rsid w:val="704CFB75"/>
    <w:rsid w:val="70579E4C"/>
    <w:rsid w:val="705EC699"/>
    <w:rsid w:val="706771C0"/>
    <w:rsid w:val="706D7453"/>
    <w:rsid w:val="706EE0A0"/>
    <w:rsid w:val="70827F08"/>
    <w:rsid w:val="709E7EEC"/>
    <w:rsid w:val="70A23503"/>
    <w:rsid w:val="70ABA30C"/>
    <w:rsid w:val="70AEC6EB"/>
    <w:rsid w:val="70B76C75"/>
    <w:rsid w:val="70D78E50"/>
    <w:rsid w:val="71121FB7"/>
    <w:rsid w:val="71281435"/>
    <w:rsid w:val="71348E7E"/>
    <w:rsid w:val="7137A74A"/>
    <w:rsid w:val="7146967C"/>
    <w:rsid w:val="7151A1B8"/>
    <w:rsid w:val="71530B07"/>
    <w:rsid w:val="7159115B"/>
    <w:rsid w:val="719F6235"/>
    <w:rsid w:val="71A12200"/>
    <w:rsid w:val="71BEF7CB"/>
    <w:rsid w:val="71EFD1E6"/>
    <w:rsid w:val="720BE5AE"/>
    <w:rsid w:val="72121035"/>
    <w:rsid w:val="721A53C0"/>
    <w:rsid w:val="722D35D4"/>
    <w:rsid w:val="72377AD0"/>
    <w:rsid w:val="7238C9E1"/>
    <w:rsid w:val="723E09EA"/>
    <w:rsid w:val="724CDC2B"/>
    <w:rsid w:val="72523123"/>
    <w:rsid w:val="72552087"/>
    <w:rsid w:val="72861227"/>
    <w:rsid w:val="728E68A5"/>
    <w:rsid w:val="72A3C8A2"/>
    <w:rsid w:val="72B0A71B"/>
    <w:rsid w:val="72CC599A"/>
    <w:rsid w:val="72CF6778"/>
    <w:rsid w:val="730E0255"/>
    <w:rsid w:val="7327FAC4"/>
    <w:rsid w:val="7328885C"/>
    <w:rsid w:val="732BD6DB"/>
    <w:rsid w:val="73369735"/>
    <w:rsid w:val="7340791A"/>
    <w:rsid w:val="7346BE7C"/>
    <w:rsid w:val="7351880B"/>
    <w:rsid w:val="735F16D2"/>
    <w:rsid w:val="73AC2BB5"/>
    <w:rsid w:val="73D20A7D"/>
    <w:rsid w:val="73E2322D"/>
    <w:rsid w:val="73FB1656"/>
    <w:rsid w:val="741287F2"/>
    <w:rsid w:val="743C7ED5"/>
    <w:rsid w:val="7469DAF4"/>
    <w:rsid w:val="74755DBB"/>
    <w:rsid w:val="749809CE"/>
    <w:rsid w:val="74C12F92"/>
    <w:rsid w:val="74C26A8A"/>
    <w:rsid w:val="74CAA33C"/>
    <w:rsid w:val="74D09AB0"/>
    <w:rsid w:val="74ED2F95"/>
    <w:rsid w:val="74FCB15C"/>
    <w:rsid w:val="750C76ED"/>
    <w:rsid w:val="751B00C5"/>
    <w:rsid w:val="7527A061"/>
    <w:rsid w:val="7536D9C8"/>
    <w:rsid w:val="753E2BC4"/>
    <w:rsid w:val="755CE31D"/>
    <w:rsid w:val="755E4E9C"/>
    <w:rsid w:val="755E646A"/>
    <w:rsid w:val="759441DF"/>
    <w:rsid w:val="759CD0C4"/>
    <w:rsid w:val="759E3AC1"/>
    <w:rsid w:val="75B697F0"/>
    <w:rsid w:val="75F7F1FD"/>
    <w:rsid w:val="76135A21"/>
    <w:rsid w:val="7615E8DE"/>
    <w:rsid w:val="7643B1A2"/>
    <w:rsid w:val="7645713E"/>
    <w:rsid w:val="764B1B22"/>
    <w:rsid w:val="769F3FA0"/>
    <w:rsid w:val="76A35EC0"/>
    <w:rsid w:val="76AF3C65"/>
    <w:rsid w:val="76D4FCD3"/>
    <w:rsid w:val="76E24EB3"/>
    <w:rsid w:val="76F7D2C4"/>
    <w:rsid w:val="76FFDEB2"/>
    <w:rsid w:val="77325DC5"/>
    <w:rsid w:val="773EC9A8"/>
    <w:rsid w:val="779BF76D"/>
    <w:rsid w:val="77AD3244"/>
    <w:rsid w:val="77C84B82"/>
    <w:rsid w:val="77CF38B8"/>
    <w:rsid w:val="77D02368"/>
    <w:rsid w:val="7809D65B"/>
    <w:rsid w:val="7817FED2"/>
    <w:rsid w:val="7843471E"/>
    <w:rsid w:val="7844BC00"/>
    <w:rsid w:val="7856640A"/>
    <w:rsid w:val="7858380C"/>
    <w:rsid w:val="786B30D7"/>
    <w:rsid w:val="78719059"/>
    <w:rsid w:val="787BD7B4"/>
    <w:rsid w:val="7885DB22"/>
    <w:rsid w:val="788BE1F5"/>
    <w:rsid w:val="788D5D42"/>
    <w:rsid w:val="7897BB97"/>
    <w:rsid w:val="78A8845C"/>
    <w:rsid w:val="78AE1D08"/>
    <w:rsid w:val="78C6043D"/>
    <w:rsid w:val="78E99F25"/>
    <w:rsid w:val="78EAA742"/>
    <w:rsid w:val="7908FC43"/>
    <w:rsid w:val="791D61E5"/>
    <w:rsid w:val="793B0A06"/>
    <w:rsid w:val="7944A2A6"/>
    <w:rsid w:val="79491715"/>
    <w:rsid w:val="79562B71"/>
    <w:rsid w:val="79601DE8"/>
    <w:rsid w:val="7977A6E3"/>
    <w:rsid w:val="797875F1"/>
    <w:rsid w:val="7992C757"/>
    <w:rsid w:val="7996B068"/>
    <w:rsid w:val="799C7B3B"/>
    <w:rsid w:val="799E27B9"/>
    <w:rsid w:val="79B4F831"/>
    <w:rsid w:val="79E0B0D7"/>
    <w:rsid w:val="79EBBFE6"/>
    <w:rsid w:val="79F664AD"/>
    <w:rsid w:val="7A0E1C79"/>
    <w:rsid w:val="7A1665DA"/>
    <w:rsid w:val="7A27227E"/>
    <w:rsid w:val="7A3C8C59"/>
    <w:rsid w:val="7A4DBED5"/>
    <w:rsid w:val="7A57C871"/>
    <w:rsid w:val="7A766A6A"/>
    <w:rsid w:val="7A79D791"/>
    <w:rsid w:val="7AA5B223"/>
    <w:rsid w:val="7AA5F985"/>
    <w:rsid w:val="7ABB7D33"/>
    <w:rsid w:val="7ACC2835"/>
    <w:rsid w:val="7AD26563"/>
    <w:rsid w:val="7AD3982F"/>
    <w:rsid w:val="7AD50D2C"/>
    <w:rsid w:val="7B00AD19"/>
    <w:rsid w:val="7B12B1EC"/>
    <w:rsid w:val="7B2011ED"/>
    <w:rsid w:val="7B760B24"/>
    <w:rsid w:val="7B8CC183"/>
    <w:rsid w:val="7BA27DBC"/>
    <w:rsid w:val="7BA9FD28"/>
    <w:rsid w:val="7BCB249E"/>
    <w:rsid w:val="7BDFEB0C"/>
    <w:rsid w:val="7BF1FACC"/>
    <w:rsid w:val="7BF39F62"/>
    <w:rsid w:val="7C0AD484"/>
    <w:rsid w:val="7C0E6966"/>
    <w:rsid w:val="7C40635C"/>
    <w:rsid w:val="7C44A653"/>
    <w:rsid w:val="7C49F6B7"/>
    <w:rsid w:val="7C612216"/>
    <w:rsid w:val="7C6711BD"/>
    <w:rsid w:val="7C6F6890"/>
    <w:rsid w:val="7C86CE75"/>
    <w:rsid w:val="7CA4FECA"/>
    <w:rsid w:val="7CAC9A4A"/>
    <w:rsid w:val="7CB6BFA1"/>
    <w:rsid w:val="7CCDF0EC"/>
    <w:rsid w:val="7D117515"/>
    <w:rsid w:val="7D57599B"/>
    <w:rsid w:val="7D5DD32C"/>
    <w:rsid w:val="7D80F0F2"/>
    <w:rsid w:val="7DB6D4CA"/>
    <w:rsid w:val="7DC1DC90"/>
    <w:rsid w:val="7DE71C3A"/>
    <w:rsid w:val="7DFB9DDC"/>
    <w:rsid w:val="7E1E9720"/>
    <w:rsid w:val="7E25D8C2"/>
    <w:rsid w:val="7E29F2A4"/>
    <w:rsid w:val="7E33225D"/>
    <w:rsid w:val="7E404F13"/>
    <w:rsid w:val="7E68FD6A"/>
    <w:rsid w:val="7E6BCB74"/>
    <w:rsid w:val="7E6C8A03"/>
    <w:rsid w:val="7E6F79A4"/>
    <w:rsid w:val="7E72E0C4"/>
    <w:rsid w:val="7E8197F6"/>
    <w:rsid w:val="7E8C1F77"/>
    <w:rsid w:val="7E8E4FF7"/>
    <w:rsid w:val="7EC5A9F3"/>
    <w:rsid w:val="7EFB25F9"/>
    <w:rsid w:val="7F18088B"/>
    <w:rsid w:val="7F255C22"/>
    <w:rsid w:val="7F282E0A"/>
    <w:rsid w:val="7F6C93DA"/>
    <w:rsid w:val="7F75808B"/>
    <w:rsid w:val="7FC1034B"/>
    <w:rsid w:val="7FE8D9D7"/>
    <w:rsid w:val="7FFED8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B9885"/>
  <w15:docId w15:val="{987F292A-5AE1-4E49-92C4-5E351426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12"/>
      </w:numPr>
    </w:pPr>
  </w:style>
  <w:style w:type="numbering" w:styleId="Numbered" w:customStyle="1">
    <w:name w:val="Numbered"/>
  </w:style>
  <w:style w:type="paragraph" w:styleId="Header">
    <w:name w:val="header"/>
    <w:basedOn w:val="Normal"/>
    <w:link w:val="HeaderChar"/>
    <w:uiPriority w:val="99"/>
    <w:unhideWhenUsed/>
    <w:rsid w:val="00AA3196"/>
    <w:pPr>
      <w:tabs>
        <w:tab w:val="center" w:pos="4320"/>
        <w:tab w:val="right" w:pos="8640"/>
      </w:tabs>
    </w:pPr>
  </w:style>
  <w:style w:type="character" w:styleId="HeaderChar" w:customStyle="1">
    <w:name w:val="Header Char"/>
    <w:basedOn w:val="DefaultParagraphFont"/>
    <w:link w:val="Header"/>
    <w:uiPriority w:val="99"/>
    <w:rsid w:val="00AA3196"/>
    <w:rPr>
      <w:sz w:val="24"/>
      <w:szCs w:val="24"/>
      <w:lang w:val="en-US"/>
    </w:rPr>
  </w:style>
  <w:style w:type="paragraph" w:styleId="Footer">
    <w:name w:val="footer"/>
    <w:basedOn w:val="Normal"/>
    <w:link w:val="FooterChar"/>
    <w:uiPriority w:val="99"/>
    <w:unhideWhenUsed/>
    <w:rsid w:val="00AA3196"/>
    <w:pPr>
      <w:tabs>
        <w:tab w:val="center" w:pos="4320"/>
        <w:tab w:val="right" w:pos="8640"/>
      </w:tabs>
    </w:pPr>
  </w:style>
  <w:style w:type="character" w:styleId="FooterChar" w:customStyle="1">
    <w:name w:val="Footer Char"/>
    <w:basedOn w:val="DefaultParagraphFont"/>
    <w:link w:val="Footer"/>
    <w:uiPriority w:val="99"/>
    <w:rsid w:val="00AA3196"/>
    <w:rPr>
      <w:sz w:val="24"/>
      <w:szCs w:val="24"/>
      <w:lang w:val="en-US"/>
    </w:rPr>
  </w:style>
  <w:style w:type="character" w:styleId="Heading3Char" w:customStyle="1">
    <w:name w:val="Heading 3 Char"/>
    <w:basedOn w:val="DefaultParagraphFont"/>
    <w:link w:val="Heading3"/>
    <w:rsid w:val="009A4CE4"/>
    <w:rPr>
      <w:rFonts w:ascii="Arial Bold" w:hAnsi="Arial Unicode MS" w:cs="Arial Unicode MS"/>
      <w:color w:val="000000"/>
      <w:sz w:val="26"/>
      <w:szCs w:val="26"/>
      <w:u w:color="000000"/>
      <w:lang w:val="en-US"/>
    </w:rPr>
  </w:style>
  <w:style w:type="table" w:styleId="TableGrid">
    <w:name w:val="Table Grid"/>
    <w:basedOn w:val="TableNormal"/>
    <w:uiPriority w:val="59"/>
    <w:rsid w:val="00182F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link w:val="BodyTextChar"/>
    <w:rsid w:val="00002ECF"/>
    <w:pPr>
      <w:jc w:val="both"/>
    </w:pPr>
    <w:rPr>
      <w:rFonts w:ascii="Times Roman" w:hAnsi="Arial Unicode MS" w:cs="Arial Unicode MS"/>
      <w:color w:val="000000"/>
      <w:sz w:val="24"/>
      <w:szCs w:val="24"/>
      <w:u w:color="000000"/>
      <w:lang w:val="en-US"/>
    </w:rPr>
  </w:style>
  <w:style w:type="character" w:styleId="BodyTextChar" w:customStyle="1">
    <w:name w:val="Body Text Char"/>
    <w:basedOn w:val="DefaultParagraphFont"/>
    <w:link w:val="BodyText"/>
    <w:rsid w:val="00002ECF"/>
    <w:rPr>
      <w:rFonts w:ascii="Times Roman" w:hAnsi="Arial Unicode MS" w:cs="Arial Unicode MS"/>
      <w:color w:val="000000"/>
      <w:sz w:val="24"/>
      <w:szCs w:val="24"/>
      <w:u w:color="000000"/>
      <w:lang w:val="en-US"/>
    </w:rPr>
  </w:style>
  <w:style w:type="paragraph" w:styleId="TableStyle2" w:customStyle="1">
    <w:name w:val="Table Style 2"/>
    <w:rsid w:val="009A6A7C"/>
    <w:rPr>
      <w:rFonts w:ascii="Helvetica" w:hAnsi="Arial Unicode MS" w:cs="Arial Unicode MS"/>
      <w:color w:val="000000"/>
      <w:lang w:val="en-US" w:eastAsia="en-GB"/>
    </w:rPr>
  </w:style>
  <w:style w:type="paragraph" w:styleId="ListParagraph">
    <w:name w:val="List Paragraph"/>
    <w:rsid w:val="00D65157"/>
    <w:pPr>
      <w:suppressAutoHyphens/>
      <w:ind w:left="720"/>
    </w:pPr>
    <w:rPr>
      <w:rFonts w:ascii="Times Roman" w:hAnsi="Arial Unicode MS" w:cs="Arial Unicode MS"/>
      <w:color w:val="000000"/>
      <w:kern w:val="1"/>
      <w:sz w:val="24"/>
      <w:szCs w:val="24"/>
      <w:u w:color="000000"/>
      <w:lang w:val="en-US" w:eastAsia="en-GB"/>
    </w:rPr>
  </w:style>
  <w:style w:type="character" w:styleId="FollowedHyperlink">
    <w:name w:val="FollowedHyperlink"/>
    <w:basedOn w:val="DefaultParagraphFont"/>
    <w:uiPriority w:val="99"/>
    <w:semiHidden/>
    <w:unhideWhenUsed/>
    <w:rsid w:val="00D65157"/>
    <w:rPr>
      <w:color w:val="FF00FF" w:themeColor="followedHyperlink"/>
      <w:u w:val="single"/>
    </w:rPr>
  </w:style>
  <w:style w:type="character" w:styleId="CommentReference">
    <w:name w:val="annotation reference"/>
    <w:basedOn w:val="DefaultParagraphFont"/>
    <w:uiPriority w:val="99"/>
    <w:semiHidden/>
    <w:unhideWhenUsed/>
    <w:rsid w:val="00457DDE"/>
    <w:rPr>
      <w:sz w:val="16"/>
      <w:szCs w:val="16"/>
    </w:rPr>
  </w:style>
  <w:style w:type="paragraph" w:styleId="CommentText">
    <w:name w:val="annotation text"/>
    <w:basedOn w:val="Normal"/>
    <w:link w:val="CommentTextChar"/>
    <w:uiPriority w:val="99"/>
    <w:semiHidden/>
    <w:unhideWhenUsed/>
    <w:rsid w:val="00457DDE"/>
    <w:rPr>
      <w:sz w:val="20"/>
      <w:szCs w:val="20"/>
    </w:rPr>
  </w:style>
  <w:style w:type="character" w:styleId="CommentTextChar" w:customStyle="1">
    <w:name w:val="Comment Text Char"/>
    <w:basedOn w:val="DefaultParagraphFont"/>
    <w:link w:val="CommentText"/>
    <w:uiPriority w:val="99"/>
    <w:semiHidden/>
    <w:rsid w:val="00457DDE"/>
    <w:rPr>
      <w:lang w:val="en-US"/>
    </w:rPr>
  </w:style>
  <w:style w:type="paragraph" w:styleId="CommentSubject">
    <w:name w:val="annotation subject"/>
    <w:basedOn w:val="CommentText"/>
    <w:next w:val="CommentText"/>
    <w:link w:val="CommentSubjectChar"/>
    <w:uiPriority w:val="99"/>
    <w:semiHidden/>
    <w:unhideWhenUsed/>
    <w:rsid w:val="00457DDE"/>
    <w:rPr>
      <w:b/>
      <w:bCs/>
    </w:rPr>
  </w:style>
  <w:style w:type="character" w:styleId="CommentSubjectChar" w:customStyle="1">
    <w:name w:val="Comment Subject Char"/>
    <w:basedOn w:val="CommentTextChar"/>
    <w:link w:val="CommentSubject"/>
    <w:uiPriority w:val="99"/>
    <w:semiHidden/>
    <w:rsid w:val="00457DDE"/>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8531">
      <w:bodyDiv w:val="1"/>
      <w:marLeft w:val="0"/>
      <w:marRight w:val="0"/>
      <w:marTop w:val="0"/>
      <w:marBottom w:val="0"/>
      <w:divBdr>
        <w:top w:val="none" w:sz="0" w:space="0" w:color="auto"/>
        <w:left w:val="none" w:sz="0" w:space="0" w:color="auto"/>
        <w:bottom w:val="none" w:sz="0" w:space="0" w:color="auto"/>
        <w:right w:val="none" w:sz="0" w:space="0" w:color="auto"/>
      </w:divBdr>
    </w:div>
    <w:div w:id="421797087">
      <w:bodyDiv w:val="1"/>
      <w:marLeft w:val="0"/>
      <w:marRight w:val="0"/>
      <w:marTop w:val="0"/>
      <w:marBottom w:val="0"/>
      <w:divBdr>
        <w:top w:val="none" w:sz="0" w:space="0" w:color="auto"/>
        <w:left w:val="none" w:sz="0" w:space="0" w:color="auto"/>
        <w:bottom w:val="none" w:sz="0" w:space="0" w:color="auto"/>
        <w:right w:val="none" w:sz="0" w:space="0" w:color="auto"/>
      </w:divBdr>
    </w:div>
    <w:div w:id="882402487">
      <w:bodyDiv w:val="1"/>
      <w:marLeft w:val="0"/>
      <w:marRight w:val="0"/>
      <w:marTop w:val="0"/>
      <w:marBottom w:val="0"/>
      <w:divBdr>
        <w:top w:val="none" w:sz="0" w:space="0" w:color="auto"/>
        <w:left w:val="none" w:sz="0" w:space="0" w:color="auto"/>
        <w:bottom w:val="none" w:sz="0" w:space="0" w:color="auto"/>
        <w:right w:val="none" w:sz="0" w:space="0" w:color="auto"/>
      </w:divBdr>
    </w:div>
    <w:div w:id="176241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forms.office.com/e/1kVk7gg8N2" TargetMode="External" Id="rId12"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ysis.qmul.ac.uk/"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timetables.qmul.ac.uk/default.aspx" TargetMode="External" Id="rId15" /><Relationship Type="http://schemas.openxmlformats.org/officeDocument/2006/relationships/fontTable" Target="fontTable.xml" Id="rId23" /><Relationship Type="http://schemas.openxmlformats.org/officeDocument/2006/relationships/hyperlink" Target="mailto:l.stockall@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qmul.ac.uk/modules" TargetMode="External" Id="rId14"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1040464a19ba4c33" /><Relationship Type="http://schemas.openxmlformats.org/officeDocument/2006/relationships/hyperlink" Target="https://teams.microsoft.com/l/meetup-join/19%3ameeting_YzEzNzJmYTUtOWM2OC00OGQwLWE0NzAtZjU3NjI2ZGYwMWUz%40thread.v2/0?context=%7b%22Tid%22%3a%22569df091-b013-40e3-86ee-bd9cb9e25814%22%2c%22Oid%22%3a%22e8c905d9-e3ce-40d1-a6e6-1cf4c8373303%22%7d" TargetMode="External" Id="R0c727ea1e057442c" /><Relationship Type="http://schemas.openxmlformats.org/officeDocument/2006/relationships/hyperlink" Target="mailto:l.stockall@qmul.ac.uk" TargetMode="External" Id="Rb323fd8471df4532" /><Relationship Type="http://schemas.openxmlformats.org/officeDocument/2006/relationships/hyperlink" Target="https://forms.office.com/e/1kVk7gg8N2" TargetMode="External" Id="Rc0fe9493acf9471c" /><Relationship Type="http://schemas.openxmlformats.org/officeDocument/2006/relationships/hyperlink" Target="https://forms.office.com/e/1kVk7gg8N2" TargetMode="External" Id="R6f36fd0ab30c4ef3" /><Relationship Type="http://schemas.openxmlformats.org/officeDocument/2006/relationships/hyperlink" Target="https://mysis.qmul.ac.uk/" TargetMode="External" Id="Rbc00283dbe92487e" /><Relationship Type="http://schemas.openxmlformats.org/officeDocument/2006/relationships/hyperlink" Target="https://forms.office.com/e/1kVk7gg8N2" TargetMode="External" Id="Rf32614048a8c472b" /><Relationship Type="http://schemas.openxmlformats.org/officeDocument/2006/relationships/hyperlink" Target="https://mysis.qmul.ac.uk/" TargetMode="External" Id="Ree800511878e41f6" /><Relationship Type="http://schemas.openxmlformats.org/officeDocument/2006/relationships/hyperlink" Target="https://forms.office.com/e/1kVk7gg8N2" TargetMode="External" Id="R5f578159f09c4388" /><Relationship Type="http://schemas.openxmlformats.org/officeDocument/2006/relationships/hyperlink" Target="https://mysis.qmul.ac.uk/" TargetMode="External" Id="Re30a8932234946f5"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FC20C-7583-42D4-B862-E1C1A3E316FD}"/>
</file>

<file path=customXml/itemProps2.xml><?xml version="1.0" encoding="utf-8"?>
<ds:datastoreItem xmlns:ds="http://schemas.openxmlformats.org/officeDocument/2006/customXml" ds:itemID="{EAEA9263-AC60-40F6-A2ED-C5460F17E026}">
  <ds:schemaRefs>
    <ds:schemaRef ds:uri="http://schemas.microsoft.com/sharepoint/v3/contenttype/forms"/>
  </ds:schemaRefs>
</ds:datastoreItem>
</file>

<file path=customXml/itemProps3.xml><?xml version="1.0" encoding="utf-8"?>
<ds:datastoreItem xmlns:ds="http://schemas.openxmlformats.org/officeDocument/2006/customXml" ds:itemID="{D8173BDC-F71A-45CD-95B0-98A0A07FCE75}">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7</revision>
  <lastPrinted>2022-08-01T10:35:00.0000000Z</lastPrinted>
  <dcterms:created xsi:type="dcterms:W3CDTF">2025-08-07T08:58:00.0000000Z</dcterms:created>
  <dcterms:modified xsi:type="dcterms:W3CDTF">2025-11-26T14:24:12.4844218Z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