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33" w:rsidRPr="00AB4E70" w:rsidRDefault="00452087" w:rsidP="00D30333">
      <w:pPr>
        <w:spacing w:after="0" w:line="240" w:lineRule="auto"/>
        <w:rPr>
          <w:rFonts w:ascii="Arial Black" w:hAnsi="Arial Black"/>
          <w:color w:val="2F5496" w:themeColor="accent5" w:themeShade="BF"/>
          <w:sz w:val="16"/>
          <w:szCs w:val="16"/>
        </w:rPr>
      </w:pPr>
      <w:bookmarkStart w:id="0" w:name="_GoBack"/>
      <w:bookmarkEnd w:id="0"/>
      <w:r>
        <w:rPr>
          <w:rFonts w:ascii="Arial Black" w:hAnsi="Arial Black"/>
          <w:color w:val="2F5496" w:themeColor="accent5" w:themeShade="BF"/>
          <w:sz w:val="16"/>
          <w:szCs w:val="16"/>
        </w:rPr>
        <w:t xml:space="preserve">INTERNATIONAL </w:t>
      </w:r>
      <w:r w:rsidR="00D30333">
        <w:rPr>
          <w:rFonts w:ascii="Arial Black" w:hAnsi="Arial Black"/>
          <w:color w:val="2F5496" w:themeColor="accent5" w:themeShade="BF"/>
          <w:sz w:val="16"/>
          <w:szCs w:val="16"/>
        </w:rPr>
        <w:t>FINANCE LAW</w:t>
      </w:r>
    </w:p>
    <w:p w:rsidR="007D10DC" w:rsidRDefault="00D30333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color w:val="2F5496" w:themeColor="accent5" w:themeShade="BF"/>
          <w:sz w:val="16"/>
          <w:szCs w:val="16"/>
        </w:rPr>
        <w:t xml:space="preserve">‘DOCUMENTATION, LAW &amp; PRACTICE’ 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C00000"/>
          <w:sz w:val="16"/>
          <w:szCs w:val="16"/>
        </w:rPr>
        <w:t>PRIVATE FINANCE LAW &amp; TRADE TRANSACTION DOCUMENTATION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 xml:space="preserve"> </w:t>
      </w:r>
      <w:r w:rsidR="007D10DC">
        <w:rPr>
          <w:rFonts w:ascii="Arial Black" w:hAnsi="Arial Black"/>
          <w:color w:val="2F5496" w:themeColor="accent5" w:themeShade="BF"/>
          <w:sz w:val="16"/>
          <w:szCs w:val="16"/>
        </w:rPr>
        <w:tab/>
      </w:r>
      <w:r w:rsidR="007D10DC">
        <w:rPr>
          <w:rFonts w:ascii="Arial Black" w:hAnsi="Arial Black"/>
          <w:color w:val="2F5496" w:themeColor="accent5" w:themeShade="BF"/>
          <w:sz w:val="16"/>
          <w:szCs w:val="16"/>
        </w:rPr>
        <w:tab/>
      </w:r>
      <w:r w:rsidR="007D10DC">
        <w:rPr>
          <w:rFonts w:ascii="Arial Black" w:hAnsi="Arial Black"/>
          <w:color w:val="2F5496" w:themeColor="accent5" w:themeShade="BF"/>
          <w:sz w:val="16"/>
          <w:szCs w:val="16"/>
        </w:rPr>
        <w:tab/>
      </w:r>
      <w:r w:rsidR="007D10DC">
        <w:rPr>
          <w:rFonts w:ascii="Arial Black" w:hAnsi="Arial Black"/>
          <w:color w:val="2F5496" w:themeColor="accent5" w:themeShade="BF"/>
          <w:sz w:val="16"/>
          <w:szCs w:val="16"/>
        </w:rPr>
        <w:tab/>
      </w:r>
      <w:r w:rsidR="007D10DC">
        <w:rPr>
          <w:rFonts w:ascii="Arial Black" w:hAnsi="Arial Black"/>
          <w:color w:val="2F5496" w:themeColor="accent5" w:themeShade="BF"/>
          <w:sz w:val="16"/>
          <w:szCs w:val="16"/>
        </w:rPr>
        <w:tab/>
      </w:r>
      <w:r w:rsidR="0019501F">
        <w:rPr>
          <w:rFonts w:ascii="Arial Black" w:hAnsi="Arial Black"/>
          <w:color w:val="2F5496" w:themeColor="accent5" w:themeShade="BF"/>
          <w:sz w:val="16"/>
          <w:szCs w:val="16"/>
        </w:rPr>
        <w:tab/>
      </w:r>
      <w:r w:rsidR="0019501F">
        <w:rPr>
          <w:rFonts w:ascii="Arial Black" w:hAnsi="Arial Black"/>
          <w:color w:val="2F5496" w:themeColor="accent5" w:themeShade="BF"/>
          <w:sz w:val="16"/>
          <w:szCs w:val="16"/>
        </w:rPr>
        <w:tab/>
      </w:r>
      <w:r w:rsidR="0019501F">
        <w:rPr>
          <w:rFonts w:ascii="Arial Black" w:hAnsi="Arial Black"/>
          <w:color w:val="2F5496" w:themeColor="accent5" w:themeShade="BF"/>
          <w:sz w:val="16"/>
          <w:szCs w:val="16"/>
        </w:rPr>
        <w:tab/>
      </w:r>
      <w:r w:rsidR="007D10DC">
        <w:rPr>
          <w:rFonts w:ascii="Arial Black" w:hAnsi="Arial Black"/>
          <w:color w:val="2F5496" w:themeColor="accent5" w:themeShade="BF"/>
          <w:sz w:val="16"/>
          <w:szCs w:val="16"/>
        </w:rPr>
        <w:tab/>
      </w:r>
      <w:r w:rsidR="007D10DC">
        <w:rPr>
          <w:rFonts w:ascii="Arial Black" w:hAnsi="Arial Black"/>
          <w:color w:val="2F5496" w:themeColor="accent5" w:themeShade="BF"/>
          <w:sz w:val="16"/>
          <w:szCs w:val="16"/>
        </w:rPr>
        <w:tab/>
      </w:r>
      <w:r w:rsidR="007D10DC" w:rsidRPr="00D93EE5">
        <w:rPr>
          <w:rFonts w:ascii="Arial Black" w:hAnsi="Arial Black"/>
          <w:sz w:val="16"/>
          <w:szCs w:val="16"/>
        </w:rPr>
        <w:t>PROF G A WALKER</w:t>
      </w:r>
    </w:p>
    <w:p w:rsidR="00061EC9" w:rsidRDefault="00061EC9" w:rsidP="007D10DC">
      <w:pPr>
        <w:spacing w:after="0" w:line="240" w:lineRule="auto"/>
        <w:rPr>
          <w:rFonts w:ascii="Arial Black" w:hAnsi="Arial Black"/>
          <w:color w:val="2F5496" w:themeColor="accent5" w:themeShade="BF"/>
          <w:sz w:val="16"/>
          <w:szCs w:val="16"/>
        </w:rPr>
      </w:pP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6A0179" w:rsidRDefault="00330621" w:rsidP="007D10DC">
      <w:pPr>
        <w:spacing w:after="0" w:line="240" w:lineRule="auto"/>
        <w:rPr>
          <w:rFonts w:ascii="Arial Black" w:hAnsi="Arial Black"/>
          <w:color w:val="2F5496" w:themeColor="accent5" w:themeShade="BF"/>
          <w:sz w:val="16"/>
          <w:szCs w:val="16"/>
        </w:rPr>
      </w:pPr>
      <w:r>
        <w:rPr>
          <w:rFonts w:ascii="Arial Black" w:hAnsi="Arial Black"/>
          <w:color w:val="2F5496" w:themeColor="accent5" w:themeShade="BF"/>
          <w:sz w:val="16"/>
          <w:szCs w:val="16"/>
        </w:rPr>
        <w:t xml:space="preserve">1. FINANCE MARKET HISTORY 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 xml:space="preserve">FINANCE MARKETS  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>YOUR FINANCE MARKETS</w:t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6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(7)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7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(7)</w:t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10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11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B05C85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12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(12)</w:t>
      </w:r>
      <w:r>
        <w:rPr>
          <w:rFonts w:ascii="Arial Black" w:hAnsi="Arial Black"/>
          <w:sz w:val="16"/>
          <w:szCs w:val="16"/>
        </w:rPr>
        <w:tab/>
      </w:r>
    </w:p>
    <w:p w:rsidR="00330621" w:rsidRDefault="00330621" w:rsidP="007D10DC">
      <w:pPr>
        <w:spacing w:after="0" w:line="240" w:lineRule="auto"/>
        <w:rPr>
          <w:rFonts w:ascii="Arial Black" w:hAnsi="Arial Black"/>
          <w:sz w:val="16"/>
          <w:szCs w:val="16"/>
        </w:rPr>
      </w:pPr>
    </w:p>
    <w:p w:rsidR="00330621" w:rsidRDefault="00330621" w:rsidP="007D10DC">
      <w:pPr>
        <w:spacing w:after="0" w:line="240" w:lineRule="auto"/>
        <w:rPr>
          <w:rFonts w:ascii="Arial Black" w:hAnsi="Arial Black"/>
          <w:color w:val="2F5496" w:themeColor="accent5" w:themeShade="BF"/>
          <w:sz w:val="16"/>
          <w:szCs w:val="16"/>
        </w:rPr>
      </w:pPr>
      <w:r>
        <w:rPr>
          <w:rFonts w:ascii="Arial Black" w:hAnsi="Arial Black"/>
          <w:color w:val="2F5496" w:themeColor="accent5" w:themeShade="BF"/>
          <w:sz w:val="16"/>
          <w:szCs w:val="16"/>
        </w:rPr>
        <w:t>2. BANKING &amp; CREDIT MARKETS CAPITAL</w:t>
      </w:r>
      <w:r w:rsidRPr="0012363E">
        <w:rPr>
          <w:rFonts w:ascii="Arial Black" w:hAnsi="Arial Black"/>
          <w:color w:val="2F5496" w:themeColor="accent5" w:themeShade="BF"/>
          <w:sz w:val="16"/>
          <w:szCs w:val="16"/>
        </w:rPr>
        <w:t xml:space="preserve"> 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 xml:space="preserve">MARKETS 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 xml:space="preserve">MARKET SIZE </w:t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6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(7)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7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(7)</w:t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10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11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</w:pPr>
      <w:r>
        <w:rPr>
          <w:rFonts w:ascii="Arial Black" w:hAnsi="Arial Black"/>
          <w:sz w:val="16"/>
          <w:szCs w:val="16"/>
        </w:rPr>
        <w:t>(12)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12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(12)</w:t>
      </w:r>
      <w:r>
        <w:rPr>
          <w:rFonts w:ascii="Arial Black" w:hAnsi="Arial Black"/>
          <w:sz w:val="16"/>
          <w:szCs w:val="16"/>
        </w:rPr>
        <w:tab/>
      </w:r>
    </w:p>
    <w:p w:rsidR="007D10DC" w:rsidRDefault="00330621" w:rsidP="007D10DC">
      <w:pPr>
        <w:spacing w:after="0" w:line="240" w:lineRule="auto"/>
      </w:pP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FF0000"/>
          <w:sz w:val="16"/>
          <w:szCs w:val="16"/>
        </w:rPr>
        <w:t>LMA TEMPLATE</w:t>
      </w:r>
    </w:p>
    <w:p w:rsidR="00330621" w:rsidRDefault="00330621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color w:val="2F5496" w:themeColor="accent5" w:themeShade="BF"/>
          <w:sz w:val="16"/>
          <w:szCs w:val="16"/>
        </w:rPr>
        <w:t>3. TERM LOANS / LOAN LAW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>4. LMA STRUCTURE I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>4. LMA STRUCTURE II</w:t>
      </w:r>
      <w:r w:rsidRPr="008C025B">
        <w:rPr>
          <w:rFonts w:ascii="Arial Black" w:hAnsi="Arial Black"/>
          <w:sz w:val="16"/>
          <w:szCs w:val="16"/>
        </w:rPr>
        <w:t xml:space="preserve"> </w:t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</w:t>
      </w:r>
      <w:r w:rsidR="00E05BBE">
        <w:rPr>
          <w:rFonts w:ascii="Arial Black" w:hAnsi="Arial Black"/>
          <w:sz w:val="16"/>
          <w:szCs w:val="16"/>
        </w:rPr>
        <w:t>3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(14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(15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(16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(17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6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(18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(7)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7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(19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(20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(21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10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(22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11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(23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</w:pPr>
      <w:r>
        <w:rPr>
          <w:rFonts w:ascii="Arial Black" w:hAnsi="Arial Black"/>
          <w:sz w:val="16"/>
          <w:szCs w:val="16"/>
        </w:rPr>
        <w:t>(12)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12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E05BBE">
        <w:rPr>
          <w:rFonts w:ascii="Arial Black" w:hAnsi="Arial Black"/>
          <w:sz w:val="16"/>
          <w:szCs w:val="16"/>
        </w:rPr>
        <w:t>(24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/>
    <w:p w:rsidR="007D10DC" w:rsidRPr="00AB4E70" w:rsidRDefault="00330621" w:rsidP="007D10DC">
      <w:pPr>
        <w:spacing w:after="0" w:line="240" w:lineRule="auto"/>
        <w:rPr>
          <w:rFonts w:ascii="Arial Black" w:hAnsi="Arial Black"/>
          <w:color w:val="2F5496" w:themeColor="accent5" w:themeShade="BF"/>
          <w:sz w:val="16"/>
          <w:szCs w:val="16"/>
        </w:rPr>
      </w:pPr>
      <w:r>
        <w:rPr>
          <w:rFonts w:ascii="Arial Black" w:hAnsi="Arial Black"/>
          <w:color w:val="2F5496" w:themeColor="accent5" w:themeShade="BF"/>
          <w:sz w:val="16"/>
          <w:szCs w:val="16"/>
        </w:rPr>
        <w:t>5. BOND LAW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 xml:space="preserve">PARTY LIABILITY, DUTY, LIMITATION, EXCLUSION &amp; REMEDY </w:t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</w:t>
      </w:r>
      <w:r w:rsidR="00330621">
        <w:rPr>
          <w:rFonts w:ascii="Arial Black" w:hAnsi="Arial Black"/>
          <w:sz w:val="16"/>
          <w:szCs w:val="16"/>
        </w:rPr>
        <w:t>3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(4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(5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(1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(2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6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(1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(3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(7)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(2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(4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(3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(5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(4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(1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 w:rsidR="00330621">
        <w:rPr>
          <w:rFonts w:ascii="Arial Black" w:hAnsi="Arial Black"/>
          <w:sz w:val="16"/>
          <w:szCs w:val="16"/>
        </w:rPr>
        <w:t>5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(2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 w:rsidR="00330621">
        <w:rPr>
          <w:rFonts w:ascii="Arial Black" w:hAnsi="Arial Black"/>
          <w:sz w:val="16"/>
          <w:szCs w:val="16"/>
        </w:rPr>
        <w:t>1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(3</w:t>
      </w:r>
      <w:r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330621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2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330621">
        <w:rPr>
          <w:rFonts w:ascii="Arial Black" w:hAnsi="Arial Black"/>
          <w:sz w:val="16"/>
          <w:szCs w:val="16"/>
        </w:rPr>
        <w:t>(4</w:t>
      </w:r>
      <w:r>
        <w:rPr>
          <w:rFonts w:ascii="Arial Black" w:hAnsi="Arial Black"/>
          <w:sz w:val="16"/>
          <w:szCs w:val="16"/>
        </w:rPr>
        <w:t>)</w:t>
      </w:r>
    </w:p>
    <w:p w:rsidR="007D10DC" w:rsidRDefault="00330621" w:rsidP="007D10DC">
      <w:pPr>
        <w:spacing w:after="0" w:line="240" w:lineRule="auto"/>
      </w:pP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(5)</w:t>
      </w:r>
      <w:r>
        <w:rPr>
          <w:rFonts w:ascii="Arial Black" w:hAnsi="Arial Black"/>
          <w:sz w:val="16"/>
          <w:szCs w:val="16"/>
        </w:rPr>
        <w:tab/>
      </w:r>
      <w:r w:rsidR="007D10DC">
        <w:rPr>
          <w:rFonts w:ascii="Arial Black" w:hAnsi="Arial Black"/>
          <w:sz w:val="16"/>
          <w:szCs w:val="16"/>
        </w:rPr>
        <w:tab/>
      </w:r>
    </w:p>
    <w:p w:rsidR="00EA6A99" w:rsidRDefault="00EA6A99">
      <w:pPr>
        <w:rPr>
          <w:rFonts w:ascii="Arial Black" w:hAnsi="Arial Black"/>
          <w:color w:val="2F5496" w:themeColor="accent5" w:themeShade="BF"/>
          <w:sz w:val="16"/>
          <w:szCs w:val="16"/>
        </w:rPr>
      </w:pPr>
      <w:r>
        <w:rPr>
          <w:rFonts w:ascii="Arial Black" w:hAnsi="Arial Black"/>
          <w:color w:val="2F5496" w:themeColor="accent5" w:themeShade="BF"/>
          <w:sz w:val="16"/>
          <w:szCs w:val="16"/>
        </w:rPr>
        <w:br w:type="page"/>
      </w:r>
    </w:p>
    <w:p w:rsidR="00EA6A99" w:rsidRDefault="00EA6A99" w:rsidP="007D10DC">
      <w:pPr>
        <w:spacing w:after="0" w:line="240" w:lineRule="auto"/>
        <w:rPr>
          <w:rFonts w:ascii="Arial Black" w:hAnsi="Arial Black"/>
          <w:color w:val="2F5496" w:themeColor="accent5" w:themeShade="BF"/>
          <w:sz w:val="16"/>
          <w:szCs w:val="16"/>
        </w:rPr>
      </w:pPr>
    </w:p>
    <w:p w:rsidR="007D10DC" w:rsidRPr="00AB4E70" w:rsidRDefault="0019501F" w:rsidP="007D10DC">
      <w:pPr>
        <w:spacing w:after="0" w:line="240" w:lineRule="auto"/>
        <w:rPr>
          <w:rFonts w:ascii="Arial Black" w:hAnsi="Arial Black"/>
          <w:color w:val="2F5496" w:themeColor="accent5" w:themeShade="BF"/>
          <w:sz w:val="16"/>
          <w:szCs w:val="16"/>
        </w:rPr>
      </w:pPr>
      <w:r>
        <w:rPr>
          <w:rFonts w:ascii="Arial Black" w:hAnsi="Arial Black"/>
          <w:color w:val="2F5496" w:themeColor="accent5" w:themeShade="BF"/>
          <w:sz w:val="16"/>
          <w:szCs w:val="16"/>
        </w:rPr>
        <w:t xml:space="preserve">6. PROJECT FINANCE USES 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>PROJECT FINANCE LAW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>PROJECT DOCUMENTATION</w:t>
      </w:r>
      <w:r w:rsidR="00C260B5">
        <w:rPr>
          <w:rFonts w:ascii="Arial Black" w:hAnsi="Arial Black"/>
          <w:color w:val="2F5496" w:themeColor="accent5" w:themeShade="BF"/>
          <w:sz w:val="16"/>
          <w:szCs w:val="16"/>
        </w:rPr>
        <w:t xml:space="preserve"> </w:t>
      </w:r>
      <w:r w:rsidR="00C260B5" w:rsidRPr="008D06A1">
        <w:rPr>
          <w:rFonts w:ascii="Arial Black" w:hAnsi="Arial Black"/>
          <w:color w:val="2F5496" w:themeColor="accent5" w:themeShade="BF"/>
          <w:sz w:val="16"/>
          <w:szCs w:val="16"/>
        </w:rPr>
        <w:t xml:space="preserve"> </w:t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6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(7)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7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(7)</w:t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10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11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12</w:t>
      </w:r>
      <w:r w:rsidRPr="008C025B">
        <w:rPr>
          <w:rFonts w:ascii="Arial Black" w:hAnsi="Arial Black"/>
          <w:sz w:val="16"/>
          <w:szCs w:val="16"/>
        </w:rPr>
        <w:t>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(12)</w:t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</w:p>
    <w:p w:rsidR="007D10DC" w:rsidRPr="00AB4E70" w:rsidRDefault="0019501F" w:rsidP="007D10DC">
      <w:pPr>
        <w:spacing w:after="0" w:line="240" w:lineRule="auto"/>
        <w:rPr>
          <w:rFonts w:ascii="Arial Black" w:hAnsi="Arial Black"/>
          <w:color w:val="2F5496" w:themeColor="accent5" w:themeShade="BF"/>
          <w:sz w:val="16"/>
          <w:szCs w:val="16"/>
        </w:rPr>
      </w:pPr>
      <w:r>
        <w:rPr>
          <w:rFonts w:ascii="Arial Black" w:hAnsi="Arial Black"/>
          <w:color w:val="2F5496" w:themeColor="accent5" w:themeShade="BF"/>
          <w:sz w:val="16"/>
          <w:szCs w:val="16"/>
        </w:rPr>
        <w:t xml:space="preserve">7. SECURITSATION POOLS 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>SECURITSATION LAW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>SEC DOCUMENTATION</w:t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6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(7)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19501F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7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(7)</w:t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10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11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</w:pPr>
      <w:r>
        <w:rPr>
          <w:rFonts w:ascii="Arial Black" w:hAnsi="Arial Black"/>
          <w:sz w:val="16"/>
          <w:szCs w:val="16"/>
        </w:rPr>
        <w:t>(12)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12</w:t>
      </w:r>
      <w:r w:rsidRPr="008C025B">
        <w:rPr>
          <w:rFonts w:ascii="Arial Black" w:hAnsi="Arial Black"/>
          <w:sz w:val="16"/>
          <w:szCs w:val="16"/>
        </w:rPr>
        <w:t>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(12)</w:t>
      </w:r>
      <w:r>
        <w:rPr>
          <w:rFonts w:ascii="Arial Black" w:hAnsi="Arial Black"/>
          <w:sz w:val="16"/>
          <w:szCs w:val="16"/>
        </w:rPr>
        <w:tab/>
      </w:r>
    </w:p>
    <w:p w:rsidR="007D10DC" w:rsidRDefault="0019501F" w:rsidP="007D10DC">
      <w:pPr>
        <w:spacing w:after="0" w:line="240" w:lineRule="auto"/>
      </w:pP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FF0000"/>
          <w:sz w:val="16"/>
          <w:szCs w:val="16"/>
        </w:rPr>
        <w:t>CDOS, CLNS, SYNTHETICS</w:t>
      </w:r>
    </w:p>
    <w:p w:rsidR="007D10DC" w:rsidRPr="00AB4E70" w:rsidRDefault="0019501F" w:rsidP="007D10DC">
      <w:pPr>
        <w:spacing w:after="0" w:line="240" w:lineRule="auto"/>
        <w:rPr>
          <w:rFonts w:ascii="Arial Black" w:hAnsi="Arial Black"/>
          <w:color w:val="2F5496" w:themeColor="accent5" w:themeShade="BF"/>
          <w:sz w:val="16"/>
          <w:szCs w:val="16"/>
        </w:rPr>
      </w:pPr>
      <w:r>
        <w:rPr>
          <w:rFonts w:ascii="Arial Black" w:hAnsi="Arial Black"/>
          <w:color w:val="2F5496" w:themeColor="accent5" w:themeShade="BF"/>
          <w:sz w:val="16"/>
          <w:szCs w:val="16"/>
        </w:rPr>
        <w:t xml:space="preserve">8. STRCUTURED FINANCE 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 xml:space="preserve">9. FINANCIAL DERIVATIVES 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 xml:space="preserve">ISDA MASTER AGREEMENT </w:t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6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(7)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7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(7)</w:t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10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11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(11)</w:t>
      </w:r>
      <w:r>
        <w:rPr>
          <w:rFonts w:ascii="Arial Black" w:hAnsi="Arial Black"/>
          <w:sz w:val="16"/>
          <w:szCs w:val="16"/>
        </w:rPr>
        <w:tab/>
      </w:r>
      <w:r w:rsidR="0019501F">
        <w:rPr>
          <w:rFonts w:ascii="Arial Black" w:hAnsi="Arial Black"/>
          <w:sz w:val="16"/>
          <w:szCs w:val="16"/>
        </w:rPr>
        <w:tab/>
        <w:t>(13)</w:t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12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(12)</w:t>
      </w:r>
      <w:r>
        <w:rPr>
          <w:rFonts w:ascii="Arial Black" w:hAnsi="Arial Black"/>
          <w:sz w:val="16"/>
          <w:szCs w:val="16"/>
        </w:rPr>
        <w:tab/>
      </w:r>
      <w:r w:rsidR="0019501F">
        <w:rPr>
          <w:rFonts w:ascii="Arial Black" w:hAnsi="Arial Black"/>
          <w:sz w:val="16"/>
          <w:szCs w:val="16"/>
        </w:rPr>
        <w:tab/>
        <w:t>(14)</w:t>
      </w:r>
    </w:p>
    <w:p w:rsidR="00C260B5" w:rsidRDefault="0019501F" w:rsidP="007D10DC">
      <w:pPr>
        <w:spacing w:after="0" w:line="240" w:lineRule="auto"/>
      </w:pP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FF0000"/>
          <w:sz w:val="16"/>
          <w:szCs w:val="16"/>
        </w:rPr>
        <w:t>STANDARD DOCS PLUS MARKET STANDARDSNIP &gt; MONEY MARKETS, GLOBAL FX &amp; METALS</w:t>
      </w:r>
    </w:p>
    <w:p w:rsidR="007D10DC" w:rsidRPr="00AB4E70" w:rsidRDefault="0019501F" w:rsidP="0019501F">
      <w:pPr>
        <w:spacing w:after="0" w:line="240" w:lineRule="auto"/>
        <w:rPr>
          <w:rFonts w:ascii="Arial Black" w:hAnsi="Arial Black"/>
          <w:color w:val="2F5496" w:themeColor="accent5" w:themeShade="BF"/>
          <w:sz w:val="16"/>
          <w:szCs w:val="16"/>
        </w:rPr>
      </w:pPr>
      <w:r>
        <w:rPr>
          <w:rFonts w:ascii="Arial Black" w:hAnsi="Arial Black"/>
          <w:color w:val="2F5496" w:themeColor="accent5" w:themeShade="BF"/>
          <w:sz w:val="16"/>
          <w:szCs w:val="16"/>
        </w:rPr>
        <w:t>10</w:t>
      </w:r>
      <w:proofErr w:type="gramStart"/>
      <w:r>
        <w:rPr>
          <w:rFonts w:ascii="Arial Black" w:hAnsi="Arial Black"/>
          <w:color w:val="2F5496" w:themeColor="accent5" w:themeShade="BF"/>
          <w:sz w:val="16"/>
          <w:szCs w:val="16"/>
        </w:rPr>
        <w:t>.TRADE</w:t>
      </w:r>
      <w:proofErr w:type="gramEnd"/>
      <w:r>
        <w:rPr>
          <w:rFonts w:ascii="Arial Black" w:hAnsi="Arial Black"/>
          <w:color w:val="2F5496" w:themeColor="accent5" w:themeShade="BF"/>
          <w:sz w:val="16"/>
          <w:szCs w:val="16"/>
        </w:rPr>
        <w:t xml:space="preserve"> ASSOCIATIONS 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>FCA PRIN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</w:r>
      <w:r>
        <w:rPr>
          <w:rFonts w:ascii="Arial Black" w:hAnsi="Arial Black"/>
          <w:color w:val="FF0000"/>
          <w:sz w:val="16"/>
          <w:szCs w:val="16"/>
        </w:rPr>
        <w:t>PRA/CISI ‘INTEGRITY’</w:t>
      </w:r>
      <w:r>
        <w:rPr>
          <w:rFonts w:ascii="Arial Black" w:hAnsi="Arial Black"/>
          <w:color w:val="2F5496" w:themeColor="accent5" w:themeShade="BF"/>
          <w:sz w:val="16"/>
          <w:szCs w:val="16"/>
        </w:rPr>
        <w:tab/>
        <w:t xml:space="preserve">FINANCE STANDARDS </w:t>
      </w:r>
      <w:r w:rsidR="001C59F8">
        <w:rPr>
          <w:rFonts w:ascii="Arial Black" w:hAnsi="Arial Black"/>
          <w:color w:val="2F5496" w:themeColor="accent5" w:themeShade="BF"/>
          <w:sz w:val="16"/>
          <w:szCs w:val="16"/>
        </w:rPr>
        <w:t xml:space="preserve"> </w:t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(3)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(4)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(5)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6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(6)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(7)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7050E8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7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(7)</w:t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(8)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(9)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10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(10)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Pr="008C025B" w:rsidRDefault="007D10DC" w:rsidP="007D10D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11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(11)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>
      <w:pPr>
        <w:spacing w:after="0" w:line="240" w:lineRule="auto"/>
      </w:pPr>
      <w:r>
        <w:rPr>
          <w:rFonts w:ascii="Arial Black" w:hAnsi="Arial Black"/>
          <w:sz w:val="16"/>
          <w:szCs w:val="16"/>
        </w:rPr>
        <w:t>(12)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Pr="008C025B">
        <w:rPr>
          <w:rFonts w:ascii="Arial Black" w:hAnsi="Arial Black"/>
          <w:sz w:val="16"/>
          <w:szCs w:val="16"/>
        </w:rPr>
        <w:t>(</w:t>
      </w:r>
      <w:r>
        <w:rPr>
          <w:rFonts w:ascii="Arial Black" w:hAnsi="Arial Black"/>
          <w:sz w:val="16"/>
          <w:szCs w:val="16"/>
        </w:rPr>
        <w:t>12</w:t>
      </w:r>
      <w:r w:rsidRPr="008C025B">
        <w:rPr>
          <w:rFonts w:ascii="Arial Black" w:hAnsi="Arial Black"/>
          <w:sz w:val="16"/>
          <w:szCs w:val="16"/>
        </w:rPr>
        <w:t>)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(12)</w:t>
      </w:r>
      <w:r>
        <w:rPr>
          <w:rFonts w:ascii="Arial Black" w:hAnsi="Arial Black"/>
          <w:sz w:val="16"/>
          <w:szCs w:val="16"/>
        </w:rPr>
        <w:tab/>
      </w:r>
    </w:p>
    <w:p w:rsidR="007D10DC" w:rsidRDefault="007D10DC" w:rsidP="007D10DC"/>
    <w:p w:rsidR="00EA6A99" w:rsidRDefault="00EA6A99" w:rsidP="007D1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3EE5">
        <w:rPr>
          <w:rFonts w:ascii="Arial Black" w:hAnsi="Arial Black"/>
          <w:sz w:val="16"/>
          <w:szCs w:val="16"/>
        </w:rPr>
        <w:t>PROF G A WALKER</w:t>
      </w:r>
    </w:p>
    <w:sectPr w:rsidR="00EA6A99" w:rsidSect="0019501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33" w:rsidRDefault="00D04533" w:rsidP="00D04533">
      <w:pPr>
        <w:spacing w:after="0" w:line="240" w:lineRule="auto"/>
      </w:pPr>
      <w:r>
        <w:separator/>
      </w:r>
    </w:p>
  </w:endnote>
  <w:endnote w:type="continuationSeparator" w:id="0">
    <w:p w:rsidR="00D04533" w:rsidRDefault="00D04533" w:rsidP="00D0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33" w:rsidRDefault="00D04533" w:rsidP="00D04533">
      <w:pPr>
        <w:spacing w:after="0" w:line="240" w:lineRule="auto"/>
      </w:pPr>
      <w:r>
        <w:separator/>
      </w:r>
    </w:p>
  </w:footnote>
  <w:footnote w:type="continuationSeparator" w:id="0">
    <w:p w:rsidR="00D04533" w:rsidRDefault="00D04533" w:rsidP="00D0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B7" w:rsidRDefault="00E80DB7" w:rsidP="00D04533">
    <w:pPr>
      <w:pStyle w:val="Header"/>
      <w:jc w:val="center"/>
      <w:rPr>
        <w:rFonts w:ascii="Arial Black" w:hAnsi="Arial Black"/>
        <w:sz w:val="16"/>
        <w:szCs w:val="16"/>
      </w:rPr>
    </w:pPr>
  </w:p>
  <w:p w:rsidR="00D04533" w:rsidRPr="00D04533" w:rsidRDefault="00D30333" w:rsidP="00D04533">
    <w:pPr>
      <w:pStyle w:val="Header"/>
      <w:jc w:val="center"/>
      <w:rPr>
        <w:rFonts w:ascii="Arial Black" w:hAnsi="Arial Black"/>
      </w:rPr>
    </w:pPr>
    <w:r>
      <w:rPr>
        <w:rFonts w:ascii="Arial Black" w:hAnsi="Arial Black"/>
        <w:sz w:val="16"/>
        <w:szCs w:val="16"/>
      </w:rPr>
      <w:t>International Finance Law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DC"/>
    <w:rsid w:val="00061EC9"/>
    <w:rsid w:val="00073DA7"/>
    <w:rsid w:val="000E710C"/>
    <w:rsid w:val="00122A83"/>
    <w:rsid w:val="0019501F"/>
    <w:rsid w:val="001C59F8"/>
    <w:rsid w:val="001F2C13"/>
    <w:rsid w:val="00330621"/>
    <w:rsid w:val="00345553"/>
    <w:rsid w:val="003735F0"/>
    <w:rsid w:val="00452087"/>
    <w:rsid w:val="0057114A"/>
    <w:rsid w:val="005B468E"/>
    <w:rsid w:val="00616CD3"/>
    <w:rsid w:val="006A0179"/>
    <w:rsid w:val="006A5ED0"/>
    <w:rsid w:val="006C6634"/>
    <w:rsid w:val="00704B3C"/>
    <w:rsid w:val="007050E8"/>
    <w:rsid w:val="007D10DC"/>
    <w:rsid w:val="008812FC"/>
    <w:rsid w:val="00885C18"/>
    <w:rsid w:val="008C69C2"/>
    <w:rsid w:val="00B05C85"/>
    <w:rsid w:val="00BC7C3B"/>
    <w:rsid w:val="00C260B5"/>
    <w:rsid w:val="00CD3880"/>
    <w:rsid w:val="00D04533"/>
    <w:rsid w:val="00D30333"/>
    <w:rsid w:val="00D4479A"/>
    <w:rsid w:val="00E05BBE"/>
    <w:rsid w:val="00E80DB7"/>
    <w:rsid w:val="00EA6A99"/>
    <w:rsid w:val="00F34F60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171E2-1DD0-4748-BF7A-A08C8732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533"/>
  </w:style>
  <w:style w:type="paragraph" w:styleId="Footer">
    <w:name w:val="footer"/>
    <w:basedOn w:val="Normal"/>
    <w:link w:val="FooterChar"/>
    <w:uiPriority w:val="99"/>
    <w:unhideWhenUsed/>
    <w:rsid w:val="00D0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Walker</dc:creator>
  <cp:keywords/>
  <dc:description/>
  <cp:lastModifiedBy>George Walker</cp:lastModifiedBy>
  <cp:revision>2</cp:revision>
  <dcterms:created xsi:type="dcterms:W3CDTF">2020-07-29T22:06:00Z</dcterms:created>
  <dcterms:modified xsi:type="dcterms:W3CDTF">2020-07-29T22:06:00Z</dcterms:modified>
</cp:coreProperties>
</file>