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91344" w14:textId="2CC4F621" w:rsidR="008A205C" w:rsidRPr="002106F2" w:rsidRDefault="008A205C" w:rsidP="00F0129B">
      <w:pPr>
        <w:widowControl w:val="0"/>
        <w:rPr>
          <w:b/>
          <w:sz w:val="24"/>
        </w:rPr>
      </w:pPr>
      <w:r w:rsidRPr="002106F2">
        <w:rPr>
          <w:b/>
          <w:sz w:val="24"/>
        </w:rPr>
        <w:t xml:space="preserve">Turnitin Statement for </w:t>
      </w:r>
      <w:r w:rsidRPr="002106F2">
        <w:rPr>
          <w:b/>
          <w:sz w:val="24"/>
          <w:highlight w:val="yellow"/>
        </w:rPr>
        <w:t>{INSERT SCHOOL/INSTITUTE NAME HERE}</w:t>
      </w:r>
    </w:p>
    <w:p w14:paraId="74125B84" w14:textId="77777777" w:rsidR="008A205C" w:rsidRDefault="008A205C" w:rsidP="00F0129B">
      <w:pPr>
        <w:widowControl w:val="0"/>
        <w:rPr>
          <w:b/>
        </w:rPr>
      </w:pPr>
    </w:p>
    <w:p w14:paraId="7F4DC445" w14:textId="58A32FD5" w:rsidR="008A205C" w:rsidRDefault="008A205C" w:rsidP="00F0129B">
      <w:pPr>
        <w:widowControl w:val="0"/>
        <w:rPr>
          <w:b/>
        </w:rPr>
      </w:pPr>
      <w:r>
        <w:rPr>
          <w:b/>
        </w:rPr>
        <w:t xml:space="preserve">Introduction </w:t>
      </w:r>
      <w:r w:rsidRPr="00795F7F">
        <w:rPr>
          <w:b/>
          <w:highlight w:val="yellow"/>
        </w:rPr>
        <w:t>{Suggested text: can be edited as appropriate by Schools}</w:t>
      </w:r>
    </w:p>
    <w:p w14:paraId="232E5483" w14:textId="77777777" w:rsidR="008A205C" w:rsidRDefault="008A205C" w:rsidP="00F0129B">
      <w:pPr>
        <w:widowControl w:val="0"/>
      </w:pPr>
    </w:p>
    <w:p w14:paraId="225CEC41" w14:textId="70AA84AF" w:rsidR="008A205C" w:rsidRDefault="008A205C" w:rsidP="00F0129B">
      <w:pPr>
        <w:widowControl w:val="0"/>
      </w:pPr>
      <w:r>
        <w:t xml:space="preserve">Turnitin is a web-based plagiarism prevention system used by most universities in the UK.  This document describes how Turnitin is used within the school and </w:t>
      </w:r>
      <w:r w:rsidR="00550A4F">
        <w:t>the data it creates about your work.</w:t>
      </w:r>
    </w:p>
    <w:p w14:paraId="48F302A6" w14:textId="77777777" w:rsidR="00B97C2F" w:rsidRDefault="00B97C2F" w:rsidP="00F0129B">
      <w:pPr>
        <w:widowControl w:val="0"/>
      </w:pPr>
    </w:p>
    <w:p w14:paraId="686F0AA1" w14:textId="77777777" w:rsidR="00B97C2F" w:rsidRPr="00111D19" w:rsidRDefault="00B97C2F" w:rsidP="00B97C2F">
      <w:pPr>
        <w:widowControl w:val="0"/>
        <w:spacing w:after="120"/>
        <w:rPr>
          <w:color w:val="000000" w:themeColor="text1"/>
        </w:rPr>
      </w:pPr>
      <w:r w:rsidRPr="00111D19">
        <w:rPr>
          <w:color w:val="000000" w:themeColor="text1"/>
          <w:highlight w:val="yellow"/>
        </w:rPr>
        <w:t>{OR}</w:t>
      </w:r>
    </w:p>
    <w:p w14:paraId="2DB96529" w14:textId="1987F25C" w:rsidR="00B97C2F" w:rsidRPr="00111D19" w:rsidRDefault="00B97C2F" w:rsidP="00B97C2F">
      <w:pPr>
        <w:widowControl w:val="0"/>
        <w:spacing w:after="120"/>
        <w:rPr>
          <w:color w:val="000000" w:themeColor="text1"/>
        </w:rPr>
      </w:pPr>
      <w:r>
        <w:t xml:space="preserve">Turnitin is a web-based plagiarism prevention system used by most universities in the </w:t>
      </w:r>
      <w:r w:rsidRPr="00111D19">
        <w:rPr>
          <w:color w:val="000000" w:themeColor="text1"/>
        </w:rPr>
        <w:t xml:space="preserve">UK.  The tool is not generally used on assignments in the school because </w:t>
      </w:r>
      <w:r w:rsidRPr="00111D19">
        <w:rPr>
          <w:color w:val="000000" w:themeColor="text1"/>
          <w:highlight w:val="yellow"/>
        </w:rPr>
        <w:t>{summarise the reasons that Turnitin is not used within the school and end the statement there}</w:t>
      </w:r>
    </w:p>
    <w:p w14:paraId="77E119E5" w14:textId="77777777" w:rsidR="00795F7F" w:rsidRDefault="00795F7F" w:rsidP="00F0129B">
      <w:pPr>
        <w:widowControl w:val="0"/>
      </w:pPr>
    </w:p>
    <w:p w14:paraId="177E4E1B" w14:textId="77777777" w:rsidR="00F50E78" w:rsidRDefault="00F50E78" w:rsidP="00F0129B">
      <w:pPr>
        <w:pStyle w:val="ListParagraph"/>
        <w:widowControl w:val="0"/>
        <w:numPr>
          <w:ilvl w:val="0"/>
          <w:numId w:val="33"/>
        </w:numPr>
        <w:rPr>
          <w:b/>
        </w:rPr>
      </w:pPr>
      <w:r>
        <w:rPr>
          <w:b/>
        </w:rPr>
        <w:t>How Turnitin works</w:t>
      </w:r>
    </w:p>
    <w:p w14:paraId="5003664B" w14:textId="77777777" w:rsidR="00F50E78" w:rsidRDefault="00F50E78" w:rsidP="00F0129B">
      <w:pPr>
        <w:pStyle w:val="ListParagraph"/>
        <w:widowControl w:val="0"/>
        <w:ind w:left="432"/>
        <w:rPr>
          <w:b/>
        </w:rPr>
      </w:pPr>
    </w:p>
    <w:p w14:paraId="10B74279" w14:textId="766DD999" w:rsidR="00B51630" w:rsidRDefault="00F50E78" w:rsidP="00F0129B">
      <w:pPr>
        <w:pStyle w:val="ListParagraph"/>
        <w:widowControl w:val="0"/>
        <w:numPr>
          <w:ilvl w:val="1"/>
          <w:numId w:val="33"/>
        </w:numPr>
      </w:pPr>
      <w:r w:rsidRPr="00F50E78">
        <w:t>A Turnitin assignment is set up by a member of staff, either on QMplus or directly on Turnitin’s own website (</w:t>
      </w:r>
      <w:r w:rsidR="00CC6AF7">
        <w:t>www.</w:t>
      </w:r>
      <w:r w:rsidR="00927572">
        <w:t>submit.ac.uk</w:t>
      </w:r>
      <w:r w:rsidRPr="00F50E78">
        <w:t xml:space="preserve">) </w:t>
      </w:r>
      <w:r w:rsidRPr="00F50E78">
        <w:rPr>
          <w:highlight w:val="yellow"/>
        </w:rPr>
        <w:t>{Delete as appropriate}</w:t>
      </w:r>
      <w:r w:rsidRPr="00F50E78">
        <w:t>.   You then access this assignment online and upload your work before the due date.  Turnitin will analyse the submitted work to identify text matches with other sources and will compare the work against:</w:t>
      </w:r>
    </w:p>
    <w:p w14:paraId="0C7E6AB2" w14:textId="7D1CF07E" w:rsidR="00F50E78" w:rsidRPr="00550A4F" w:rsidRDefault="00676941" w:rsidP="00F0129B">
      <w:pPr>
        <w:pStyle w:val="ListParagraph"/>
        <w:widowControl w:val="0"/>
        <w:numPr>
          <w:ilvl w:val="1"/>
          <w:numId w:val="28"/>
        </w:numPr>
        <w:rPr>
          <w:b/>
        </w:rPr>
      </w:pPr>
      <w:r>
        <w:t>t</w:t>
      </w:r>
      <w:r w:rsidR="00F50E78">
        <w:t>he current and archived web;</w:t>
      </w:r>
    </w:p>
    <w:p w14:paraId="68CFD3C0" w14:textId="59188C56" w:rsidR="00F50E78" w:rsidRPr="00550A4F" w:rsidRDefault="00676941" w:rsidP="00F0129B">
      <w:pPr>
        <w:pStyle w:val="ListParagraph"/>
        <w:widowControl w:val="0"/>
        <w:numPr>
          <w:ilvl w:val="1"/>
          <w:numId w:val="28"/>
        </w:numPr>
        <w:rPr>
          <w:b/>
        </w:rPr>
      </w:pPr>
      <w:r>
        <w:t>p</w:t>
      </w:r>
      <w:r w:rsidR="00F50E78">
        <w:t>reviously submitted work;</w:t>
      </w:r>
    </w:p>
    <w:p w14:paraId="07FB6996" w14:textId="4E6F9CE9" w:rsidR="00F50E78" w:rsidRPr="00B51630" w:rsidRDefault="00676941" w:rsidP="00F0129B">
      <w:pPr>
        <w:pStyle w:val="ListParagraph"/>
        <w:widowControl w:val="0"/>
        <w:numPr>
          <w:ilvl w:val="1"/>
          <w:numId w:val="28"/>
        </w:numPr>
        <w:rPr>
          <w:b/>
        </w:rPr>
      </w:pPr>
      <w:r>
        <w:t>b</w:t>
      </w:r>
      <w:r w:rsidR="00F50E78">
        <w:t>ooks and journals.</w:t>
      </w:r>
    </w:p>
    <w:p w14:paraId="530E4422" w14:textId="77777777" w:rsidR="00F50E78" w:rsidRDefault="00F50E78" w:rsidP="00F0129B">
      <w:pPr>
        <w:widowControl w:val="0"/>
        <w:rPr>
          <w:b/>
        </w:rPr>
      </w:pPr>
    </w:p>
    <w:p w14:paraId="5D6CD9BE" w14:textId="77777777" w:rsidR="00B51630" w:rsidRDefault="00B51630" w:rsidP="00F0129B">
      <w:pPr>
        <w:pStyle w:val="ListParagraph"/>
        <w:widowControl w:val="0"/>
        <w:numPr>
          <w:ilvl w:val="1"/>
          <w:numId w:val="33"/>
        </w:numPr>
      </w:pPr>
      <w:r w:rsidRPr="00550A4F">
        <w:t xml:space="preserve">For </w:t>
      </w:r>
      <w:r>
        <w:t>each piece of submitted work Turnitin provides two things:</w:t>
      </w:r>
    </w:p>
    <w:p w14:paraId="77004086" w14:textId="3D003350" w:rsidR="00B51630" w:rsidRPr="00B51630" w:rsidRDefault="00B51630" w:rsidP="00F0129B">
      <w:pPr>
        <w:pStyle w:val="ListParagraph"/>
        <w:widowControl w:val="0"/>
        <w:numPr>
          <w:ilvl w:val="1"/>
          <w:numId w:val="28"/>
        </w:numPr>
        <w:rPr>
          <w:b/>
        </w:rPr>
      </w:pPr>
      <w:r>
        <w:t xml:space="preserve">A </w:t>
      </w:r>
      <w:r w:rsidRPr="00550A4F">
        <w:rPr>
          <w:b/>
        </w:rPr>
        <w:t>similarity index</w:t>
      </w:r>
      <w:r>
        <w:t xml:space="preserve">, which indicates the percentage of the submitted paper that Turnitin has identified as </w:t>
      </w:r>
      <w:r w:rsidR="00676941">
        <w:t xml:space="preserve">matching </w:t>
      </w:r>
      <w:r>
        <w:t>other sources.</w:t>
      </w:r>
    </w:p>
    <w:p w14:paraId="77F24421" w14:textId="1B6B850C" w:rsidR="00F50E78" w:rsidRDefault="00B51630" w:rsidP="00F0129B">
      <w:pPr>
        <w:pStyle w:val="ListParagraph"/>
        <w:widowControl w:val="0"/>
        <w:numPr>
          <w:ilvl w:val="1"/>
          <w:numId w:val="28"/>
        </w:numPr>
      </w:pPr>
      <w:r>
        <w:t xml:space="preserve">An </w:t>
      </w:r>
      <w:r>
        <w:rPr>
          <w:b/>
        </w:rPr>
        <w:t>originality report,</w:t>
      </w:r>
      <w:r w:rsidRPr="00B51630">
        <w:t xml:space="preserve"> </w:t>
      </w:r>
      <w:r>
        <w:t xml:space="preserve">which shows each of these matches in more detail, including the source(s) that Turnitin has found. </w:t>
      </w:r>
    </w:p>
    <w:p w14:paraId="242C9136" w14:textId="77777777" w:rsidR="00F50E78" w:rsidRPr="00F50E78" w:rsidRDefault="00F50E78" w:rsidP="00F0129B">
      <w:pPr>
        <w:widowControl w:val="0"/>
      </w:pPr>
    </w:p>
    <w:p w14:paraId="60D2E994" w14:textId="0B9B5DA8" w:rsidR="00795F7F" w:rsidRDefault="00795F7F" w:rsidP="00F0129B">
      <w:pPr>
        <w:pStyle w:val="ListParagraph"/>
        <w:widowControl w:val="0"/>
        <w:numPr>
          <w:ilvl w:val="0"/>
          <w:numId w:val="33"/>
        </w:numPr>
        <w:rPr>
          <w:b/>
        </w:rPr>
      </w:pPr>
      <w:r>
        <w:rPr>
          <w:b/>
        </w:rPr>
        <w:t>How Turnitin is used within the school</w:t>
      </w:r>
    </w:p>
    <w:p w14:paraId="24B9E136" w14:textId="77777777" w:rsidR="00795F7F" w:rsidRPr="00795F7F" w:rsidRDefault="00795F7F" w:rsidP="00F0129B">
      <w:pPr>
        <w:widowControl w:val="0"/>
        <w:rPr>
          <w:b/>
        </w:rPr>
      </w:pPr>
    </w:p>
    <w:p w14:paraId="1BF229B7" w14:textId="3FFB91B1" w:rsidR="00795F7F" w:rsidRDefault="00795F7F" w:rsidP="00F0129B">
      <w:pPr>
        <w:pStyle w:val="ListParagraph"/>
        <w:widowControl w:val="0"/>
        <w:numPr>
          <w:ilvl w:val="1"/>
          <w:numId w:val="33"/>
        </w:numPr>
      </w:pPr>
      <w:r w:rsidRPr="002F0768">
        <w:rPr>
          <w:highlight w:val="yellow"/>
        </w:rPr>
        <w:t>{amend as appropriate</w:t>
      </w:r>
      <w:r w:rsidR="002F0768" w:rsidRPr="002F0768">
        <w:rPr>
          <w:highlight w:val="yellow"/>
        </w:rPr>
        <w:t xml:space="preserve">.  It may be more appropriate to list where Turnitin </w:t>
      </w:r>
      <w:r w:rsidR="002F0768" w:rsidRPr="002F0768">
        <w:rPr>
          <w:i/>
          <w:highlight w:val="yellow"/>
        </w:rPr>
        <w:t xml:space="preserve">is </w:t>
      </w:r>
      <w:r w:rsidR="002F0768" w:rsidRPr="002F0768">
        <w:rPr>
          <w:highlight w:val="yellow"/>
        </w:rPr>
        <w:t>used within your school</w:t>
      </w:r>
      <w:r w:rsidRPr="002F0768">
        <w:rPr>
          <w:highlight w:val="yellow"/>
        </w:rPr>
        <w:t>}</w:t>
      </w:r>
      <w:r>
        <w:t xml:space="preserve"> Turnitin is used on the majority of undergraduate and post-graduate assignments that contribute towards your final grade.  Turnitin will not normally be used on the following assignments:</w:t>
      </w:r>
    </w:p>
    <w:p w14:paraId="032E6BBD" w14:textId="59625D26" w:rsidR="002F0768" w:rsidRDefault="002F0768" w:rsidP="00F0129B">
      <w:pPr>
        <w:pStyle w:val="ListParagraph"/>
        <w:widowControl w:val="0"/>
        <w:numPr>
          <w:ilvl w:val="0"/>
          <w:numId w:val="34"/>
        </w:numPr>
      </w:pPr>
      <w:r>
        <w:t>short assignments (under 500 words)</w:t>
      </w:r>
    </w:p>
    <w:p w14:paraId="26E7DDCB" w14:textId="2D9C6534" w:rsidR="002F0768" w:rsidRDefault="002F0768" w:rsidP="00F0129B">
      <w:pPr>
        <w:pStyle w:val="ListParagraph"/>
        <w:widowControl w:val="0"/>
        <w:numPr>
          <w:ilvl w:val="0"/>
          <w:numId w:val="34"/>
        </w:numPr>
      </w:pPr>
      <w:r>
        <w:t>contributions to online discussions</w:t>
      </w:r>
    </w:p>
    <w:p w14:paraId="28348E11" w14:textId="63E35308" w:rsidR="002F0768" w:rsidRDefault="002F0768" w:rsidP="00F0129B">
      <w:pPr>
        <w:pStyle w:val="ListParagraph"/>
        <w:widowControl w:val="0"/>
        <w:numPr>
          <w:ilvl w:val="0"/>
          <w:numId w:val="34"/>
        </w:numPr>
      </w:pPr>
      <w:r>
        <w:t>exercises submitted on paper</w:t>
      </w:r>
    </w:p>
    <w:p w14:paraId="033ADA14" w14:textId="22F53D43" w:rsidR="002F0768" w:rsidRDefault="002F0768" w:rsidP="00F0129B">
      <w:pPr>
        <w:pStyle w:val="ListParagraph"/>
        <w:widowControl w:val="0"/>
        <w:numPr>
          <w:ilvl w:val="0"/>
          <w:numId w:val="34"/>
        </w:numPr>
      </w:pPr>
      <w:r>
        <w:t>exams</w:t>
      </w:r>
    </w:p>
    <w:p w14:paraId="1990F6AB" w14:textId="6388BF3C" w:rsidR="002F0768" w:rsidRDefault="002F0768" w:rsidP="00F0129B">
      <w:pPr>
        <w:pStyle w:val="ListParagraph"/>
        <w:widowControl w:val="0"/>
        <w:numPr>
          <w:ilvl w:val="0"/>
          <w:numId w:val="34"/>
        </w:numPr>
      </w:pPr>
      <w:r>
        <w:t>computer programs</w:t>
      </w:r>
    </w:p>
    <w:p w14:paraId="1152ED3A" w14:textId="77777777" w:rsidR="002F0768" w:rsidRDefault="002F0768" w:rsidP="00F0129B">
      <w:pPr>
        <w:pStyle w:val="ListParagraph"/>
        <w:widowControl w:val="0"/>
        <w:ind w:left="576"/>
      </w:pPr>
    </w:p>
    <w:p w14:paraId="6D640184" w14:textId="5F5F5DE7" w:rsidR="00E50B97" w:rsidRDefault="00E50B97" w:rsidP="007D1083">
      <w:pPr>
        <w:pStyle w:val="ListParagraph"/>
        <w:widowControl w:val="0"/>
        <w:numPr>
          <w:ilvl w:val="1"/>
          <w:numId w:val="33"/>
        </w:numPr>
        <w:spacing w:after="120"/>
        <w:ind w:left="578" w:hanging="578"/>
        <w:contextualSpacing w:val="0"/>
      </w:pPr>
      <w:r>
        <w:t>For those assignments w</w:t>
      </w:r>
      <w:r w:rsidR="002F0768">
        <w:t>here Turnitin is used</w:t>
      </w:r>
      <w:r>
        <w:t>,</w:t>
      </w:r>
      <w:r w:rsidR="002F0768">
        <w:t xml:space="preserve"> all submissions to that assignment will be submitted to Turnitin.</w:t>
      </w:r>
    </w:p>
    <w:p w14:paraId="325E39D5" w14:textId="77777777" w:rsidR="00AD7A40" w:rsidRDefault="00AD7A40" w:rsidP="00F0129B">
      <w:pPr>
        <w:pStyle w:val="ListParagraph"/>
        <w:widowControl w:val="0"/>
        <w:ind w:left="576"/>
      </w:pPr>
    </w:p>
    <w:p w14:paraId="1D0C8F8C" w14:textId="3485A569" w:rsidR="00F50E78" w:rsidRPr="00F50E78" w:rsidRDefault="00AD7A40" w:rsidP="00F0129B">
      <w:pPr>
        <w:pStyle w:val="ListParagraph"/>
        <w:widowControl w:val="0"/>
        <w:numPr>
          <w:ilvl w:val="1"/>
          <w:numId w:val="33"/>
        </w:numPr>
        <w:rPr>
          <w:b/>
        </w:rPr>
      </w:pPr>
      <w:r>
        <w:rPr>
          <w:b/>
        </w:rPr>
        <w:t>How we use the information provided by Turnitin</w:t>
      </w:r>
    </w:p>
    <w:p w14:paraId="0E295515" w14:textId="346B8992" w:rsidR="00AD7A40" w:rsidRDefault="00AD7A40" w:rsidP="00F0129B">
      <w:pPr>
        <w:pStyle w:val="ListParagraph"/>
        <w:widowControl w:val="0"/>
        <w:numPr>
          <w:ilvl w:val="2"/>
          <w:numId w:val="33"/>
        </w:numPr>
        <w:spacing w:before="120" w:after="120"/>
        <w:contextualSpacing w:val="0"/>
      </w:pPr>
      <w:r>
        <w:t>Only academic staff will make a judgement on whether plagiarism has occurred in a piece of work.  An academic may interpret the originality report to help but Turnitin itself does not make this judgement.</w:t>
      </w:r>
    </w:p>
    <w:p w14:paraId="2F758635" w14:textId="1E8D4638" w:rsidR="00AD7A40" w:rsidRDefault="00AD7A40" w:rsidP="00F0129B">
      <w:pPr>
        <w:pStyle w:val="ListParagraph"/>
        <w:widowControl w:val="0"/>
        <w:numPr>
          <w:ilvl w:val="2"/>
          <w:numId w:val="33"/>
        </w:numPr>
        <w:spacing w:before="120" w:after="120"/>
        <w:contextualSpacing w:val="0"/>
      </w:pPr>
      <w:r>
        <w:t>We do not use a threshold percentage to identify whe</w:t>
      </w:r>
      <w:bookmarkStart w:id="0" w:name="_GoBack"/>
      <w:bookmarkEnd w:id="0"/>
      <w:r>
        <w:t>ther plagiarism has occurred</w:t>
      </w:r>
      <w:r w:rsidR="00DA03BB">
        <w:t xml:space="preserve"> and may review any </w:t>
      </w:r>
      <w:r>
        <w:t xml:space="preserve">originality report </w:t>
      </w:r>
      <w:r w:rsidR="00676941">
        <w:t>in detail</w:t>
      </w:r>
      <w:r>
        <w:t>.</w:t>
      </w:r>
    </w:p>
    <w:p w14:paraId="3D5EF4C0" w14:textId="2EFF4EFB" w:rsidR="00AD7A40" w:rsidRDefault="00AD7A40" w:rsidP="00F0129B">
      <w:pPr>
        <w:pStyle w:val="ListParagraph"/>
        <w:widowControl w:val="0"/>
        <w:numPr>
          <w:ilvl w:val="2"/>
          <w:numId w:val="33"/>
        </w:numPr>
        <w:spacing w:before="120" w:after="120"/>
        <w:contextualSpacing w:val="0"/>
      </w:pPr>
      <w:r>
        <w:lastRenderedPageBreak/>
        <w:t xml:space="preserve">Turnitin will highlight matching text </w:t>
      </w:r>
      <w:r w:rsidR="006C5F4F">
        <w:t xml:space="preserve">such as references, quotations, common phrases and data tables </w:t>
      </w:r>
      <w:r>
        <w:t xml:space="preserve">within </w:t>
      </w:r>
      <w:r w:rsidR="006C5F4F">
        <w:t xml:space="preserve">work </w:t>
      </w:r>
      <w:r w:rsidR="00676941">
        <w:t xml:space="preserve">that has </w:t>
      </w:r>
      <w:r w:rsidR="006C5F4F">
        <w:t xml:space="preserve">no plagiarism issues at all.  Those interpreting Turnitin reports will discount such matches and so initial percentages are often irrelevant. </w:t>
      </w:r>
    </w:p>
    <w:p w14:paraId="7BF87B5C" w14:textId="5A016FC9" w:rsidR="006C5F4F" w:rsidRDefault="006C5F4F" w:rsidP="00F0129B">
      <w:pPr>
        <w:pStyle w:val="ListParagraph"/>
        <w:widowControl w:val="0"/>
        <w:numPr>
          <w:ilvl w:val="2"/>
          <w:numId w:val="33"/>
        </w:numPr>
        <w:spacing w:before="120" w:after="120"/>
        <w:contextualSpacing w:val="0"/>
      </w:pPr>
      <w:r>
        <w:t xml:space="preserve">Where it is suspected that plagiarism has occurred in a piece of work, the originality report may be submitted to the Head of School and possibly to an </w:t>
      </w:r>
      <w:r w:rsidR="008568F7">
        <w:t>Assessment Offences</w:t>
      </w:r>
      <w:r>
        <w:t xml:space="preserve"> Panel for further investigation.</w:t>
      </w:r>
    </w:p>
    <w:p w14:paraId="2E985885" w14:textId="77777777" w:rsidR="00AD7A40" w:rsidRPr="00AD7A40" w:rsidRDefault="00AD7A40" w:rsidP="00F0129B">
      <w:pPr>
        <w:widowControl w:val="0"/>
      </w:pPr>
    </w:p>
    <w:p w14:paraId="05EB9D38" w14:textId="4A0090CA" w:rsidR="00F50E78" w:rsidRPr="00F50E78" w:rsidRDefault="00EC0176" w:rsidP="00F0129B">
      <w:pPr>
        <w:pStyle w:val="ListParagraph"/>
        <w:widowControl w:val="0"/>
        <w:numPr>
          <w:ilvl w:val="1"/>
          <w:numId w:val="33"/>
        </w:numPr>
        <w:rPr>
          <w:b/>
        </w:rPr>
      </w:pPr>
      <w:r w:rsidRPr="00EC0176">
        <w:rPr>
          <w:b/>
        </w:rPr>
        <w:t>How you can use the information provided by Turnitin</w:t>
      </w:r>
    </w:p>
    <w:p w14:paraId="35639261" w14:textId="0D052312" w:rsidR="002F0768" w:rsidRDefault="002F0768" w:rsidP="00F0129B">
      <w:pPr>
        <w:pStyle w:val="ListParagraph"/>
        <w:widowControl w:val="0"/>
        <w:numPr>
          <w:ilvl w:val="2"/>
          <w:numId w:val="33"/>
        </w:numPr>
        <w:spacing w:before="120" w:after="120"/>
        <w:contextualSpacing w:val="0"/>
      </w:pPr>
      <w:r>
        <w:t xml:space="preserve">There will be an opportunity for you to see a Turnitin report on your work before Turnitin is used on your assessed work.  </w:t>
      </w:r>
      <w:r w:rsidR="00E50B97">
        <w:t xml:space="preserve">You will </w:t>
      </w:r>
      <w:r w:rsidR="00E50B97" w:rsidRPr="00E50B97">
        <w:rPr>
          <w:highlight w:val="yellow"/>
        </w:rPr>
        <w:t>… {outline when students will see a Turnitin report}</w:t>
      </w:r>
      <w:r w:rsidR="00E50B97">
        <w:t xml:space="preserve"> </w:t>
      </w:r>
      <w:r w:rsidR="006C5F4F">
        <w:t>.</w:t>
      </w:r>
    </w:p>
    <w:p w14:paraId="7389EAE4" w14:textId="191F0EEE" w:rsidR="006C5F4F" w:rsidRDefault="006C5F4F" w:rsidP="00F0129B">
      <w:pPr>
        <w:pStyle w:val="ListParagraph"/>
        <w:widowControl w:val="0"/>
        <w:numPr>
          <w:ilvl w:val="2"/>
          <w:numId w:val="33"/>
        </w:numPr>
        <w:spacing w:before="120" w:after="120"/>
        <w:contextualSpacing w:val="0"/>
      </w:pPr>
      <w:r>
        <w:t>No other student will be able to see an originality report on your work.</w:t>
      </w:r>
    </w:p>
    <w:p w14:paraId="4881CFE0" w14:textId="1385CC0D" w:rsidR="00E50B97" w:rsidRDefault="00E50B97" w:rsidP="00F0129B">
      <w:pPr>
        <w:pStyle w:val="ListParagraph"/>
        <w:widowControl w:val="0"/>
        <w:numPr>
          <w:ilvl w:val="2"/>
          <w:numId w:val="33"/>
        </w:numPr>
        <w:spacing w:before="120" w:after="120"/>
        <w:contextualSpacing w:val="0"/>
      </w:pPr>
      <w:r>
        <w:t xml:space="preserve">To help you understand what the report is telling you, please ensure you have followed the guidance on the E-Learning Unit’s website (LINK).  </w:t>
      </w:r>
      <w:r w:rsidRPr="00AD7A40">
        <w:rPr>
          <w:highlight w:val="yellow"/>
        </w:rPr>
        <w:t>{add or replace with any local guidance</w:t>
      </w:r>
      <w:r w:rsidR="00676941">
        <w:rPr>
          <w:highlight w:val="yellow"/>
        </w:rPr>
        <w:t xml:space="preserve"> or events available</w:t>
      </w:r>
      <w:r w:rsidRPr="00AD7A40">
        <w:rPr>
          <w:highlight w:val="yellow"/>
        </w:rPr>
        <w:t xml:space="preserve"> to help students understand the originality report}</w:t>
      </w:r>
    </w:p>
    <w:p w14:paraId="451C84B1" w14:textId="5908DA15" w:rsidR="002F0768" w:rsidRPr="006C5F4F" w:rsidRDefault="00E50B97" w:rsidP="00F0129B">
      <w:pPr>
        <w:pStyle w:val="ListParagraph"/>
        <w:widowControl w:val="0"/>
        <w:numPr>
          <w:ilvl w:val="2"/>
          <w:numId w:val="33"/>
        </w:numPr>
        <w:spacing w:before="120" w:after="120"/>
        <w:contextualSpacing w:val="0"/>
      </w:pPr>
      <w:r w:rsidRPr="006C5F4F">
        <w:rPr>
          <w:highlight w:val="yellow"/>
        </w:rPr>
        <w:t>{delete</w:t>
      </w:r>
      <w:r w:rsidR="00EC0176" w:rsidRPr="006C5F4F">
        <w:rPr>
          <w:highlight w:val="yellow"/>
        </w:rPr>
        <w:t>/amend</w:t>
      </w:r>
      <w:r w:rsidRPr="006C5F4F">
        <w:rPr>
          <w:highlight w:val="yellow"/>
        </w:rPr>
        <w:t xml:space="preserve"> as appropriate}</w:t>
      </w:r>
      <w:r w:rsidRPr="006C5F4F">
        <w:t xml:space="preserve"> </w:t>
      </w:r>
      <w:r w:rsidR="00AD7A40" w:rsidRPr="006C5F4F">
        <w:t xml:space="preserve">You may find it </w:t>
      </w:r>
      <w:r w:rsidRPr="006C5F4F">
        <w:t xml:space="preserve">helpful to resubmit your work after </w:t>
      </w:r>
      <w:r w:rsidR="00AD7A40" w:rsidRPr="006C5F4F">
        <w:t>re</w:t>
      </w:r>
      <w:r w:rsidRPr="006C5F4F">
        <w:t xml:space="preserve">viewing the originality report and you will generally be given one opportunity to </w:t>
      </w:r>
      <w:r w:rsidR="00AD7A40" w:rsidRPr="006C5F4F">
        <w:t>do this</w:t>
      </w:r>
      <w:r w:rsidRPr="006C5F4F">
        <w:t xml:space="preserve">.  </w:t>
      </w:r>
      <w:r w:rsidR="00EC0176" w:rsidRPr="006C5F4F">
        <w:t xml:space="preserve">Where this is the case, the idea is to use the report to help you identify any potential </w:t>
      </w:r>
      <w:r w:rsidR="00AD7A40" w:rsidRPr="006C5F4F">
        <w:t>issues you may not have spotted before</w:t>
      </w:r>
      <w:r w:rsidR="00676941">
        <w:t>,</w:t>
      </w:r>
      <w:r w:rsidR="00AD7A40" w:rsidRPr="006C5F4F">
        <w:t xml:space="preserve"> and not to change individual words to avoid a match.  Be aware of the referencing and plagiarism guidance available at</w:t>
      </w:r>
      <w:r w:rsidR="00AD7A40" w:rsidRPr="006C5F4F">
        <w:rPr>
          <w:highlight w:val="yellow"/>
        </w:rPr>
        <w:t>… {insert the school’s preferred resources on plagiarism and referencing}.</w:t>
      </w:r>
    </w:p>
    <w:p w14:paraId="7C9A587D" w14:textId="43A32AE0" w:rsidR="006C5F4F" w:rsidRDefault="006C5F4F" w:rsidP="00F0129B">
      <w:pPr>
        <w:pStyle w:val="ListParagraph"/>
        <w:widowControl w:val="0"/>
        <w:numPr>
          <w:ilvl w:val="2"/>
          <w:numId w:val="33"/>
        </w:numPr>
        <w:spacing w:before="120" w:after="120"/>
        <w:contextualSpacing w:val="0"/>
      </w:pPr>
      <w:r>
        <w:t xml:space="preserve">If you have a question about your originality report that is not answered </w:t>
      </w:r>
      <w:r w:rsidR="00DA03BB">
        <w:t>by the material lin</w:t>
      </w:r>
      <w:r w:rsidR="00676941">
        <w:t>k</w:t>
      </w:r>
      <w:r w:rsidR="00DA03BB">
        <w:t xml:space="preserve">ed to in 2.4.3 above, please direct these to your module convenor in the first instance </w:t>
      </w:r>
      <w:r w:rsidRPr="00676941">
        <w:rPr>
          <w:highlight w:val="yellow"/>
        </w:rPr>
        <w:t>{</w:t>
      </w:r>
      <w:r w:rsidR="00DA03BB" w:rsidRPr="00676941">
        <w:rPr>
          <w:highlight w:val="yellow"/>
        </w:rPr>
        <w:t>amend as needed}</w:t>
      </w:r>
      <w:r w:rsidR="00DA03BB">
        <w:t>.</w:t>
      </w:r>
    </w:p>
    <w:p w14:paraId="1BDBF5D2" w14:textId="77777777" w:rsidR="00DA03BB" w:rsidRDefault="00DA03BB" w:rsidP="00F0129B">
      <w:pPr>
        <w:pStyle w:val="ListParagraph"/>
        <w:widowControl w:val="0"/>
      </w:pPr>
    </w:p>
    <w:p w14:paraId="3AFB1907" w14:textId="0659E7C5" w:rsidR="00F50E78" w:rsidRPr="00F50E78" w:rsidRDefault="00DA03BB" w:rsidP="00F0129B">
      <w:pPr>
        <w:pStyle w:val="ListParagraph"/>
        <w:widowControl w:val="0"/>
        <w:numPr>
          <w:ilvl w:val="1"/>
          <w:numId w:val="33"/>
        </w:numPr>
        <w:rPr>
          <w:b/>
        </w:rPr>
      </w:pPr>
      <w:r w:rsidRPr="00F50E78">
        <w:rPr>
          <w:b/>
        </w:rPr>
        <w:t>Other things you should know</w:t>
      </w:r>
    </w:p>
    <w:p w14:paraId="6D04FDFD" w14:textId="6AAF6119" w:rsidR="00DA03BB" w:rsidRDefault="00DA03BB" w:rsidP="00F0129B">
      <w:pPr>
        <w:pStyle w:val="ListParagraph"/>
        <w:widowControl w:val="0"/>
        <w:numPr>
          <w:ilvl w:val="2"/>
          <w:numId w:val="33"/>
        </w:numPr>
        <w:spacing w:before="120" w:after="120"/>
        <w:contextualSpacing w:val="0"/>
      </w:pPr>
      <w:r>
        <w:t>Turnitin stores a co</w:t>
      </w:r>
      <w:r w:rsidR="00F50E78">
        <w:t xml:space="preserve">py of most work submitted to it </w:t>
      </w:r>
      <w:r w:rsidR="00676941">
        <w:t>in its repository.  Th</w:t>
      </w:r>
      <w:r w:rsidR="00F50E78">
        <w:t xml:space="preserve">is does not affect the ownership </w:t>
      </w:r>
      <w:r w:rsidR="00676941">
        <w:t xml:space="preserve">of </w:t>
      </w:r>
      <w:r w:rsidR="00F50E78">
        <w:t>or any copyright in the original work.</w:t>
      </w:r>
    </w:p>
    <w:p w14:paraId="4F440768" w14:textId="5EB1A608" w:rsidR="00F50E78" w:rsidRDefault="00F50E78" w:rsidP="00F0129B">
      <w:pPr>
        <w:pStyle w:val="ListParagraph"/>
        <w:widowControl w:val="0"/>
        <w:numPr>
          <w:ilvl w:val="2"/>
          <w:numId w:val="33"/>
        </w:numPr>
        <w:spacing w:before="120" w:after="120"/>
        <w:contextualSpacing w:val="0"/>
      </w:pPr>
      <w:r>
        <w:t xml:space="preserve">Staff may configure a Turnitin assignment such that copies of </w:t>
      </w:r>
      <w:r w:rsidR="00676941">
        <w:t>submission</w:t>
      </w:r>
      <w:r>
        <w:t xml:space="preserve">s are not stored in its database.  This will be done for all test-runs or </w:t>
      </w:r>
      <w:r w:rsidR="00676941">
        <w:t xml:space="preserve">any ‘dummy’ </w:t>
      </w:r>
      <w:r>
        <w:t>assignments used for training or demonstration purposes.</w:t>
      </w:r>
    </w:p>
    <w:p w14:paraId="552E0738" w14:textId="486180AF" w:rsidR="00F50E78" w:rsidRDefault="00F50E78" w:rsidP="00F0129B">
      <w:pPr>
        <w:pStyle w:val="ListParagraph"/>
        <w:widowControl w:val="0"/>
        <w:numPr>
          <w:ilvl w:val="2"/>
          <w:numId w:val="33"/>
        </w:numPr>
        <w:spacing w:before="120" w:after="120"/>
        <w:contextualSpacing w:val="0"/>
      </w:pPr>
      <w:r>
        <w:t xml:space="preserve">Staff on your course will ensure that no commercially or otherwise sensitive documents are stored in Turnitin’s repository.  </w:t>
      </w:r>
    </w:p>
    <w:p w14:paraId="60723B00" w14:textId="23A21BAD" w:rsidR="00DA03BB" w:rsidRPr="006C5F4F" w:rsidRDefault="00DA03BB" w:rsidP="00F0129B">
      <w:pPr>
        <w:pStyle w:val="ListParagraph"/>
        <w:widowControl w:val="0"/>
        <w:numPr>
          <w:ilvl w:val="2"/>
          <w:numId w:val="33"/>
        </w:numPr>
        <w:spacing w:before="120" w:after="120"/>
        <w:contextualSpacing w:val="0"/>
      </w:pPr>
      <w:r>
        <w:t xml:space="preserve">You cannot opt out of </w:t>
      </w:r>
      <w:r w:rsidR="00F50E78">
        <w:t>having your work scanned by Turnitin, but if you believe that your work should be deleted after it is scanned you should contact your lecturer.</w:t>
      </w:r>
    </w:p>
    <w:sectPr w:rsidR="00DA03BB" w:rsidRPr="006C5F4F" w:rsidSect="00C8056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21535" w14:textId="77777777" w:rsidR="00CC6AF7" w:rsidRDefault="00CC6AF7" w:rsidP="001C2D4D">
      <w:r>
        <w:separator/>
      </w:r>
    </w:p>
  </w:endnote>
  <w:endnote w:type="continuationSeparator" w:id="0">
    <w:p w14:paraId="7E1CF237" w14:textId="77777777" w:rsidR="00CC6AF7" w:rsidRDefault="00CC6AF7" w:rsidP="001C2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LT Std Light">
    <w:altName w:val="Malgun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0899337"/>
      <w:docPartObj>
        <w:docPartGallery w:val="Page Numbers (Bottom of Page)"/>
        <w:docPartUnique/>
      </w:docPartObj>
    </w:sdtPr>
    <w:sdtEndPr>
      <w:rPr>
        <w:noProof/>
      </w:rPr>
    </w:sdtEndPr>
    <w:sdtContent>
      <w:p w14:paraId="34A69ABB" w14:textId="452E7B28" w:rsidR="00CC6AF7" w:rsidRDefault="00CC6AF7">
        <w:pPr>
          <w:pStyle w:val="Footer"/>
          <w:jc w:val="right"/>
        </w:pPr>
        <w:r>
          <w:fldChar w:fldCharType="begin"/>
        </w:r>
        <w:r>
          <w:instrText xml:space="preserve"> PAGE   \* MERGEFORMAT </w:instrText>
        </w:r>
        <w:r>
          <w:fldChar w:fldCharType="separate"/>
        </w:r>
        <w:r w:rsidR="006B5DFC">
          <w:rPr>
            <w:noProof/>
          </w:rPr>
          <w:t>1</w:t>
        </w:r>
        <w:r>
          <w:rPr>
            <w:noProof/>
          </w:rPr>
          <w:fldChar w:fldCharType="end"/>
        </w:r>
      </w:p>
    </w:sdtContent>
  </w:sdt>
  <w:p w14:paraId="0480D864" w14:textId="77777777" w:rsidR="00CC6AF7" w:rsidRDefault="00CC6A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271C9" w14:textId="77777777" w:rsidR="00CC6AF7" w:rsidRDefault="00CC6AF7" w:rsidP="001C2D4D">
      <w:r>
        <w:separator/>
      </w:r>
    </w:p>
  </w:footnote>
  <w:footnote w:type="continuationSeparator" w:id="0">
    <w:p w14:paraId="32E7B15B" w14:textId="77777777" w:rsidR="00CC6AF7" w:rsidRDefault="00CC6AF7" w:rsidP="001C2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9408B"/>
    <w:multiLevelType w:val="hybridMultilevel"/>
    <w:tmpl w:val="9454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91920"/>
    <w:multiLevelType w:val="hybridMultilevel"/>
    <w:tmpl w:val="3DB82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FF0BD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04F844FC"/>
    <w:multiLevelType w:val="hybridMultilevel"/>
    <w:tmpl w:val="8640A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6029C8"/>
    <w:multiLevelType w:val="hybridMultilevel"/>
    <w:tmpl w:val="51C69020"/>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5">
    <w:nsid w:val="07F611D7"/>
    <w:multiLevelType w:val="hybridMultilevel"/>
    <w:tmpl w:val="410E1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7716C2"/>
    <w:multiLevelType w:val="hybridMultilevel"/>
    <w:tmpl w:val="A83CA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A37E73"/>
    <w:multiLevelType w:val="hybridMultilevel"/>
    <w:tmpl w:val="8AF8E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66A5F"/>
    <w:multiLevelType w:val="hybridMultilevel"/>
    <w:tmpl w:val="0AFCB0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A9045DA"/>
    <w:multiLevelType w:val="hybridMultilevel"/>
    <w:tmpl w:val="1362F8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1B931E2C"/>
    <w:multiLevelType w:val="hybridMultilevel"/>
    <w:tmpl w:val="4F1E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9467EF"/>
    <w:multiLevelType w:val="hybridMultilevel"/>
    <w:tmpl w:val="ED684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236D19"/>
    <w:multiLevelType w:val="hybridMultilevel"/>
    <w:tmpl w:val="4C4A0934"/>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13">
    <w:nsid w:val="281022CD"/>
    <w:multiLevelType w:val="hybridMultilevel"/>
    <w:tmpl w:val="930E02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C684C13"/>
    <w:multiLevelType w:val="hybridMultilevel"/>
    <w:tmpl w:val="5B0E8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D2D57EA"/>
    <w:multiLevelType w:val="hybridMultilevel"/>
    <w:tmpl w:val="00DE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2165F9"/>
    <w:multiLevelType w:val="hybridMultilevel"/>
    <w:tmpl w:val="A8963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44384F"/>
    <w:multiLevelType w:val="hybridMultilevel"/>
    <w:tmpl w:val="98E4DD3A"/>
    <w:lvl w:ilvl="0" w:tplc="7E16A4A4">
      <w:start w:val="3"/>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389D1687"/>
    <w:multiLevelType w:val="multilevel"/>
    <w:tmpl w:val="7E76DE78"/>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3BE320BC"/>
    <w:multiLevelType w:val="multilevel"/>
    <w:tmpl w:val="1BEE01AA"/>
    <w:lvl w:ilvl="0">
      <w:start w:val="1"/>
      <w:numFmt w:val="decimal"/>
      <w:lvlText w:val="5.%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05550F7"/>
    <w:multiLevelType w:val="hybridMultilevel"/>
    <w:tmpl w:val="A896EB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05C54F1"/>
    <w:multiLevelType w:val="hybridMultilevel"/>
    <w:tmpl w:val="D1485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CE6582"/>
    <w:multiLevelType w:val="hybridMultilevel"/>
    <w:tmpl w:val="D340FAC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2F16230"/>
    <w:multiLevelType w:val="hybridMultilevel"/>
    <w:tmpl w:val="D5BC4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8930B1"/>
    <w:multiLevelType w:val="hybridMultilevel"/>
    <w:tmpl w:val="74EC1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45B217D"/>
    <w:multiLevelType w:val="hybridMultilevel"/>
    <w:tmpl w:val="D5B07A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6A740F7"/>
    <w:multiLevelType w:val="hybridMultilevel"/>
    <w:tmpl w:val="17F22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78576B7"/>
    <w:multiLevelType w:val="multilevel"/>
    <w:tmpl w:val="7E76DE78"/>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nsid w:val="4B136C5C"/>
    <w:multiLevelType w:val="hybridMultilevel"/>
    <w:tmpl w:val="AD341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D5B53B0"/>
    <w:multiLevelType w:val="multilevel"/>
    <w:tmpl w:val="544E94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nsid w:val="4FA70B20"/>
    <w:multiLevelType w:val="hybridMultilevel"/>
    <w:tmpl w:val="094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9F32A8"/>
    <w:multiLevelType w:val="hybridMultilevel"/>
    <w:tmpl w:val="2B0CE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5B306AB"/>
    <w:multiLevelType w:val="hybridMultilevel"/>
    <w:tmpl w:val="F006BA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nsid w:val="56D90B28"/>
    <w:multiLevelType w:val="hybridMultilevel"/>
    <w:tmpl w:val="67406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7132CAF"/>
    <w:multiLevelType w:val="hybridMultilevel"/>
    <w:tmpl w:val="ECE2423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58B01D47"/>
    <w:multiLevelType w:val="hybridMultilevel"/>
    <w:tmpl w:val="C8E2185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637B2C31"/>
    <w:multiLevelType w:val="hybridMultilevel"/>
    <w:tmpl w:val="29D8B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BD35A47"/>
    <w:multiLevelType w:val="hybridMultilevel"/>
    <w:tmpl w:val="5F8CDA32"/>
    <w:lvl w:ilvl="0" w:tplc="08090001">
      <w:start w:val="1"/>
      <w:numFmt w:val="bullet"/>
      <w:lvlText w:val=""/>
      <w:lvlJc w:val="left"/>
      <w:pPr>
        <w:ind w:left="2148" w:hanging="360"/>
      </w:pPr>
      <w:rPr>
        <w:rFonts w:ascii="Symbol" w:hAnsi="Symbol" w:hint="default"/>
      </w:rPr>
    </w:lvl>
    <w:lvl w:ilvl="1" w:tplc="08090003">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38">
    <w:nsid w:val="6E5A41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EE5200E"/>
    <w:multiLevelType w:val="hybridMultilevel"/>
    <w:tmpl w:val="F0FA3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nsid w:val="710D5EEA"/>
    <w:multiLevelType w:val="hybridMultilevel"/>
    <w:tmpl w:val="DEDC36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376405E"/>
    <w:multiLevelType w:val="hybridMultilevel"/>
    <w:tmpl w:val="4ABC727E"/>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2">
    <w:nsid w:val="747046C5"/>
    <w:multiLevelType w:val="multilevel"/>
    <w:tmpl w:val="6554A09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4AB0227"/>
    <w:multiLevelType w:val="hybridMultilevel"/>
    <w:tmpl w:val="91D88A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5F7438A"/>
    <w:multiLevelType w:val="hybridMultilevel"/>
    <w:tmpl w:val="83143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A294E62"/>
    <w:multiLevelType w:val="hybridMultilevel"/>
    <w:tmpl w:val="76FE7E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nsid w:val="7CA506F8"/>
    <w:multiLevelType w:val="hybridMultilevel"/>
    <w:tmpl w:val="FBB4D1F0"/>
    <w:lvl w:ilvl="0" w:tplc="08090001">
      <w:start w:val="1"/>
      <w:numFmt w:val="bullet"/>
      <w:lvlText w:val=""/>
      <w:lvlJc w:val="left"/>
      <w:pPr>
        <w:ind w:left="912" w:hanging="360"/>
      </w:pPr>
      <w:rPr>
        <w:rFonts w:ascii="Symbol" w:hAnsi="Symbol" w:hint="default"/>
      </w:rPr>
    </w:lvl>
    <w:lvl w:ilvl="1" w:tplc="08090003">
      <w:start w:val="1"/>
      <w:numFmt w:val="bullet"/>
      <w:lvlText w:val="o"/>
      <w:lvlJc w:val="left"/>
      <w:pPr>
        <w:ind w:left="1632" w:hanging="360"/>
      </w:pPr>
      <w:rPr>
        <w:rFonts w:ascii="Courier New" w:hAnsi="Courier New" w:cs="Courier New" w:hint="default"/>
      </w:rPr>
    </w:lvl>
    <w:lvl w:ilvl="2" w:tplc="08090005" w:tentative="1">
      <w:start w:val="1"/>
      <w:numFmt w:val="bullet"/>
      <w:lvlText w:val=""/>
      <w:lvlJc w:val="left"/>
      <w:pPr>
        <w:ind w:left="2352" w:hanging="360"/>
      </w:pPr>
      <w:rPr>
        <w:rFonts w:ascii="Wingdings" w:hAnsi="Wingdings" w:hint="default"/>
      </w:rPr>
    </w:lvl>
    <w:lvl w:ilvl="3" w:tplc="08090001" w:tentative="1">
      <w:start w:val="1"/>
      <w:numFmt w:val="bullet"/>
      <w:lvlText w:val=""/>
      <w:lvlJc w:val="left"/>
      <w:pPr>
        <w:ind w:left="3072" w:hanging="360"/>
      </w:pPr>
      <w:rPr>
        <w:rFonts w:ascii="Symbol" w:hAnsi="Symbol" w:hint="default"/>
      </w:rPr>
    </w:lvl>
    <w:lvl w:ilvl="4" w:tplc="08090003" w:tentative="1">
      <w:start w:val="1"/>
      <w:numFmt w:val="bullet"/>
      <w:lvlText w:val="o"/>
      <w:lvlJc w:val="left"/>
      <w:pPr>
        <w:ind w:left="3792" w:hanging="360"/>
      </w:pPr>
      <w:rPr>
        <w:rFonts w:ascii="Courier New" w:hAnsi="Courier New" w:cs="Courier New" w:hint="default"/>
      </w:rPr>
    </w:lvl>
    <w:lvl w:ilvl="5" w:tplc="08090005" w:tentative="1">
      <w:start w:val="1"/>
      <w:numFmt w:val="bullet"/>
      <w:lvlText w:val=""/>
      <w:lvlJc w:val="left"/>
      <w:pPr>
        <w:ind w:left="4512" w:hanging="360"/>
      </w:pPr>
      <w:rPr>
        <w:rFonts w:ascii="Wingdings" w:hAnsi="Wingdings" w:hint="default"/>
      </w:rPr>
    </w:lvl>
    <w:lvl w:ilvl="6" w:tplc="08090001" w:tentative="1">
      <w:start w:val="1"/>
      <w:numFmt w:val="bullet"/>
      <w:lvlText w:val=""/>
      <w:lvlJc w:val="left"/>
      <w:pPr>
        <w:ind w:left="5232" w:hanging="360"/>
      </w:pPr>
      <w:rPr>
        <w:rFonts w:ascii="Symbol" w:hAnsi="Symbol" w:hint="default"/>
      </w:rPr>
    </w:lvl>
    <w:lvl w:ilvl="7" w:tplc="08090003" w:tentative="1">
      <w:start w:val="1"/>
      <w:numFmt w:val="bullet"/>
      <w:lvlText w:val="o"/>
      <w:lvlJc w:val="left"/>
      <w:pPr>
        <w:ind w:left="5952" w:hanging="360"/>
      </w:pPr>
      <w:rPr>
        <w:rFonts w:ascii="Courier New" w:hAnsi="Courier New" w:cs="Courier New" w:hint="default"/>
      </w:rPr>
    </w:lvl>
    <w:lvl w:ilvl="8" w:tplc="08090005" w:tentative="1">
      <w:start w:val="1"/>
      <w:numFmt w:val="bullet"/>
      <w:lvlText w:val=""/>
      <w:lvlJc w:val="left"/>
      <w:pPr>
        <w:ind w:left="6672" w:hanging="360"/>
      </w:pPr>
      <w:rPr>
        <w:rFonts w:ascii="Wingdings" w:hAnsi="Wingdings" w:hint="default"/>
      </w:rPr>
    </w:lvl>
  </w:abstractNum>
  <w:abstractNum w:abstractNumId="47">
    <w:nsid w:val="7CF10E62"/>
    <w:multiLevelType w:val="multilevel"/>
    <w:tmpl w:val="7E76DE78"/>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0"/>
  </w:num>
  <w:num w:numId="2">
    <w:abstractNumId w:val="0"/>
  </w:num>
  <w:num w:numId="3">
    <w:abstractNumId w:val="21"/>
  </w:num>
  <w:num w:numId="4">
    <w:abstractNumId w:val="25"/>
  </w:num>
  <w:num w:numId="5">
    <w:abstractNumId w:val="2"/>
  </w:num>
  <w:num w:numId="6">
    <w:abstractNumId w:val="23"/>
  </w:num>
  <w:num w:numId="7">
    <w:abstractNumId w:val="28"/>
  </w:num>
  <w:num w:numId="8">
    <w:abstractNumId w:val="37"/>
  </w:num>
  <w:num w:numId="9">
    <w:abstractNumId w:val="4"/>
  </w:num>
  <w:num w:numId="10">
    <w:abstractNumId w:val="44"/>
  </w:num>
  <w:num w:numId="11">
    <w:abstractNumId w:val="8"/>
  </w:num>
  <w:num w:numId="12">
    <w:abstractNumId w:val="41"/>
  </w:num>
  <w:num w:numId="13">
    <w:abstractNumId w:val="36"/>
  </w:num>
  <w:num w:numId="14">
    <w:abstractNumId w:val="6"/>
  </w:num>
  <w:num w:numId="15">
    <w:abstractNumId w:val="3"/>
  </w:num>
  <w:num w:numId="16">
    <w:abstractNumId w:val="9"/>
  </w:num>
  <w:num w:numId="17">
    <w:abstractNumId w:val="26"/>
  </w:num>
  <w:num w:numId="18">
    <w:abstractNumId w:val="7"/>
  </w:num>
  <w:num w:numId="19">
    <w:abstractNumId w:val="13"/>
  </w:num>
  <w:num w:numId="20">
    <w:abstractNumId w:val="31"/>
  </w:num>
  <w:num w:numId="21">
    <w:abstractNumId w:val="33"/>
  </w:num>
  <w:num w:numId="22">
    <w:abstractNumId w:val="43"/>
  </w:num>
  <w:num w:numId="23">
    <w:abstractNumId w:val="5"/>
  </w:num>
  <w:num w:numId="24">
    <w:abstractNumId w:val="45"/>
  </w:num>
  <w:num w:numId="25">
    <w:abstractNumId w:val="12"/>
  </w:num>
  <w:num w:numId="26">
    <w:abstractNumId w:val="1"/>
  </w:num>
  <w:num w:numId="27">
    <w:abstractNumId w:val="34"/>
  </w:num>
  <w:num w:numId="28">
    <w:abstractNumId w:val="20"/>
  </w:num>
  <w:num w:numId="29">
    <w:abstractNumId w:val="46"/>
  </w:num>
  <w:num w:numId="30">
    <w:abstractNumId w:val="18"/>
  </w:num>
  <w:num w:numId="31">
    <w:abstractNumId w:val="27"/>
  </w:num>
  <w:num w:numId="32">
    <w:abstractNumId w:val="47"/>
  </w:num>
  <w:num w:numId="33">
    <w:abstractNumId w:val="29"/>
  </w:num>
  <w:num w:numId="34">
    <w:abstractNumId w:val="35"/>
  </w:num>
  <w:num w:numId="35">
    <w:abstractNumId w:val="22"/>
  </w:num>
  <w:num w:numId="36">
    <w:abstractNumId w:val="40"/>
  </w:num>
  <w:num w:numId="37">
    <w:abstractNumId w:val="10"/>
  </w:num>
  <w:num w:numId="38">
    <w:abstractNumId w:val="14"/>
  </w:num>
  <w:num w:numId="39">
    <w:abstractNumId w:val="11"/>
  </w:num>
  <w:num w:numId="40">
    <w:abstractNumId w:val="42"/>
  </w:num>
  <w:num w:numId="41">
    <w:abstractNumId w:val="38"/>
  </w:num>
  <w:num w:numId="42">
    <w:abstractNumId w:val="16"/>
  </w:num>
  <w:num w:numId="43">
    <w:abstractNumId w:val="15"/>
  </w:num>
  <w:num w:numId="44">
    <w:abstractNumId w:val="24"/>
  </w:num>
  <w:num w:numId="45">
    <w:abstractNumId w:val="19"/>
  </w:num>
  <w:num w:numId="46">
    <w:abstractNumId w:val="17"/>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9EF"/>
    <w:rsid w:val="00037FA4"/>
    <w:rsid w:val="00042DCF"/>
    <w:rsid w:val="0008591F"/>
    <w:rsid w:val="00096BAC"/>
    <w:rsid w:val="000C57C6"/>
    <w:rsid w:val="000D0C9A"/>
    <w:rsid w:val="00105D09"/>
    <w:rsid w:val="00111D19"/>
    <w:rsid w:val="00121E6B"/>
    <w:rsid w:val="00126D4A"/>
    <w:rsid w:val="00146ADF"/>
    <w:rsid w:val="001C2D4D"/>
    <w:rsid w:val="001F149B"/>
    <w:rsid w:val="001F1974"/>
    <w:rsid w:val="002106F2"/>
    <w:rsid w:val="002236C5"/>
    <w:rsid w:val="00271E42"/>
    <w:rsid w:val="0027301D"/>
    <w:rsid w:val="002B4302"/>
    <w:rsid w:val="002D50EB"/>
    <w:rsid w:val="002F0768"/>
    <w:rsid w:val="002F6B2E"/>
    <w:rsid w:val="00313AAB"/>
    <w:rsid w:val="00317661"/>
    <w:rsid w:val="00330480"/>
    <w:rsid w:val="00345CD3"/>
    <w:rsid w:val="00351E6F"/>
    <w:rsid w:val="00357F51"/>
    <w:rsid w:val="00362005"/>
    <w:rsid w:val="00372273"/>
    <w:rsid w:val="003775FC"/>
    <w:rsid w:val="003A477D"/>
    <w:rsid w:val="003C6CEC"/>
    <w:rsid w:val="003D08DD"/>
    <w:rsid w:val="003E5028"/>
    <w:rsid w:val="003E5F36"/>
    <w:rsid w:val="00404535"/>
    <w:rsid w:val="00425DB1"/>
    <w:rsid w:val="0043733F"/>
    <w:rsid w:val="00444EEE"/>
    <w:rsid w:val="00452BCA"/>
    <w:rsid w:val="00474628"/>
    <w:rsid w:val="0047580C"/>
    <w:rsid w:val="0049563D"/>
    <w:rsid w:val="004A4D89"/>
    <w:rsid w:val="004C3BF5"/>
    <w:rsid w:val="004C473C"/>
    <w:rsid w:val="004C4EB6"/>
    <w:rsid w:val="004D4331"/>
    <w:rsid w:val="004D7C73"/>
    <w:rsid w:val="0050294C"/>
    <w:rsid w:val="00502D9B"/>
    <w:rsid w:val="005030B0"/>
    <w:rsid w:val="00503DA6"/>
    <w:rsid w:val="00511FB2"/>
    <w:rsid w:val="00517251"/>
    <w:rsid w:val="00550A4F"/>
    <w:rsid w:val="0055309B"/>
    <w:rsid w:val="00597DF2"/>
    <w:rsid w:val="005A4DB1"/>
    <w:rsid w:val="005C534C"/>
    <w:rsid w:val="00654B8F"/>
    <w:rsid w:val="00676941"/>
    <w:rsid w:val="006939FB"/>
    <w:rsid w:val="006944E3"/>
    <w:rsid w:val="006B04C8"/>
    <w:rsid w:val="006B3E57"/>
    <w:rsid w:val="006B5DFC"/>
    <w:rsid w:val="006B6D41"/>
    <w:rsid w:val="006B77AA"/>
    <w:rsid w:val="006C56C6"/>
    <w:rsid w:val="006C5F4F"/>
    <w:rsid w:val="00712F9D"/>
    <w:rsid w:val="0073062F"/>
    <w:rsid w:val="007402ED"/>
    <w:rsid w:val="00740C3E"/>
    <w:rsid w:val="007425CF"/>
    <w:rsid w:val="00742A64"/>
    <w:rsid w:val="007519E1"/>
    <w:rsid w:val="00775A6D"/>
    <w:rsid w:val="007912BB"/>
    <w:rsid w:val="00795F7F"/>
    <w:rsid w:val="007C11EC"/>
    <w:rsid w:val="007D1083"/>
    <w:rsid w:val="00812454"/>
    <w:rsid w:val="0084413D"/>
    <w:rsid w:val="0084670F"/>
    <w:rsid w:val="008568F7"/>
    <w:rsid w:val="00862997"/>
    <w:rsid w:val="00876076"/>
    <w:rsid w:val="008A205C"/>
    <w:rsid w:val="008A2EDB"/>
    <w:rsid w:val="008B2559"/>
    <w:rsid w:val="008D0A93"/>
    <w:rsid w:val="008F5B68"/>
    <w:rsid w:val="00927572"/>
    <w:rsid w:val="009502EC"/>
    <w:rsid w:val="00950C52"/>
    <w:rsid w:val="009624F2"/>
    <w:rsid w:val="009630EA"/>
    <w:rsid w:val="00967C1B"/>
    <w:rsid w:val="00973F91"/>
    <w:rsid w:val="009A3AA2"/>
    <w:rsid w:val="009B55B0"/>
    <w:rsid w:val="009E398E"/>
    <w:rsid w:val="00A04B87"/>
    <w:rsid w:val="00A07FBC"/>
    <w:rsid w:val="00A35044"/>
    <w:rsid w:val="00A40D57"/>
    <w:rsid w:val="00A60236"/>
    <w:rsid w:val="00AC3E37"/>
    <w:rsid w:val="00AD14D3"/>
    <w:rsid w:val="00AD4AF8"/>
    <w:rsid w:val="00AD7A40"/>
    <w:rsid w:val="00AE098C"/>
    <w:rsid w:val="00B20A73"/>
    <w:rsid w:val="00B4293D"/>
    <w:rsid w:val="00B42D73"/>
    <w:rsid w:val="00B51630"/>
    <w:rsid w:val="00B603B8"/>
    <w:rsid w:val="00B97C2F"/>
    <w:rsid w:val="00BA05A6"/>
    <w:rsid w:val="00BA1AE1"/>
    <w:rsid w:val="00BB7FDC"/>
    <w:rsid w:val="00BD1AE1"/>
    <w:rsid w:val="00BF3D72"/>
    <w:rsid w:val="00C23036"/>
    <w:rsid w:val="00C40E4B"/>
    <w:rsid w:val="00C54615"/>
    <w:rsid w:val="00C56709"/>
    <w:rsid w:val="00C80567"/>
    <w:rsid w:val="00CA65ED"/>
    <w:rsid w:val="00CB18AB"/>
    <w:rsid w:val="00CC0929"/>
    <w:rsid w:val="00CC2C3C"/>
    <w:rsid w:val="00CC60C8"/>
    <w:rsid w:val="00CC6AF7"/>
    <w:rsid w:val="00CD2730"/>
    <w:rsid w:val="00D1374B"/>
    <w:rsid w:val="00D47E49"/>
    <w:rsid w:val="00D672E9"/>
    <w:rsid w:val="00D74A02"/>
    <w:rsid w:val="00DA03BB"/>
    <w:rsid w:val="00DB60CD"/>
    <w:rsid w:val="00DE71A6"/>
    <w:rsid w:val="00DF6B35"/>
    <w:rsid w:val="00DF7666"/>
    <w:rsid w:val="00DF7A80"/>
    <w:rsid w:val="00E1752F"/>
    <w:rsid w:val="00E36402"/>
    <w:rsid w:val="00E50B97"/>
    <w:rsid w:val="00E558E3"/>
    <w:rsid w:val="00E674B4"/>
    <w:rsid w:val="00EA3557"/>
    <w:rsid w:val="00EC0176"/>
    <w:rsid w:val="00ED35D6"/>
    <w:rsid w:val="00F0129B"/>
    <w:rsid w:val="00F26206"/>
    <w:rsid w:val="00F3275D"/>
    <w:rsid w:val="00F50E78"/>
    <w:rsid w:val="00F619EF"/>
    <w:rsid w:val="00F717AE"/>
    <w:rsid w:val="00FA1543"/>
    <w:rsid w:val="00FD514B"/>
    <w:rsid w:val="00FD7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1AA81D"/>
  <w14:defaultImageDpi w14:val="300"/>
  <w15:docId w15:val="{74E14A7E-3086-4402-9C5B-8A87F3DB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BF5"/>
    <w:rPr>
      <w:sz w:val="22"/>
    </w:rPr>
  </w:style>
  <w:style w:type="paragraph" w:styleId="Heading1">
    <w:name w:val="heading 1"/>
    <w:basedOn w:val="Normal"/>
    <w:link w:val="Heading1Char"/>
    <w:uiPriority w:val="9"/>
    <w:qFormat/>
    <w:rsid w:val="008568F7"/>
    <w:pPr>
      <w:keepNext/>
      <w:keepLines/>
      <w:numPr>
        <w:numId w:val="5"/>
      </w:numPr>
      <w:spacing w:before="240" w:after="120"/>
      <w:ind w:left="431" w:hanging="431"/>
      <w:outlineLvl w:val="0"/>
    </w:pPr>
    <w:rPr>
      <w:rFonts w:eastAsiaTheme="majorEastAsia" w:cstheme="majorBidi"/>
      <w:b/>
      <w:bCs/>
      <w:color w:val="000000" w:themeColor="text1"/>
      <w:sz w:val="24"/>
      <w:szCs w:val="32"/>
    </w:rPr>
  </w:style>
  <w:style w:type="paragraph" w:styleId="Heading2">
    <w:name w:val="heading 2"/>
    <w:basedOn w:val="Normal"/>
    <w:next w:val="Heading3"/>
    <w:link w:val="Heading2Char"/>
    <w:uiPriority w:val="9"/>
    <w:unhideWhenUsed/>
    <w:qFormat/>
    <w:rsid w:val="00F0129B"/>
    <w:pPr>
      <w:keepNext/>
      <w:keepLines/>
      <w:numPr>
        <w:ilvl w:val="1"/>
        <w:numId w:val="5"/>
      </w:numPr>
      <w:spacing w:before="200" w:after="120"/>
      <w:ind w:left="578" w:hanging="578"/>
      <w:outlineLvl w:val="1"/>
    </w:pPr>
    <w:rPr>
      <w:rFonts w:eastAsiaTheme="majorEastAsia" w:cstheme="majorBidi"/>
      <w:b/>
      <w:bCs/>
      <w:sz w:val="24"/>
      <w:szCs w:val="26"/>
    </w:rPr>
  </w:style>
  <w:style w:type="paragraph" w:styleId="Heading3">
    <w:name w:val="heading 3"/>
    <w:basedOn w:val="Normal"/>
    <w:link w:val="Heading3Char"/>
    <w:uiPriority w:val="9"/>
    <w:unhideWhenUsed/>
    <w:qFormat/>
    <w:rsid w:val="00F0129B"/>
    <w:pPr>
      <w:keepLines/>
      <w:numPr>
        <w:ilvl w:val="2"/>
        <w:numId w:val="5"/>
      </w:numPr>
      <w:spacing w:before="200"/>
      <w:outlineLvl w:val="2"/>
    </w:pPr>
    <w:rPr>
      <w:rFonts w:eastAsiaTheme="majorEastAsia" w:cstheme="majorBidi"/>
      <w:bCs/>
    </w:rPr>
  </w:style>
  <w:style w:type="paragraph" w:styleId="Heading4">
    <w:name w:val="heading 4"/>
    <w:basedOn w:val="Normal"/>
    <w:link w:val="Heading4Char"/>
    <w:uiPriority w:val="9"/>
    <w:qFormat/>
    <w:rsid w:val="00B42D73"/>
    <w:pPr>
      <w:numPr>
        <w:ilvl w:val="3"/>
        <w:numId w:val="5"/>
      </w:numPr>
      <w:spacing w:before="100" w:beforeAutospacing="1" w:after="100" w:afterAutospacing="1"/>
      <w:outlineLvl w:val="3"/>
    </w:pPr>
    <w:rPr>
      <w:rFonts w:ascii="Times" w:hAnsi="Times"/>
      <w:b/>
      <w:bCs/>
      <w:lang w:val="en-GB"/>
    </w:rPr>
  </w:style>
  <w:style w:type="paragraph" w:styleId="Heading5">
    <w:name w:val="heading 5"/>
    <w:basedOn w:val="Heading1"/>
    <w:next w:val="Normal"/>
    <w:link w:val="Heading5Char"/>
    <w:uiPriority w:val="9"/>
    <w:unhideWhenUsed/>
    <w:qFormat/>
    <w:rsid w:val="0049563D"/>
    <w:pPr>
      <w:numPr>
        <w:numId w:val="0"/>
      </w:numPr>
      <w:spacing w:before="200"/>
      <w:outlineLvl w:val="4"/>
    </w:pPr>
    <w:rPr>
      <w:sz w:val="22"/>
    </w:rPr>
  </w:style>
  <w:style w:type="paragraph" w:styleId="Heading6">
    <w:name w:val="heading 6"/>
    <w:basedOn w:val="Normal"/>
    <w:next w:val="Normal"/>
    <w:link w:val="Heading6Char"/>
    <w:uiPriority w:val="9"/>
    <w:semiHidden/>
    <w:unhideWhenUsed/>
    <w:qFormat/>
    <w:rsid w:val="00876076"/>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76076"/>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76076"/>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76076"/>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9EF"/>
    <w:pPr>
      <w:ind w:left="720"/>
      <w:contextualSpacing/>
    </w:pPr>
  </w:style>
  <w:style w:type="character" w:customStyle="1" w:styleId="Heading4Char">
    <w:name w:val="Heading 4 Char"/>
    <w:basedOn w:val="DefaultParagraphFont"/>
    <w:link w:val="Heading4"/>
    <w:uiPriority w:val="9"/>
    <w:rsid w:val="00B42D73"/>
    <w:rPr>
      <w:rFonts w:ascii="Times" w:hAnsi="Times"/>
      <w:b/>
      <w:bCs/>
      <w:lang w:val="en-GB"/>
    </w:rPr>
  </w:style>
  <w:style w:type="character" w:styleId="Hyperlink">
    <w:name w:val="Hyperlink"/>
    <w:basedOn w:val="DefaultParagraphFont"/>
    <w:uiPriority w:val="99"/>
    <w:unhideWhenUsed/>
    <w:rsid w:val="00B42D73"/>
    <w:rPr>
      <w:color w:val="0000FF"/>
      <w:u w:val="single"/>
    </w:rPr>
  </w:style>
  <w:style w:type="paragraph" w:styleId="NormalWeb">
    <w:name w:val="Normal (Web)"/>
    <w:basedOn w:val="Normal"/>
    <w:uiPriority w:val="99"/>
    <w:unhideWhenUsed/>
    <w:rsid w:val="00B42D73"/>
    <w:pPr>
      <w:spacing w:before="100" w:beforeAutospacing="1" w:after="100" w:afterAutospacing="1"/>
    </w:pPr>
    <w:rPr>
      <w:rFonts w:ascii="Times" w:hAnsi="Times" w:cs="Times New Roman"/>
      <w:sz w:val="20"/>
      <w:szCs w:val="20"/>
      <w:lang w:val="en-GB"/>
    </w:rPr>
  </w:style>
  <w:style w:type="paragraph" w:customStyle="1" w:styleId="Default">
    <w:name w:val="Default"/>
    <w:rsid w:val="00B42D73"/>
    <w:pPr>
      <w:widowControl w:val="0"/>
      <w:autoSpaceDE w:val="0"/>
      <w:autoSpaceDN w:val="0"/>
      <w:adjustRightInd w:val="0"/>
    </w:pPr>
    <w:rPr>
      <w:rFonts w:ascii="Arial" w:hAnsi="Arial" w:cs="Arial"/>
      <w:color w:val="000000"/>
    </w:rPr>
  </w:style>
  <w:style w:type="character" w:customStyle="1" w:styleId="Heading1Char">
    <w:name w:val="Heading 1 Char"/>
    <w:basedOn w:val="DefaultParagraphFont"/>
    <w:link w:val="Heading1"/>
    <w:uiPriority w:val="9"/>
    <w:rsid w:val="008568F7"/>
    <w:rPr>
      <w:rFonts w:eastAsiaTheme="majorEastAsia" w:cstheme="majorBidi"/>
      <w:b/>
      <w:bCs/>
      <w:color w:val="000000" w:themeColor="text1"/>
      <w:szCs w:val="32"/>
    </w:rPr>
  </w:style>
  <w:style w:type="character" w:customStyle="1" w:styleId="Heading2Char">
    <w:name w:val="Heading 2 Char"/>
    <w:basedOn w:val="DefaultParagraphFont"/>
    <w:link w:val="Heading2"/>
    <w:uiPriority w:val="9"/>
    <w:rsid w:val="00F0129B"/>
    <w:rPr>
      <w:rFonts w:eastAsiaTheme="majorEastAsia" w:cstheme="majorBidi"/>
      <w:b/>
      <w:bCs/>
      <w:szCs w:val="26"/>
    </w:rPr>
  </w:style>
  <w:style w:type="character" w:customStyle="1" w:styleId="Heading3Char">
    <w:name w:val="Heading 3 Char"/>
    <w:basedOn w:val="DefaultParagraphFont"/>
    <w:link w:val="Heading3"/>
    <w:uiPriority w:val="9"/>
    <w:rsid w:val="00F0129B"/>
    <w:rPr>
      <w:rFonts w:eastAsiaTheme="majorEastAsia" w:cstheme="majorBidi"/>
      <w:bCs/>
      <w:sz w:val="22"/>
    </w:rPr>
  </w:style>
  <w:style w:type="character" w:customStyle="1" w:styleId="Heading5Char">
    <w:name w:val="Heading 5 Char"/>
    <w:basedOn w:val="DefaultParagraphFont"/>
    <w:link w:val="Heading5"/>
    <w:uiPriority w:val="9"/>
    <w:rsid w:val="0049563D"/>
    <w:rPr>
      <w:rFonts w:eastAsiaTheme="majorEastAsia" w:cstheme="majorBidi"/>
      <w:b/>
      <w:bCs/>
      <w:color w:val="000000" w:themeColor="text1"/>
      <w:sz w:val="22"/>
      <w:szCs w:val="32"/>
    </w:rPr>
  </w:style>
  <w:style w:type="character" w:customStyle="1" w:styleId="Heading6Char">
    <w:name w:val="Heading 6 Char"/>
    <w:basedOn w:val="DefaultParagraphFont"/>
    <w:link w:val="Heading6"/>
    <w:uiPriority w:val="9"/>
    <w:semiHidden/>
    <w:rsid w:val="0087607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7607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7607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76076"/>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AC3E37"/>
    <w:rPr>
      <w:sz w:val="16"/>
      <w:szCs w:val="16"/>
    </w:rPr>
  </w:style>
  <w:style w:type="paragraph" w:styleId="CommentText">
    <w:name w:val="annotation text"/>
    <w:basedOn w:val="Normal"/>
    <w:link w:val="CommentTextChar"/>
    <w:uiPriority w:val="99"/>
    <w:semiHidden/>
    <w:unhideWhenUsed/>
    <w:rsid w:val="00AC3E37"/>
    <w:rPr>
      <w:sz w:val="20"/>
      <w:szCs w:val="20"/>
    </w:rPr>
  </w:style>
  <w:style w:type="character" w:customStyle="1" w:styleId="CommentTextChar">
    <w:name w:val="Comment Text Char"/>
    <w:basedOn w:val="DefaultParagraphFont"/>
    <w:link w:val="CommentText"/>
    <w:uiPriority w:val="99"/>
    <w:semiHidden/>
    <w:rsid w:val="00AC3E37"/>
    <w:rPr>
      <w:sz w:val="20"/>
      <w:szCs w:val="20"/>
    </w:rPr>
  </w:style>
  <w:style w:type="paragraph" w:styleId="CommentSubject">
    <w:name w:val="annotation subject"/>
    <w:basedOn w:val="CommentText"/>
    <w:next w:val="CommentText"/>
    <w:link w:val="CommentSubjectChar"/>
    <w:uiPriority w:val="99"/>
    <w:semiHidden/>
    <w:unhideWhenUsed/>
    <w:rsid w:val="00AC3E37"/>
    <w:rPr>
      <w:b/>
      <w:bCs/>
    </w:rPr>
  </w:style>
  <w:style w:type="character" w:customStyle="1" w:styleId="CommentSubjectChar">
    <w:name w:val="Comment Subject Char"/>
    <w:basedOn w:val="CommentTextChar"/>
    <w:link w:val="CommentSubject"/>
    <w:uiPriority w:val="99"/>
    <w:semiHidden/>
    <w:rsid w:val="00AC3E37"/>
    <w:rPr>
      <w:b/>
      <w:bCs/>
      <w:sz w:val="20"/>
      <w:szCs w:val="20"/>
    </w:rPr>
  </w:style>
  <w:style w:type="paragraph" w:styleId="BalloonText">
    <w:name w:val="Balloon Text"/>
    <w:basedOn w:val="Normal"/>
    <w:link w:val="BalloonTextChar"/>
    <w:uiPriority w:val="99"/>
    <w:semiHidden/>
    <w:unhideWhenUsed/>
    <w:rsid w:val="00AC3E37"/>
    <w:rPr>
      <w:rFonts w:ascii="Tahoma" w:hAnsi="Tahoma" w:cs="Tahoma"/>
      <w:sz w:val="16"/>
      <w:szCs w:val="16"/>
    </w:rPr>
  </w:style>
  <w:style w:type="character" w:customStyle="1" w:styleId="BalloonTextChar">
    <w:name w:val="Balloon Text Char"/>
    <w:basedOn w:val="DefaultParagraphFont"/>
    <w:link w:val="BalloonText"/>
    <w:uiPriority w:val="99"/>
    <w:semiHidden/>
    <w:rsid w:val="00AC3E37"/>
    <w:rPr>
      <w:rFonts w:ascii="Tahoma" w:hAnsi="Tahoma" w:cs="Tahoma"/>
      <w:sz w:val="16"/>
      <w:szCs w:val="16"/>
    </w:rPr>
  </w:style>
  <w:style w:type="paragraph" w:styleId="Header">
    <w:name w:val="header"/>
    <w:basedOn w:val="Normal"/>
    <w:link w:val="HeaderChar"/>
    <w:uiPriority w:val="99"/>
    <w:unhideWhenUsed/>
    <w:rsid w:val="001C2D4D"/>
    <w:pPr>
      <w:tabs>
        <w:tab w:val="center" w:pos="4513"/>
        <w:tab w:val="right" w:pos="9026"/>
      </w:tabs>
    </w:pPr>
  </w:style>
  <w:style w:type="character" w:customStyle="1" w:styleId="HeaderChar">
    <w:name w:val="Header Char"/>
    <w:basedOn w:val="DefaultParagraphFont"/>
    <w:link w:val="Header"/>
    <w:uiPriority w:val="99"/>
    <w:rsid w:val="001C2D4D"/>
  </w:style>
  <w:style w:type="paragraph" w:styleId="Footer">
    <w:name w:val="footer"/>
    <w:basedOn w:val="Normal"/>
    <w:link w:val="FooterChar"/>
    <w:uiPriority w:val="99"/>
    <w:unhideWhenUsed/>
    <w:rsid w:val="001C2D4D"/>
    <w:pPr>
      <w:tabs>
        <w:tab w:val="center" w:pos="4513"/>
        <w:tab w:val="right" w:pos="9026"/>
      </w:tabs>
    </w:pPr>
  </w:style>
  <w:style w:type="character" w:customStyle="1" w:styleId="FooterChar">
    <w:name w:val="Footer Char"/>
    <w:basedOn w:val="DefaultParagraphFont"/>
    <w:link w:val="Footer"/>
    <w:uiPriority w:val="99"/>
    <w:rsid w:val="001C2D4D"/>
  </w:style>
  <w:style w:type="paragraph" w:styleId="FootnoteText">
    <w:name w:val="footnote text"/>
    <w:basedOn w:val="Normal"/>
    <w:link w:val="FootnoteTextChar"/>
    <w:uiPriority w:val="99"/>
    <w:semiHidden/>
    <w:unhideWhenUsed/>
    <w:rsid w:val="009502EC"/>
    <w:rPr>
      <w:sz w:val="20"/>
      <w:szCs w:val="20"/>
    </w:rPr>
  </w:style>
  <w:style w:type="character" w:customStyle="1" w:styleId="FootnoteTextChar">
    <w:name w:val="Footnote Text Char"/>
    <w:basedOn w:val="DefaultParagraphFont"/>
    <w:link w:val="FootnoteText"/>
    <w:uiPriority w:val="99"/>
    <w:semiHidden/>
    <w:rsid w:val="009502EC"/>
    <w:rPr>
      <w:sz w:val="20"/>
      <w:szCs w:val="20"/>
    </w:rPr>
  </w:style>
  <w:style w:type="character" w:styleId="FootnoteReference">
    <w:name w:val="footnote reference"/>
    <w:basedOn w:val="DefaultParagraphFont"/>
    <w:uiPriority w:val="99"/>
    <w:semiHidden/>
    <w:unhideWhenUsed/>
    <w:rsid w:val="009502EC"/>
    <w:rPr>
      <w:vertAlign w:val="superscript"/>
    </w:rPr>
  </w:style>
  <w:style w:type="paragraph" w:customStyle="1" w:styleId="body">
    <w:name w:val="body"/>
    <w:basedOn w:val="Normal"/>
    <w:qFormat/>
    <w:rsid w:val="009624F2"/>
    <w:pPr>
      <w:spacing w:before="120" w:after="120"/>
    </w:pPr>
    <w:rPr>
      <w:rFonts w:ascii="Helvetica LT Std Light" w:eastAsiaTheme="minorHAnsi" w:hAnsi="Helvetica LT Std Light"/>
      <w:szCs w:val="22"/>
      <w:lang w:val="en-GB"/>
    </w:rPr>
  </w:style>
  <w:style w:type="table" w:styleId="TableGrid">
    <w:name w:val="Table Grid"/>
    <w:basedOn w:val="TableNormal"/>
    <w:rsid w:val="009624F2"/>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2106F2"/>
    <w:pPr>
      <w:spacing w:after="100"/>
    </w:pPr>
  </w:style>
  <w:style w:type="paragraph" w:styleId="TOC2">
    <w:name w:val="toc 2"/>
    <w:basedOn w:val="Normal"/>
    <w:next w:val="Normal"/>
    <w:autoRedefine/>
    <w:uiPriority w:val="39"/>
    <w:unhideWhenUsed/>
    <w:rsid w:val="002106F2"/>
    <w:pPr>
      <w:spacing w:after="100"/>
      <w:ind w:left="220"/>
    </w:pPr>
  </w:style>
  <w:style w:type="character" w:styleId="FollowedHyperlink">
    <w:name w:val="FollowedHyperlink"/>
    <w:basedOn w:val="DefaultParagraphFont"/>
    <w:uiPriority w:val="99"/>
    <w:semiHidden/>
    <w:unhideWhenUsed/>
    <w:rsid w:val="00FA1543"/>
    <w:rPr>
      <w:color w:val="800080" w:themeColor="followedHyperlink"/>
      <w:u w:val="single"/>
    </w:rPr>
  </w:style>
  <w:style w:type="paragraph" w:styleId="PlainText">
    <w:name w:val="Plain Text"/>
    <w:basedOn w:val="Normal"/>
    <w:link w:val="PlainTextChar"/>
    <w:uiPriority w:val="99"/>
    <w:semiHidden/>
    <w:unhideWhenUsed/>
    <w:rsid w:val="00654B8F"/>
    <w:rPr>
      <w:rFonts w:ascii="Calibri" w:eastAsiaTheme="minorHAnsi" w:hAnsi="Calibri" w:cs="Times New Roman"/>
      <w:szCs w:val="22"/>
      <w:lang w:val="en-GB"/>
    </w:rPr>
  </w:style>
  <w:style w:type="character" w:customStyle="1" w:styleId="PlainTextChar">
    <w:name w:val="Plain Text Char"/>
    <w:basedOn w:val="DefaultParagraphFont"/>
    <w:link w:val="PlainText"/>
    <w:uiPriority w:val="99"/>
    <w:semiHidden/>
    <w:rsid w:val="00654B8F"/>
    <w:rPr>
      <w:rFonts w:ascii="Calibri" w:eastAsiaTheme="minorHAns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293219">
      <w:bodyDiv w:val="1"/>
      <w:marLeft w:val="0"/>
      <w:marRight w:val="0"/>
      <w:marTop w:val="0"/>
      <w:marBottom w:val="0"/>
      <w:divBdr>
        <w:top w:val="none" w:sz="0" w:space="0" w:color="auto"/>
        <w:left w:val="none" w:sz="0" w:space="0" w:color="auto"/>
        <w:bottom w:val="none" w:sz="0" w:space="0" w:color="auto"/>
        <w:right w:val="none" w:sz="0" w:space="0" w:color="auto"/>
      </w:divBdr>
      <w:divsChild>
        <w:div w:id="1793867063">
          <w:marLeft w:val="0"/>
          <w:marRight w:val="0"/>
          <w:marTop w:val="0"/>
          <w:marBottom w:val="0"/>
          <w:divBdr>
            <w:top w:val="none" w:sz="0" w:space="0" w:color="auto"/>
            <w:left w:val="none" w:sz="0" w:space="0" w:color="auto"/>
            <w:bottom w:val="none" w:sz="0" w:space="0" w:color="auto"/>
            <w:right w:val="none" w:sz="0" w:space="0" w:color="auto"/>
          </w:divBdr>
          <w:divsChild>
            <w:div w:id="922376888">
              <w:marLeft w:val="0"/>
              <w:marRight w:val="0"/>
              <w:marTop w:val="0"/>
              <w:marBottom w:val="0"/>
              <w:divBdr>
                <w:top w:val="none" w:sz="0" w:space="0" w:color="auto"/>
                <w:left w:val="none" w:sz="0" w:space="0" w:color="auto"/>
                <w:bottom w:val="none" w:sz="0" w:space="0" w:color="auto"/>
                <w:right w:val="none" w:sz="0" w:space="0" w:color="auto"/>
              </w:divBdr>
            </w:div>
            <w:div w:id="1751079575">
              <w:marLeft w:val="0"/>
              <w:marRight w:val="0"/>
              <w:marTop w:val="0"/>
              <w:marBottom w:val="0"/>
              <w:divBdr>
                <w:top w:val="none" w:sz="0" w:space="0" w:color="auto"/>
                <w:left w:val="none" w:sz="0" w:space="0" w:color="auto"/>
                <w:bottom w:val="none" w:sz="0" w:space="0" w:color="auto"/>
                <w:right w:val="none" w:sz="0" w:space="0" w:color="auto"/>
              </w:divBdr>
            </w:div>
          </w:divsChild>
        </w:div>
        <w:div w:id="1876230612">
          <w:marLeft w:val="0"/>
          <w:marRight w:val="0"/>
          <w:marTop w:val="0"/>
          <w:marBottom w:val="0"/>
          <w:divBdr>
            <w:top w:val="none" w:sz="0" w:space="0" w:color="auto"/>
            <w:left w:val="none" w:sz="0" w:space="0" w:color="auto"/>
            <w:bottom w:val="none" w:sz="0" w:space="0" w:color="auto"/>
            <w:right w:val="none" w:sz="0" w:space="0" w:color="auto"/>
          </w:divBdr>
          <w:divsChild>
            <w:div w:id="297614457">
              <w:marLeft w:val="0"/>
              <w:marRight w:val="0"/>
              <w:marTop w:val="0"/>
              <w:marBottom w:val="0"/>
              <w:divBdr>
                <w:top w:val="none" w:sz="0" w:space="0" w:color="auto"/>
                <w:left w:val="none" w:sz="0" w:space="0" w:color="auto"/>
                <w:bottom w:val="none" w:sz="0" w:space="0" w:color="auto"/>
                <w:right w:val="none" w:sz="0" w:space="0" w:color="auto"/>
              </w:divBdr>
            </w:div>
            <w:div w:id="20518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8083">
      <w:bodyDiv w:val="1"/>
      <w:marLeft w:val="0"/>
      <w:marRight w:val="0"/>
      <w:marTop w:val="0"/>
      <w:marBottom w:val="0"/>
      <w:divBdr>
        <w:top w:val="none" w:sz="0" w:space="0" w:color="auto"/>
        <w:left w:val="none" w:sz="0" w:space="0" w:color="auto"/>
        <w:bottom w:val="none" w:sz="0" w:space="0" w:color="auto"/>
        <w:right w:val="none" w:sz="0" w:space="0" w:color="auto"/>
      </w:divBdr>
    </w:div>
    <w:div w:id="1132820496">
      <w:bodyDiv w:val="1"/>
      <w:marLeft w:val="0"/>
      <w:marRight w:val="0"/>
      <w:marTop w:val="0"/>
      <w:marBottom w:val="0"/>
      <w:divBdr>
        <w:top w:val="none" w:sz="0" w:space="0" w:color="auto"/>
        <w:left w:val="none" w:sz="0" w:space="0" w:color="auto"/>
        <w:bottom w:val="none" w:sz="0" w:space="0" w:color="auto"/>
        <w:right w:val="none" w:sz="0" w:space="0" w:color="auto"/>
      </w:divBdr>
    </w:div>
    <w:div w:id="1135367320">
      <w:bodyDiv w:val="1"/>
      <w:marLeft w:val="0"/>
      <w:marRight w:val="0"/>
      <w:marTop w:val="0"/>
      <w:marBottom w:val="0"/>
      <w:divBdr>
        <w:top w:val="none" w:sz="0" w:space="0" w:color="auto"/>
        <w:left w:val="none" w:sz="0" w:space="0" w:color="auto"/>
        <w:bottom w:val="none" w:sz="0" w:space="0" w:color="auto"/>
        <w:right w:val="none" w:sz="0" w:space="0" w:color="auto"/>
      </w:divBdr>
    </w:div>
    <w:div w:id="1397971035">
      <w:bodyDiv w:val="1"/>
      <w:marLeft w:val="0"/>
      <w:marRight w:val="0"/>
      <w:marTop w:val="0"/>
      <w:marBottom w:val="0"/>
      <w:divBdr>
        <w:top w:val="none" w:sz="0" w:space="0" w:color="auto"/>
        <w:left w:val="none" w:sz="0" w:space="0" w:color="auto"/>
        <w:bottom w:val="none" w:sz="0" w:space="0" w:color="auto"/>
        <w:right w:val="none" w:sz="0" w:space="0" w:color="auto"/>
      </w:divBdr>
      <w:divsChild>
        <w:div w:id="10449725">
          <w:marLeft w:val="0"/>
          <w:marRight w:val="0"/>
          <w:marTop w:val="0"/>
          <w:marBottom w:val="0"/>
          <w:divBdr>
            <w:top w:val="none" w:sz="0" w:space="0" w:color="auto"/>
            <w:left w:val="none" w:sz="0" w:space="0" w:color="auto"/>
            <w:bottom w:val="none" w:sz="0" w:space="0" w:color="auto"/>
            <w:right w:val="none" w:sz="0" w:space="0" w:color="auto"/>
          </w:divBdr>
          <w:divsChild>
            <w:div w:id="1620987575">
              <w:marLeft w:val="0"/>
              <w:marRight w:val="0"/>
              <w:marTop w:val="0"/>
              <w:marBottom w:val="0"/>
              <w:divBdr>
                <w:top w:val="none" w:sz="0" w:space="0" w:color="auto"/>
                <w:left w:val="none" w:sz="0" w:space="0" w:color="auto"/>
                <w:bottom w:val="none" w:sz="0" w:space="0" w:color="auto"/>
                <w:right w:val="none" w:sz="0" w:space="0" w:color="auto"/>
              </w:divBdr>
            </w:div>
            <w:div w:id="1502965004">
              <w:marLeft w:val="0"/>
              <w:marRight w:val="0"/>
              <w:marTop w:val="0"/>
              <w:marBottom w:val="0"/>
              <w:divBdr>
                <w:top w:val="none" w:sz="0" w:space="0" w:color="auto"/>
                <w:left w:val="none" w:sz="0" w:space="0" w:color="auto"/>
                <w:bottom w:val="none" w:sz="0" w:space="0" w:color="auto"/>
                <w:right w:val="none" w:sz="0" w:space="0" w:color="auto"/>
              </w:divBdr>
            </w:div>
          </w:divsChild>
        </w:div>
        <w:div w:id="1208570004">
          <w:marLeft w:val="0"/>
          <w:marRight w:val="0"/>
          <w:marTop w:val="0"/>
          <w:marBottom w:val="0"/>
          <w:divBdr>
            <w:top w:val="none" w:sz="0" w:space="0" w:color="auto"/>
            <w:left w:val="none" w:sz="0" w:space="0" w:color="auto"/>
            <w:bottom w:val="none" w:sz="0" w:space="0" w:color="auto"/>
            <w:right w:val="none" w:sz="0" w:space="0" w:color="auto"/>
          </w:divBdr>
          <w:divsChild>
            <w:div w:id="239557737">
              <w:marLeft w:val="0"/>
              <w:marRight w:val="0"/>
              <w:marTop w:val="0"/>
              <w:marBottom w:val="0"/>
              <w:divBdr>
                <w:top w:val="none" w:sz="0" w:space="0" w:color="auto"/>
                <w:left w:val="none" w:sz="0" w:space="0" w:color="auto"/>
                <w:bottom w:val="none" w:sz="0" w:space="0" w:color="auto"/>
                <w:right w:val="none" w:sz="0" w:space="0" w:color="auto"/>
              </w:divBdr>
            </w:div>
            <w:div w:id="129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74046">
      <w:bodyDiv w:val="1"/>
      <w:marLeft w:val="0"/>
      <w:marRight w:val="0"/>
      <w:marTop w:val="0"/>
      <w:marBottom w:val="0"/>
      <w:divBdr>
        <w:top w:val="none" w:sz="0" w:space="0" w:color="auto"/>
        <w:left w:val="none" w:sz="0" w:space="0" w:color="auto"/>
        <w:bottom w:val="none" w:sz="0" w:space="0" w:color="auto"/>
        <w:right w:val="none" w:sz="0" w:space="0" w:color="auto"/>
      </w:divBdr>
    </w:div>
    <w:div w:id="1845365004">
      <w:bodyDiv w:val="1"/>
      <w:marLeft w:val="0"/>
      <w:marRight w:val="0"/>
      <w:marTop w:val="0"/>
      <w:marBottom w:val="0"/>
      <w:divBdr>
        <w:top w:val="none" w:sz="0" w:space="0" w:color="auto"/>
        <w:left w:val="none" w:sz="0" w:space="0" w:color="auto"/>
        <w:bottom w:val="none" w:sz="0" w:space="0" w:color="auto"/>
        <w:right w:val="none" w:sz="0" w:space="0" w:color="auto"/>
      </w:divBdr>
    </w:div>
    <w:div w:id="21237220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9DF87-41CD-4223-8CB3-7B6927933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11ED94D0</Template>
  <TotalTime>23</TotalTime>
  <Pages>2</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Ekebuisi</dc:creator>
  <cp:keywords/>
  <dc:description/>
  <cp:lastModifiedBy>Stella Ekebuisi</cp:lastModifiedBy>
  <cp:revision>7</cp:revision>
  <cp:lastPrinted>2014-10-02T12:18:00Z</cp:lastPrinted>
  <dcterms:created xsi:type="dcterms:W3CDTF">2015-06-08T14:05:00Z</dcterms:created>
  <dcterms:modified xsi:type="dcterms:W3CDTF">2015-06-30T16:39:00Z</dcterms:modified>
</cp:coreProperties>
</file>