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857D6" w14:textId="4B0FE3CC" w:rsidR="007D78FB" w:rsidRPr="0068597F" w:rsidRDefault="00AB79E7" w:rsidP="004564C1">
      <w:pPr>
        <w:jc w:val="center"/>
        <w:rPr>
          <w:rFonts w:cstheme="minorHAnsi"/>
          <w:lang w:val="en-US"/>
        </w:rPr>
      </w:pPr>
      <w:r w:rsidRPr="0068597F">
        <w:rPr>
          <w:rFonts w:cstheme="minorHAnsi"/>
          <w:lang w:val="en-US"/>
        </w:rPr>
        <w:t xml:space="preserve">Core Case </w:t>
      </w:r>
      <w:r w:rsidR="000D6CE3" w:rsidRPr="0068597F">
        <w:rPr>
          <w:rFonts w:cstheme="minorHAnsi"/>
          <w:lang w:val="en-US"/>
        </w:rPr>
        <w:t>1</w:t>
      </w:r>
    </w:p>
    <w:p w14:paraId="4D806E3E" w14:textId="77777777" w:rsidR="00AB79E7" w:rsidRPr="0068597F" w:rsidRDefault="00AB79E7" w:rsidP="007A3122">
      <w:pPr>
        <w:jc w:val="center"/>
        <w:rPr>
          <w:rFonts w:cstheme="minorHAnsi"/>
          <w:b/>
          <w:bCs/>
        </w:rPr>
      </w:pPr>
    </w:p>
    <w:p w14:paraId="6EDB251B" w14:textId="31BA75AB" w:rsidR="00202A12" w:rsidRPr="0068597F" w:rsidRDefault="00202A12" w:rsidP="007A3122">
      <w:pPr>
        <w:jc w:val="center"/>
        <w:rPr>
          <w:rFonts w:eastAsia="Times New Roman" w:cstheme="minorHAnsi"/>
          <w:b/>
          <w:bCs/>
          <w:i/>
          <w:iCs/>
          <w:color w:val="FF0000"/>
          <w:lang w:eastAsia="zh-CN"/>
        </w:rPr>
      </w:pPr>
      <w:r w:rsidRPr="0068597F">
        <w:rPr>
          <w:rFonts w:eastAsia="Times New Roman" w:cstheme="minorHAnsi"/>
          <w:b/>
          <w:bCs/>
          <w:i/>
          <w:iCs/>
          <w:color w:val="FF0000"/>
          <w:lang w:eastAsia="zh-CN"/>
        </w:rPr>
        <w:t xml:space="preserve">Please consider this case as if you were a GP working during </w:t>
      </w:r>
      <w:r w:rsidR="00966676" w:rsidRPr="0068597F">
        <w:rPr>
          <w:rFonts w:eastAsia="Times New Roman" w:cstheme="minorHAnsi"/>
          <w:b/>
          <w:bCs/>
          <w:i/>
          <w:iCs/>
          <w:color w:val="FF0000"/>
          <w:lang w:eastAsia="zh-CN"/>
        </w:rPr>
        <w:t>in current times.</w:t>
      </w:r>
    </w:p>
    <w:p w14:paraId="682B8267" w14:textId="6976BF1B" w:rsidR="00202A12" w:rsidRPr="0068597F" w:rsidRDefault="00202A12" w:rsidP="007A3122">
      <w:pPr>
        <w:jc w:val="center"/>
        <w:rPr>
          <w:rFonts w:eastAsia="Times New Roman" w:cstheme="minorHAnsi"/>
          <w:b/>
          <w:bCs/>
          <w:i/>
          <w:iCs/>
          <w:color w:val="FF0000"/>
          <w:lang w:eastAsia="zh-CN"/>
        </w:rPr>
      </w:pPr>
      <w:r w:rsidRPr="0068597F">
        <w:rPr>
          <w:rFonts w:eastAsia="Times New Roman" w:cstheme="minorHAnsi"/>
          <w:b/>
          <w:bCs/>
          <w:i/>
          <w:iCs/>
          <w:color w:val="FF0000"/>
          <w:lang w:eastAsia="zh-CN"/>
        </w:rPr>
        <w:t>In this scenario, NHS pressures and waiting times are the same as they are currently.</w:t>
      </w:r>
    </w:p>
    <w:p w14:paraId="0B8E51B8" w14:textId="6DE1AA53" w:rsidR="009B32AA" w:rsidRPr="0068597F" w:rsidRDefault="009B32AA" w:rsidP="007A3122">
      <w:pPr>
        <w:jc w:val="center"/>
        <w:rPr>
          <w:rFonts w:eastAsia="Times New Roman" w:cstheme="minorHAnsi"/>
          <w:b/>
          <w:bCs/>
          <w:i/>
          <w:iCs/>
          <w:color w:val="FF0000"/>
          <w:lang w:eastAsia="zh-CN"/>
        </w:rPr>
      </w:pPr>
    </w:p>
    <w:p w14:paraId="055031FC" w14:textId="4F34FA00" w:rsidR="009B32AA" w:rsidRPr="0068597F" w:rsidRDefault="009B32AA" w:rsidP="009B32AA">
      <w:pPr>
        <w:rPr>
          <w:rFonts w:eastAsia="Times New Roman" w:cstheme="minorHAnsi"/>
          <w:b/>
          <w:bCs/>
          <w:color w:val="000000" w:themeColor="text1"/>
          <w:lang w:eastAsia="zh-CN"/>
        </w:rPr>
      </w:pPr>
      <w:r w:rsidRPr="0068597F">
        <w:rPr>
          <w:rFonts w:eastAsia="Times New Roman" w:cstheme="minorHAnsi"/>
          <w:b/>
          <w:bCs/>
          <w:color w:val="000000" w:themeColor="text1"/>
          <w:lang w:eastAsia="zh-CN"/>
        </w:rPr>
        <w:t xml:space="preserve">Learning Objectives: </w:t>
      </w:r>
    </w:p>
    <w:p w14:paraId="3E67B774" w14:textId="04A5965C" w:rsidR="009B32AA" w:rsidRPr="0068597F" w:rsidRDefault="000C635B" w:rsidP="009B32AA">
      <w:pPr>
        <w:pStyle w:val="ListParagraph"/>
        <w:numPr>
          <w:ilvl w:val="0"/>
          <w:numId w:val="31"/>
        </w:numPr>
        <w:rPr>
          <w:rFonts w:eastAsia="Times New Roman" w:cstheme="minorHAnsi"/>
          <w:b/>
          <w:bCs/>
          <w:color w:val="000000" w:themeColor="text1"/>
          <w:lang w:eastAsia="zh-CN"/>
        </w:rPr>
      </w:pPr>
      <w:r w:rsidRPr="0068597F">
        <w:rPr>
          <w:rFonts w:eastAsia="Times New Roman" w:cstheme="minorHAnsi"/>
          <w:b/>
          <w:bCs/>
          <w:color w:val="000000" w:themeColor="text1"/>
          <w:lang w:eastAsia="zh-CN"/>
        </w:rPr>
        <w:t xml:space="preserve">Learning how to address </w:t>
      </w:r>
      <w:r w:rsidR="00A459B4" w:rsidRPr="0068597F">
        <w:rPr>
          <w:rFonts w:eastAsia="Times New Roman" w:cstheme="minorHAnsi"/>
          <w:b/>
          <w:bCs/>
          <w:color w:val="000000" w:themeColor="text1"/>
          <w:lang w:eastAsia="zh-CN"/>
        </w:rPr>
        <w:t xml:space="preserve">polypharmacy in elderly care </w:t>
      </w:r>
    </w:p>
    <w:p w14:paraId="0623640D" w14:textId="1806B115" w:rsidR="006828F4" w:rsidRPr="0068597F" w:rsidRDefault="000C635B" w:rsidP="006828F4">
      <w:pPr>
        <w:pStyle w:val="ListParagraph"/>
        <w:numPr>
          <w:ilvl w:val="0"/>
          <w:numId w:val="31"/>
        </w:numPr>
        <w:rPr>
          <w:rFonts w:eastAsia="Times New Roman" w:cstheme="minorHAnsi"/>
          <w:b/>
          <w:bCs/>
          <w:color w:val="000000" w:themeColor="text1"/>
          <w:lang w:eastAsia="zh-CN"/>
        </w:rPr>
      </w:pPr>
      <w:r w:rsidRPr="0068597F">
        <w:rPr>
          <w:rFonts w:eastAsia="Times New Roman" w:cstheme="minorHAnsi"/>
          <w:b/>
          <w:bCs/>
          <w:color w:val="000000" w:themeColor="text1"/>
          <w:lang w:eastAsia="zh-CN"/>
        </w:rPr>
        <w:t>Managing</w:t>
      </w:r>
      <w:r w:rsidR="006828F4" w:rsidRPr="0068597F">
        <w:rPr>
          <w:rFonts w:eastAsia="Times New Roman" w:cstheme="minorHAnsi"/>
          <w:b/>
          <w:bCs/>
          <w:color w:val="000000" w:themeColor="text1"/>
          <w:lang w:eastAsia="zh-CN"/>
        </w:rPr>
        <w:t xml:space="preserve"> medical complexity and multiple co-morbidities </w:t>
      </w:r>
    </w:p>
    <w:p w14:paraId="0033FC51" w14:textId="5F00AAFE" w:rsidR="006828F4" w:rsidRPr="0068597F" w:rsidRDefault="006828F4" w:rsidP="006828F4">
      <w:pPr>
        <w:pStyle w:val="ListParagraph"/>
        <w:numPr>
          <w:ilvl w:val="0"/>
          <w:numId w:val="31"/>
        </w:numPr>
        <w:rPr>
          <w:rFonts w:eastAsia="Times New Roman" w:cstheme="minorHAnsi"/>
          <w:b/>
          <w:bCs/>
          <w:color w:val="000000" w:themeColor="text1"/>
          <w:lang w:eastAsia="zh-CN"/>
        </w:rPr>
      </w:pPr>
      <w:r w:rsidRPr="0068597F">
        <w:rPr>
          <w:rFonts w:eastAsia="Times New Roman" w:cstheme="minorHAnsi"/>
          <w:b/>
          <w:bCs/>
          <w:color w:val="000000" w:themeColor="text1"/>
          <w:lang w:eastAsia="zh-CN"/>
        </w:rPr>
        <w:t xml:space="preserve">Understanding DNAR, Advanced Directives, Lasting Power of Attorney and Best Interest Decisions. </w:t>
      </w:r>
    </w:p>
    <w:p w14:paraId="37ACB87A" w14:textId="7FD21A96" w:rsidR="006828F4" w:rsidRPr="0068597F" w:rsidRDefault="006828F4" w:rsidP="006828F4">
      <w:pPr>
        <w:pStyle w:val="ListParagraph"/>
        <w:numPr>
          <w:ilvl w:val="0"/>
          <w:numId w:val="31"/>
        </w:numPr>
        <w:rPr>
          <w:rFonts w:eastAsia="Times New Roman" w:cstheme="minorHAnsi"/>
          <w:b/>
          <w:bCs/>
          <w:color w:val="000000" w:themeColor="text1"/>
          <w:lang w:eastAsia="zh-CN"/>
        </w:rPr>
      </w:pPr>
      <w:r w:rsidRPr="0068597F">
        <w:rPr>
          <w:rFonts w:eastAsia="Times New Roman" w:cstheme="minorHAnsi"/>
          <w:b/>
          <w:bCs/>
          <w:color w:val="000000" w:themeColor="text1"/>
          <w:lang w:eastAsia="zh-CN"/>
        </w:rPr>
        <w:t>Knowing what Coordinate my care is and how to use it</w:t>
      </w:r>
    </w:p>
    <w:p w14:paraId="3A52F636" w14:textId="1D283513" w:rsidR="006828F4" w:rsidRPr="0068597F" w:rsidRDefault="000C635B" w:rsidP="006828F4">
      <w:pPr>
        <w:pStyle w:val="ListParagraph"/>
        <w:numPr>
          <w:ilvl w:val="0"/>
          <w:numId w:val="31"/>
        </w:numPr>
        <w:rPr>
          <w:rFonts w:eastAsia="Times New Roman" w:cstheme="minorHAnsi"/>
          <w:b/>
          <w:bCs/>
          <w:color w:val="000000" w:themeColor="text1"/>
          <w:lang w:eastAsia="zh-CN"/>
        </w:rPr>
      </w:pPr>
      <w:r w:rsidRPr="0068597F">
        <w:rPr>
          <w:rFonts w:eastAsia="Times New Roman" w:cstheme="minorHAnsi"/>
          <w:b/>
          <w:bCs/>
          <w:color w:val="000000" w:themeColor="text1"/>
          <w:lang w:eastAsia="zh-CN"/>
        </w:rPr>
        <w:t xml:space="preserve">Understanding palliative care in primary care. </w:t>
      </w:r>
    </w:p>
    <w:p w14:paraId="5EF95FDD" w14:textId="6E4CC770" w:rsidR="007F5139" w:rsidRPr="0068597F" w:rsidRDefault="007F5139" w:rsidP="007F5139">
      <w:pPr>
        <w:pStyle w:val="ListParagraph"/>
        <w:numPr>
          <w:ilvl w:val="0"/>
          <w:numId w:val="31"/>
        </w:numPr>
        <w:rPr>
          <w:rFonts w:cstheme="minorHAnsi"/>
          <w:b/>
          <w:color w:val="00B0F0"/>
          <w:lang w:val="en-US"/>
        </w:rPr>
      </w:pPr>
      <w:r w:rsidRPr="0068597F">
        <w:rPr>
          <w:rFonts w:cstheme="minorHAnsi"/>
          <w:b/>
          <w:color w:val="00B0F0"/>
          <w:lang w:val="en-US"/>
        </w:rPr>
        <w:t>Communic</w:t>
      </w:r>
      <w:r w:rsidR="0068597F" w:rsidRPr="0068597F">
        <w:rPr>
          <w:rFonts w:cstheme="minorHAnsi"/>
          <w:b/>
          <w:color w:val="00B0F0"/>
          <w:lang w:val="en-US"/>
        </w:rPr>
        <w:t>a</w:t>
      </w:r>
      <w:r w:rsidRPr="0068597F">
        <w:rPr>
          <w:rFonts w:cstheme="minorHAnsi"/>
          <w:b/>
          <w:color w:val="00B0F0"/>
          <w:lang w:val="en-US"/>
        </w:rPr>
        <w:t xml:space="preserve">tion Skills: (Page 4): How do you discuss your plan with the patient and his daughter and manage their expectations? </w:t>
      </w:r>
    </w:p>
    <w:p w14:paraId="6DC28075" w14:textId="40CBBA5A" w:rsidR="004E59BB" w:rsidRPr="0068597F" w:rsidRDefault="004E59BB" w:rsidP="004E59BB">
      <w:pPr>
        <w:pStyle w:val="ListParagraph"/>
        <w:numPr>
          <w:ilvl w:val="0"/>
          <w:numId w:val="16"/>
        </w:numPr>
        <w:rPr>
          <w:rFonts w:cstheme="minorHAnsi"/>
          <w:b/>
          <w:color w:val="00B0F0"/>
          <w:lang w:val="en-US"/>
        </w:rPr>
      </w:pPr>
      <w:r w:rsidRPr="0068597F">
        <w:rPr>
          <w:rFonts w:eastAsia="Times New Roman" w:cstheme="minorHAnsi"/>
          <w:b/>
          <w:color w:val="00B0F0"/>
          <w:lang w:eastAsia="zh-CN"/>
        </w:rPr>
        <w:t xml:space="preserve">Communication Skills (Page 5) </w:t>
      </w:r>
      <w:r w:rsidRPr="0068597F">
        <w:rPr>
          <w:rFonts w:cstheme="minorHAnsi"/>
          <w:b/>
          <w:color w:val="00B0F0"/>
          <w:lang w:val="en-US"/>
        </w:rPr>
        <w:t>How would you approach this DNAR conversation? (Consider who should be involved in this conversation)</w:t>
      </w:r>
    </w:p>
    <w:p w14:paraId="2A88D8FE" w14:textId="59C6F5AC" w:rsidR="007F5139" w:rsidRPr="0068597F" w:rsidRDefault="007F5139" w:rsidP="0068597F">
      <w:pPr>
        <w:pStyle w:val="ListParagraph"/>
        <w:rPr>
          <w:rFonts w:eastAsia="Times New Roman" w:cstheme="minorHAnsi"/>
          <w:b/>
          <w:bCs/>
          <w:color w:val="000000" w:themeColor="text1"/>
          <w:lang w:eastAsia="zh-CN"/>
        </w:rPr>
      </w:pPr>
    </w:p>
    <w:p w14:paraId="6A6FFBA3" w14:textId="77777777" w:rsidR="00202A12" w:rsidRPr="0068597F" w:rsidRDefault="00202A12" w:rsidP="00816E09">
      <w:pPr>
        <w:jc w:val="center"/>
        <w:rPr>
          <w:rFonts w:cstheme="minorHAnsi"/>
          <w:b/>
          <w:bCs/>
          <w:lang w:val="en-US"/>
        </w:rPr>
      </w:pPr>
    </w:p>
    <w:p w14:paraId="55D1E706" w14:textId="1DEC05E2" w:rsidR="00202A12" w:rsidRPr="0068597F" w:rsidRDefault="00816E09" w:rsidP="00816E09">
      <w:pPr>
        <w:jc w:val="center"/>
        <w:rPr>
          <w:rFonts w:cstheme="minorHAnsi"/>
          <w:b/>
          <w:bCs/>
          <w:lang w:val="en-US"/>
        </w:rPr>
      </w:pPr>
      <w:r w:rsidRPr="0068597F">
        <w:rPr>
          <w:rFonts w:cstheme="minorHAnsi"/>
          <w:b/>
          <w:bCs/>
          <w:lang w:val="en-US"/>
        </w:rPr>
        <w:t xml:space="preserve">Part One - </w:t>
      </w:r>
      <w:r w:rsidR="00973B6F" w:rsidRPr="0068597F">
        <w:rPr>
          <w:rFonts w:cstheme="minorHAnsi"/>
          <w:b/>
          <w:bCs/>
          <w:lang w:val="en-US"/>
        </w:rPr>
        <w:t>Mr.</w:t>
      </w:r>
      <w:r w:rsidR="00141DA7" w:rsidRPr="0068597F">
        <w:rPr>
          <w:rFonts w:cstheme="minorHAnsi"/>
          <w:b/>
          <w:bCs/>
          <w:lang w:val="en-US"/>
        </w:rPr>
        <w:t xml:space="preserve"> </w:t>
      </w:r>
      <w:r w:rsidR="00EC308E" w:rsidRPr="0068597F">
        <w:rPr>
          <w:rFonts w:cstheme="minorHAnsi"/>
          <w:b/>
          <w:bCs/>
          <w:lang w:val="en-US"/>
        </w:rPr>
        <w:t>Gareth Bales</w:t>
      </w:r>
      <w:r w:rsidR="00490740" w:rsidRPr="0068597F">
        <w:rPr>
          <w:rFonts w:cstheme="minorHAnsi"/>
          <w:b/>
          <w:bCs/>
          <w:lang w:val="en-US"/>
        </w:rPr>
        <w:t xml:space="preserve"> (GB)</w:t>
      </w:r>
      <w:r w:rsidR="00EC308E" w:rsidRPr="0068597F">
        <w:rPr>
          <w:rFonts w:cstheme="minorHAnsi"/>
          <w:b/>
          <w:bCs/>
          <w:lang w:val="en-US"/>
        </w:rPr>
        <w:t>, 87 years old</w:t>
      </w:r>
    </w:p>
    <w:p w14:paraId="4477BD46" w14:textId="6D3D75BD" w:rsidR="00EC308E" w:rsidRPr="0068597F" w:rsidRDefault="00202A12">
      <w:pPr>
        <w:rPr>
          <w:rFonts w:cstheme="minorHAnsi"/>
          <w:lang w:val="en-US"/>
        </w:rPr>
      </w:pPr>
      <w:r w:rsidRPr="0068597F">
        <w:rPr>
          <w:rFonts w:cstheme="minorHAnsi"/>
          <w:lang w:val="en-US"/>
        </w:rPr>
        <w:t>Lives with his</w:t>
      </w:r>
      <w:r w:rsidR="00141DA7" w:rsidRPr="0068597F">
        <w:rPr>
          <w:rFonts w:cstheme="minorHAnsi"/>
          <w:lang w:val="en-US"/>
        </w:rPr>
        <w:t xml:space="preserve"> wife, </w:t>
      </w:r>
      <w:r w:rsidR="00973B6F" w:rsidRPr="0068597F">
        <w:rPr>
          <w:rFonts w:cstheme="minorHAnsi"/>
          <w:lang w:val="en-US"/>
        </w:rPr>
        <w:t>Mrs.</w:t>
      </w:r>
      <w:r w:rsidR="00141DA7" w:rsidRPr="0068597F">
        <w:rPr>
          <w:rFonts w:cstheme="minorHAnsi"/>
          <w:lang w:val="en-US"/>
        </w:rPr>
        <w:t xml:space="preserve"> E</w:t>
      </w:r>
      <w:r w:rsidR="00EC308E" w:rsidRPr="0068597F">
        <w:rPr>
          <w:rFonts w:cstheme="minorHAnsi"/>
          <w:lang w:val="en-US"/>
        </w:rPr>
        <w:t>lizabeth Bales</w:t>
      </w:r>
      <w:r w:rsidR="00490740" w:rsidRPr="0068597F">
        <w:rPr>
          <w:rFonts w:cstheme="minorHAnsi"/>
          <w:lang w:val="en-US"/>
        </w:rPr>
        <w:t xml:space="preserve"> (EB)</w:t>
      </w:r>
      <w:r w:rsidR="00EC308E" w:rsidRPr="0068597F">
        <w:rPr>
          <w:rFonts w:cstheme="minorHAnsi"/>
          <w:lang w:val="en-US"/>
        </w:rPr>
        <w:t xml:space="preserve"> </w:t>
      </w:r>
      <w:r w:rsidR="00141DA7" w:rsidRPr="0068597F">
        <w:rPr>
          <w:rFonts w:cstheme="minorHAnsi"/>
          <w:lang w:val="en-US"/>
        </w:rPr>
        <w:t>who is 86 yea</w:t>
      </w:r>
      <w:r w:rsidRPr="0068597F">
        <w:rPr>
          <w:rFonts w:cstheme="minorHAnsi"/>
          <w:lang w:val="en-US"/>
        </w:rPr>
        <w:t xml:space="preserve">rs old. </w:t>
      </w:r>
    </w:p>
    <w:p w14:paraId="2229DDE2" w14:textId="77777777" w:rsidR="00EC308E" w:rsidRPr="0068597F" w:rsidRDefault="00202A12">
      <w:pPr>
        <w:rPr>
          <w:rFonts w:cstheme="minorHAnsi"/>
          <w:lang w:val="en-US"/>
        </w:rPr>
      </w:pPr>
      <w:r w:rsidRPr="0068597F">
        <w:rPr>
          <w:rFonts w:cstheme="minorHAnsi"/>
          <w:lang w:val="en-US"/>
        </w:rPr>
        <w:t>They have recently</w:t>
      </w:r>
      <w:r w:rsidR="00141DA7" w:rsidRPr="0068597F">
        <w:rPr>
          <w:rFonts w:cstheme="minorHAnsi"/>
          <w:lang w:val="en-US"/>
        </w:rPr>
        <w:t xml:space="preserve"> move</w:t>
      </w:r>
      <w:r w:rsidRPr="0068597F">
        <w:rPr>
          <w:rFonts w:cstheme="minorHAnsi"/>
          <w:lang w:val="en-US"/>
        </w:rPr>
        <w:t>d</w:t>
      </w:r>
      <w:r w:rsidR="002C0120" w:rsidRPr="0068597F">
        <w:rPr>
          <w:rFonts w:cstheme="minorHAnsi"/>
          <w:lang w:val="en-US"/>
        </w:rPr>
        <w:t xml:space="preserve"> from Essex to sheltered accommodation</w:t>
      </w:r>
      <w:r w:rsidR="00141DA7" w:rsidRPr="0068597F">
        <w:rPr>
          <w:rFonts w:cstheme="minorHAnsi"/>
          <w:lang w:val="en-US"/>
        </w:rPr>
        <w:t xml:space="preserve"> in</w:t>
      </w:r>
      <w:r w:rsidR="002C0120" w:rsidRPr="0068597F">
        <w:rPr>
          <w:rFonts w:cstheme="minorHAnsi"/>
          <w:lang w:val="en-US"/>
        </w:rPr>
        <w:t xml:space="preserve"> </w:t>
      </w:r>
      <w:r w:rsidR="00C51272" w:rsidRPr="0068597F">
        <w:rPr>
          <w:rFonts w:cstheme="minorHAnsi"/>
          <w:lang w:val="en-US"/>
        </w:rPr>
        <w:t>Hackney</w:t>
      </w:r>
      <w:r w:rsidR="00EC308E" w:rsidRPr="0068597F">
        <w:rPr>
          <w:rFonts w:cstheme="minorHAnsi"/>
          <w:lang w:val="en-US"/>
        </w:rPr>
        <w:t>.</w:t>
      </w:r>
    </w:p>
    <w:p w14:paraId="3F262110" w14:textId="426E73DF" w:rsidR="00202A12" w:rsidRPr="0068597F" w:rsidRDefault="00141DA7">
      <w:pPr>
        <w:rPr>
          <w:rFonts w:cstheme="minorHAnsi"/>
          <w:lang w:val="en-US"/>
        </w:rPr>
      </w:pPr>
      <w:r w:rsidRPr="0068597F">
        <w:rPr>
          <w:rFonts w:cstheme="minorHAnsi"/>
          <w:lang w:val="en-US"/>
        </w:rPr>
        <w:t>They are mainly supported by their daughter C</w:t>
      </w:r>
      <w:r w:rsidR="00EC308E" w:rsidRPr="0068597F">
        <w:rPr>
          <w:rFonts w:cstheme="minorHAnsi"/>
          <w:lang w:val="en-US"/>
        </w:rPr>
        <w:t xml:space="preserve">lare </w:t>
      </w:r>
      <w:r w:rsidRPr="0068597F">
        <w:rPr>
          <w:rFonts w:cstheme="minorHAnsi"/>
          <w:lang w:val="en-US"/>
        </w:rPr>
        <w:t>B</w:t>
      </w:r>
      <w:r w:rsidR="00EC308E" w:rsidRPr="0068597F">
        <w:rPr>
          <w:rFonts w:cstheme="minorHAnsi"/>
          <w:lang w:val="en-US"/>
        </w:rPr>
        <w:t>ales</w:t>
      </w:r>
      <w:r w:rsidR="00490740" w:rsidRPr="0068597F">
        <w:rPr>
          <w:rFonts w:cstheme="minorHAnsi"/>
          <w:lang w:val="en-US"/>
        </w:rPr>
        <w:t xml:space="preserve"> (CB)</w:t>
      </w:r>
      <w:r w:rsidR="00903725" w:rsidRPr="0068597F">
        <w:rPr>
          <w:rFonts w:cstheme="minorHAnsi"/>
          <w:lang w:val="en-US"/>
        </w:rPr>
        <w:t>,</w:t>
      </w:r>
      <w:r w:rsidRPr="0068597F">
        <w:rPr>
          <w:rFonts w:cstheme="minorHAnsi"/>
          <w:lang w:val="en-US"/>
        </w:rPr>
        <w:t xml:space="preserve"> who is a teaching assistant and their son J</w:t>
      </w:r>
      <w:r w:rsidR="00EC308E" w:rsidRPr="0068597F">
        <w:rPr>
          <w:rFonts w:cstheme="minorHAnsi"/>
          <w:lang w:val="en-US"/>
        </w:rPr>
        <w:t xml:space="preserve">onathon </w:t>
      </w:r>
      <w:r w:rsidRPr="0068597F">
        <w:rPr>
          <w:rFonts w:cstheme="minorHAnsi"/>
          <w:lang w:val="en-US"/>
        </w:rPr>
        <w:t>B</w:t>
      </w:r>
      <w:r w:rsidR="00EC308E" w:rsidRPr="0068597F">
        <w:rPr>
          <w:rFonts w:cstheme="minorHAnsi"/>
          <w:lang w:val="en-US"/>
        </w:rPr>
        <w:t>ales</w:t>
      </w:r>
      <w:r w:rsidR="00490740" w:rsidRPr="0068597F">
        <w:rPr>
          <w:rFonts w:cstheme="minorHAnsi"/>
          <w:lang w:val="en-US"/>
        </w:rPr>
        <w:t xml:space="preserve"> (JB)</w:t>
      </w:r>
      <w:r w:rsidRPr="0068597F">
        <w:rPr>
          <w:rFonts w:cstheme="minorHAnsi"/>
          <w:lang w:val="en-US"/>
        </w:rPr>
        <w:t xml:space="preserve"> who works as a librarian. Both CB and JB have lasting power of attorney</w:t>
      </w:r>
      <w:r w:rsidR="00903725" w:rsidRPr="0068597F">
        <w:rPr>
          <w:rFonts w:cstheme="minorHAnsi"/>
          <w:lang w:val="en-US"/>
        </w:rPr>
        <w:t>.</w:t>
      </w:r>
    </w:p>
    <w:p w14:paraId="456ECBAC" w14:textId="77777777" w:rsidR="00C51272" w:rsidRPr="0068597F" w:rsidRDefault="00C51272">
      <w:pPr>
        <w:rPr>
          <w:rFonts w:cstheme="minorHAnsi"/>
          <w:lang w:val="en-US"/>
        </w:rPr>
      </w:pPr>
    </w:p>
    <w:p w14:paraId="0AFAFF80" w14:textId="7B6DA5C9" w:rsidR="00202A12" w:rsidRPr="0068597F" w:rsidRDefault="00202A12" w:rsidP="00202A12">
      <w:pPr>
        <w:pStyle w:val="ListParagraph"/>
        <w:numPr>
          <w:ilvl w:val="0"/>
          <w:numId w:val="28"/>
        </w:numPr>
        <w:rPr>
          <w:rFonts w:cstheme="minorHAnsi"/>
          <w:b/>
          <w:bCs/>
          <w:lang w:val="en-US"/>
        </w:rPr>
      </w:pPr>
      <w:proofErr w:type="spellStart"/>
      <w:r w:rsidRPr="0068597F">
        <w:rPr>
          <w:rFonts w:cstheme="minorHAnsi"/>
          <w:b/>
          <w:bCs/>
          <w:lang w:val="en-US"/>
        </w:rPr>
        <w:t>Emis</w:t>
      </w:r>
      <w:proofErr w:type="spellEnd"/>
      <w:r w:rsidRPr="0068597F">
        <w:rPr>
          <w:rFonts w:cstheme="minorHAnsi"/>
          <w:b/>
          <w:bCs/>
          <w:lang w:val="en-US"/>
        </w:rPr>
        <w:t xml:space="preserve"> Consultation Dr Vardy August 20</w:t>
      </w:r>
      <w:r w:rsidR="00C51272" w:rsidRPr="0068597F">
        <w:rPr>
          <w:rFonts w:cstheme="minorHAnsi"/>
          <w:b/>
          <w:bCs/>
          <w:lang w:val="en-US"/>
        </w:rPr>
        <w:t>22</w:t>
      </w:r>
    </w:p>
    <w:p w14:paraId="387E0429" w14:textId="0CEFB8F8" w:rsidR="006C050E" w:rsidRPr="0068597F" w:rsidRDefault="006C050E" w:rsidP="006C050E">
      <w:pPr>
        <w:rPr>
          <w:rFonts w:cstheme="minorHAnsi"/>
          <w:lang w:val="en-US"/>
        </w:rPr>
      </w:pPr>
      <w:r w:rsidRPr="0068597F">
        <w:rPr>
          <w:rFonts w:cstheme="minorHAnsi"/>
          <w:lang w:val="en-US"/>
        </w:rPr>
        <w:t>Appointment</w:t>
      </w:r>
      <w:r w:rsidR="00490740" w:rsidRPr="0068597F">
        <w:rPr>
          <w:rFonts w:cstheme="minorHAnsi"/>
          <w:lang w:val="en-US"/>
        </w:rPr>
        <w:t xml:space="preserve"> for GB</w:t>
      </w:r>
      <w:r w:rsidRPr="0068597F">
        <w:rPr>
          <w:rFonts w:cstheme="minorHAnsi"/>
          <w:lang w:val="en-US"/>
        </w:rPr>
        <w:t xml:space="preserve"> booked by HCA after new patient check</w:t>
      </w:r>
      <w:r w:rsidR="00490740" w:rsidRPr="0068597F">
        <w:rPr>
          <w:rFonts w:cstheme="minorHAnsi"/>
          <w:lang w:val="en-US"/>
        </w:rPr>
        <w:t xml:space="preserve"> due to scalp lesions. </w:t>
      </w:r>
    </w:p>
    <w:p w14:paraId="3A4302A8" w14:textId="1EEDAE89" w:rsidR="006C050E" w:rsidRPr="0068597F" w:rsidRDefault="006C050E" w:rsidP="006C050E">
      <w:pPr>
        <w:rPr>
          <w:rFonts w:cstheme="minorHAnsi"/>
          <w:lang w:val="en-US"/>
        </w:rPr>
      </w:pPr>
      <w:r w:rsidRPr="0068597F">
        <w:rPr>
          <w:rFonts w:cstheme="minorHAnsi"/>
          <w:lang w:val="en-US"/>
        </w:rPr>
        <w:t>Accompanied by daughter,</w:t>
      </w:r>
      <w:r w:rsidR="00490740" w:rsidRPr="0068597F">
        <w:rPr>
          <w:rFonts w:cstheme="minorHAnsi"/>
          <w:lang w:val="en-US"/>
        </w:rPr>
        <w:t xml:space="preserve"> CB</w:t>
      </w:r>
      <w:r w:rsidRPr="0068597F">
        <w:rPr>
          <w:rFonts w:cstheme="minorHAnsi"/>
          <w:lang w:val="en-US"/>
        </w:rPr>
        <w:t xml:space="preserve"> </w:t>
      </w:r>
    </w:p>
    <w:p w14:paraId="1A3B1114" w14:textId="124F8EFB" w:rsidR="00564820" w:rsidRPr="0068597F" w:rsidRDefault="00564820">
      <w:pPr>
        <w:rPr>
          <w:rFonts w:cstheme="minorHAnsi"/>
          <w:lang w:val="en-US"/>
        </w:rPr>
      </w:pPr>
      <w:r w:rsidRPr="0068597F">
        <w:rPr>
          <w:rFonts w:cstheme="minorHAnsi"/>
          <w:lang w:val="en-US"/>
        </w:rPr>
        <w:t>HPC: lesion on right side of nose, increasing in size over one month</w:t>
      </w:r>
    </w:p>
    <w:p w14:paraId="3BF5FAD4" w14:textId="10351551" w:rsidR="00903725" w:rsidRPr="0068597F" w:rsidRDefault="00564820" w:rsidP="00903725">
      <w:pPr>
        <w:rPr>
          <w:rFonts w:cstheme="minorHAnsi"/>
          <w:lang w:val="en-US"/>
        </w:rPr>
      </w:pPr>
      <w:r w:rsidRPr="0068597F">
        <w:rPr>
          <w:rFonts w:cstheme="minorHAnsi"/>
          <w:lang w:val="en-US"/>
        </w:rPr>
        <w:t>Thickened lesion</w:t>
      </w:r>
      <w:r w:rsidR="00903725" w:rsidRPr="0068597F">
        <w:rPr>
          <w:rFonts w:cstheme="minorHAnsi"/>
          <w:lang w:val="en-US"/>
        </w:rPr>
        <w:t>s on right temple and ulceration</w:t>
      </w:r>
    </w:p>
    <w:p w14:paraId="5FC0B2F0" w14:textId="66A46829" w:rsidR="00564820" w:rsidRPr="0068597F" w:rsidRDefault="00564820" w:rsidP="00903725">
      <w:pPr>
        <w:rPr>
          <w:rFonts w:cstheme="minorHAnsi"/>
          <w:lang w:val="en-US"/>
        </w:rPr>
      </w:pPr>
      <w:r w:rsidRPr="0068597F">
        <w:rPr>
          <w:rFonts w:cstheme="minorHAnsi"/>
          <w:lang w:val="en-US"/>
        </w:rPr>
        <w:t>P</w:t>
      </w:r>
      <w:r w:rsidR="00973B6F" w:rsidRPr="0068597F">
        <w:rPr>
          <w:rFonts w:cstheme="minorHAnsi"/>
          <w:lang w:val="en-US"/>
        </w:rPr>
        <w:t>MH</w:t>
      </w:r>
      <w:r w:rsidRPr="0068597F">
        <w:rPr>
          <w:rFonts w:cstheme="minorHAnsi"/>
          <w:lang w:val="en-US"/>
        </w:rPr>
        <w:t>: Psoriasis and psoriatic arthritis</w:t>
      </w:r>
      <w:r w:rsidR="00B03DFE" w:rsidRPr="0068597F">
        <w:rPr>
          <w:rFonts w:cstheme="minorHAnsi"/>
          <w:lang w:val="en-US"/>
        </w:rPr>
        <w:t>/Rheumatoid Arthritis overlap as</w:t>
      </w:r>
      <w:r w:rsidRPr="0068597F">
        <w:rPr>
          <w:rFonts w:cstheme="minorHAnsi"/>
          <w:lang w:val="en-US"/>
        </w:rPr>
        <w:t xml:space="preserve"> Rheumatoid factor positive</w:t>
      </w:r>
      <w:r w:rsidR="00B03DFE" w:rsidRPr="0068597F">
        <w:rPr>
          <w:rFonts w:cstheme="minorHAnsi"/>
          <w:lang w:val="en-US"/>
        </w:rPr>
        <w:t xml:space="preserve"> CCP positive</w:t>
      </w:r>
      <w:r w:rsidRPr="0068597F">
        <w:rPr>
          <w:rFonts w:cstheme="minorHAnsi"/>
          <w:lang w:val="en-US"/>
        </w:rPr>
        <w:t xml:space="preserve"> on methotrexate and leflunomide</w:t>
      </w:r>
    </w:p>
    <w:p w14:paraId="0AA0375E" w14:textId="112CEED4" w:rsidR="00564820" w:rsidRPr="0068597F" w:rsidRDefault="00564820">
      <w:pPr>
        <w:rPr>
          <w:rFonts w:cstheme="minorHAnsi"/>
          <w:lang w:val="en-US"/>
        </w:rPr>
      </w:pPr>
      <w:r w:rsidRPr="0068597F">
        <w:rPr>
          <w:rFonts w:cstheme="minorHAnsi"/>
          <w:lang w:val="en-US"/>
        </w:rPr>
        <w:t>Age-related macular degeneration on injections at Queens Romford</w:t>
      </w:r>
    </w:p>
    <w:p w14:paraId="223CC9CB" w14:textId="03D304F9" w:rsidR="00564820" w:rsidRPr="0068597F" w:rsidRDefault="00564820">
      <w:pPr>
        <w:rPr>
          <w:rFonts w:cstheme="minorHAnsi"/>
          <w:lang w:val="en-US"/>
        </w:rPr>
      </w:pPr>
      <w:r w:rsidRPr="0068597F">
        <w:rPr>
          <w:rFonts w:cstheme="minorHAnsi"/>
          <w:lang w:val="en-US"/>
        </w:rPr>
        <w:t>2016 Aortic aneurysm repair under 6 monthly follow up from Vascular Surgeons</w:t>
      </w:r>
    </w:p>
    <w:p w14:paraId="5B7C0CA7" w14:textId="0437ECB7" w:rsidR="00D6701D" w:rsidRPr="0068597F" w:rsidRDefault="00564820">
      <w:pPr>
        <w:rPr>
          <w:rFonts w:cstheme="minorHAnsi"/>
          <w:lang w:val="en-US"/>
        </w:rPr>
      </w:pPr>
      <w:r w:rsidRPr="0068597F">
        <w:rPr>
          <w:rFonts w:cstheme="minorHAnsi"/>
          <w:lang w:val="en-US"/>
        </w:rPr>
        <w:t xml:space="preserve">IHD – one stent </w:t>
      </w:r>
    </w:p>
    <w:p w14:paraId="0F9A9D10" w14:textId="57CAD5F9" w:rsidR="00564820" w:rsidRPr="0068597F" w:rsidRDefault="00564820">
      <w:pPr>
        <w:rPr>
          <w:rFonts w:cstheme="minorHAnsi"/>
          <w:i/>
          <w:lang w:val="en-US"/>
        </w:rPr>
      </w:pPr>
      <w:r w:rsidRPr="0068597F">
        <w:rPr>
          <w:rFonts w:cstheme="minorHAnsi"/>
          <w:i/>
          <w:lang w:val="en-US"/>
        </w:rPr>
        <w:t>His current medication is:</w:t>
      </w:r>
    </w:p>
    <w:p w14:paraId="1B7FA3A6" w14:textId="272FD973" w:rsidR="00564820" w:rsidRPr="0068597F" w:rsidRDefault="00564820">
      <w:pPr>
        <w:rPr>
          <w:rFonts w:cstheme="minorHAnsi"/>
          <w:lang w:val="en-US"/>
        </w:rPr>
      </w:pPr>
      <w:r w:rsidRPr="0068597F">
        <w:rPr>
          <w:rFonts w:cstheme="minorHAnsi"/>
          <w:lang w:val="en-US"/>
        </w:rPr>
        <w:lastRenderedPageBreak/>
        <w:t>Atorvastatin 80mg nocte</w:t>
      </w:r>
    </w:p>
    <w:p w14:paraId="62C23B13" w14:textId="77777777" w:rsidR="00202A12" w:rsidRPr="0068597F" w:rsidRDefault="00564820">
      <w:pPr>
        <w:rPr>
          <w:rFonts w:cstheme="minorHAnsi"/>
          <w:lang w:val="en-US"/>
        </w:rPr>
      </w:pPr>
      <w:r w:rsidRPr="0068597F">
        <w:rPr>
          <w:rFonts w:cstheme="minorHAnsi"/>
          <w:lang w:val="en-US"/>
        </w:rPr>
        <w:t>Eplerenone 25mg one tablet once daily</w:t>
      </w:r>
    </w:p>
    <w:p w14:paraId="38E8C4F0" w14:textId="387B06D7" w:rsidR="00564820" w:rsidRPr="0068597F" w:rsidRDefault="00564820">
      <w:pPr>
        <w:rPr>
          <w:rFonts w:cstheme="minorHAnsi"/>
          <w:lang w:val="en-US"/>
        </w:rPr>
      </w:pPr>
      <w:r w:rsidRPr="0068597F">
        <w:rPr>
          <w:rFonts w:cstheme="minorHAnsi"/>
          <w:lang w:val="en-US"/>
        </w:rPr>
        <w:t>Co-codamol 30/500 2 tablets four times daily</w:t>
      </w:r>
    </w:p>
    <w:p w14:paraId="45FA692E" w14:textId="3F306776" w:rsidR="00564820" w:rsidRPr="0068597F" w:rsidRDefault="00564820">
      <w:pPr>
        <w:rPr>
          <w:rFonts w:cstheme="minorHAnsi"/>
          <w:lang w:val="en-US"/>
        </w:rPr>
      </w:pPr>
      <w:r w:rsidRPr="0068597F">
        <w:rPr>
          <w:rFonts w:cstheme="minorHAnsi"/>
          <w:lang w:val="en-US"/>
        </w:rPr>
        <w:t>Bisoprolol 5mg once daily</w:t>
      </w:r>
    </w:p>
    <w:p w14:paraId="3EFDFC79" w14:textId="7296E957" w:rsidR="00564820" w:rsidRPr="0068597F" w:rsidRDefault="00564820">
      <w:pPr>
        <w:rPr>
          <w:rFonts w:cstheme="minorHAnsi"/>
          <w:lang w:val="en-US"/>
        </w:rPr>
      </w:pPr>
      <w:r w:rsidRPr="0068597F">
        <w:rPr>
          <w:rFonts w:cstheme="minorHAnsi"/>
          <w:lang w:val="en-US"/>
        </w:rPr>
        <w:t>Omeprazole 20mg once daily</w:t>
      </w:r>
    </w:p>
    <w:p w14:paraId="228298B5" w14:textId="79EBD79F" w:rsidR="00564820" w:rsidRPr="0068597F" w:rsidRDefault="00564820">
      <w:pPr>
        <w:rPr>
          <w:rFonts w:cstheme="minorHAnsi"/>
          <w:lang w:val="en-US"/>
        </w:rPr>
      </w:pPr>
      <w:r w:rsidRPr="0068597F">
        <w:rPr>
          <w:rFonts w:cstheme="minorHAnsi"/>
          <w:lang w:val="en-US"/>
        </w:rPr>
        <w:t>Ramipril 10mg once daily</w:t>
      </w:r>
    </w:p>
    <w:p w14:paraId="67BBEF69" w14:textId="42CC30E7" w:rsidR="00564820" w:rsidRPr="0068597F" w:rsidRDefault="00564820">
      <w:pPr>
        <w:rPr>
          <w:rFonts w:cstheme="minorHAnsi"/>
          <w:lang w:val="en-US"/>
        </w:rPr>
      </w:pPr>
      <w:r w:rsidRPr="0068597F">
        <w:rPr>
          <w:rFonts w:cstheme="minorHAnsi"/>
          <w:lang w:val="en-US"/>
        </w:rPr>
        <w:t>Methotrexate 2.5mg tablets four tablets weekly</w:t>
      </w:r>
    </w:p>
    <w:p w14:paraId="2E7CDD91" w14:textId="3567B1E8" w:rsidR="00564820" w:rsidRPr="0068597F" w:rsidRDefault="00564820">
      <w:pPr>
        <w:rPr>
          <w:rFonts w:cstheme="minorHAnsi"/>
          <w:lang w:val="en-US"/>
        </w:rPr>
      </w:pPr>
      <w:r w:rsidRPr="0068597F">
        <w:rPr>
          <w:rFonts w:cstheme="minorHAnsi"/>
          <w:lang w:val="en-US"/>
        </w:rPr>
        <w:t>Folic acid 5mg one tablet once daily</w:t>
      </w:r>
    </w:p>
    <w:p w14:paraId="6620F3BC" w14:textId="769D1A71" w:rsidR="00564820" w:rsidRPr="0068597F" w:rsidRDefault="00564820">
      <w:pPr>
        <w:rPr>
          <w:rFonts w:cstheme="minorHAnsi"/>
          <w:lang w:val="en-US"/>
        </w:rPr>
      </w:pPr>
      <w:r w:rsidRPr="0068597F">
        <w:rPr>
          <w:rFonts w:cstheme="minorHAnsi"/>
          <w:lang w:val="en-US"/>
        </w:rPr>
        <w:t>Rivaroxaban 20mg one tablet to be taken once daily</w:t>
      </w:r>
    </w:p>
    <w:p w14:paraId="040C629B" w14:textId="198446C6" w:rsidR="00564820" w:rsidRPr="0068597F" w:rsidRDefault="00564820">
      <w:pPr>
        <w:rPr>
          <w:rFonts w:cstheme="minorHAnsi"/>
          <w:lang w:val="en-US"/>
        </w:rPr>
      </w:pPr>
      <w:r w:rsidRPr="0068597F">
        <w:rPr>
          <w:rFonts w:cstheme="minorHAnsi"/>
          <w:lang w:val="en-US"/>
        </w:rPr>
        <w:t>Leflunomide 10mg tablet one tablet once daily</w:t>
      </w:r>
    </w:p>
    <w:p w14:paraId="73F007D7" w14:textId="0AE650E5" w:rsidR="0072765D" w:rsidRPr="0068597F" w:rsidRDefault="00564820">
      <w:pPr>
        <w:rPr>
          <w:rFonts w:cstheme="minorHAnsi"/>
          <w:lang w:val="en-US"/>
        </w:rPr>
      </w:pPr>
      <w:r w:rsidRPr="0068597F">
        <w:rPr>
          <w:rFonts w:cstheme="minorHAnsi"/>
          <w:lang w:val="en-US"/>
        </w:rPr>
        <w:t>Viscotears to both eyes three times daily</w:t>
      </w:r>
    </w:p>
    <w:p w14:paraId="339B722A" w14:textId="4742052D" w:rsidR="00564820" w:rsidRPr="0068597F" w:rsidRDefault="00564820">
      <w:pPr>
        <w:rPr>
          <w:rFonts w:cstheme="minorHAnsi"/>
          <w:lang w:val="en-US"/>
        </w:rPr>
      </w:pPr>
      <w:r w:rsidRPr="0068597F">
        <w:rPr>
          <w:rFonts w:cstheme="minorHAnsi"/>
          <w:lang w:val="en-US"/>
        </w:rPr>
        <w:t>On examination</w:t>
      </w:r>
    </w:p>
    <w:p w14:paraId="6385D028" w14:textId="5A8989F4" w:rsidR="00A130AE" w:rsidRPr="0068597F" w:rsidRDefault="00EE087A">
      <w:pPr>
        <w:rPr>
          <w:rFonts w:cstheme="minorHAnsi"/>
          <w:lang w:val="en-US"/>
        </w:rPr>
      </w:pPr>
      <w:r w:rsidRPr="0068597F">
        <w:rPr>
          <w:rFonts w:cstheme="minorHAnsi"/>
          <w:lang w:val="en-US"/>
        </w:rPr>
        <w:t>Scalp lesion:</w:t>
      </w:r>
    </w:p>
    <w:p w14:paraId="6AD15D52" w14:textId="2ED1F877" w:rsidR="00A130AE" w:rsidRPr="007D78FB" w:rsidRDefault="00A130AE">
      <w:pPr>
        <w:rPr>
          <w:rFonts w:cs="Arial"/>
          <w:lang w:val="en-US"/>
        </w:rPr>
      </w:pPr>
      <w:r w:rsidRPr="007D78FB">
        <w:rPr>
          <w:noProof/>
          <w:lang w:val="en-US"/>
        </w:rPr>
        <w:drawing>
          <wp:inline distT="0" distB="0" distL="0" distR="0" wp14:anchorId="51A6755B" wp14:editId="460F50CF">
            <wp:extent cx="4488228" cy="39497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88228" cy="3949700"/>
                    </a:xfrm>
                    <a:prstGeom prst="rect">
                      <a:avLst/>
                    </a:prstGeom>
                    <a:noFill/>
                    <a:ln>
                      <a:noFill/>
                    </a:ln>
                  </pic:spPr>
                </pic:pic>
              </a:graphicData>
            </a:graphic>
          </wp:inline>
        </w:drawing>
      </w:r>
    </w:p>
    <w:p w14:paraId="02E53E68" w14:textId="7A035795" w:rsidR="00A130AE" w:rsidRPr="007D78FB" w:rsidRDefault="0072765D">
      <w:pPr>
        <w:rPr>
          <w:rFonts w:cs="Arial"/>
          <w:lang w:val="en-US"/>
        </w:rPr>
      </w:pPr>
      <w:r w:rsidRPr="007D78FB">
        <w:rPr>
          <w:noProof/>
          <w:lang w:val="en-US"/>
        </w:rPr>
        <w:lastRenderedPageBreak/>
        <w:drawing>
          <wp:inline distT="0" distB="0" distL="0" distR="0" wp14:anchorId="48A8F983" wp14:editId="7D33EF82">
            <wp:extent cx="2743200" cy="3333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3427" cy="3333750"/>
                    </a:xfrm>
                    <a:prstGeom prst="rect">
                      <a:avLst/>
                    </a:prstGeom>
                    <a:noFill/>
                    <a:ln>
                      <a:noFill/>
                    </a:ln>
                  </pic:spPr>
                </pic:pic>
              </a:graphicData>
            </a:graphic>
          </wp:inline>
        </w:drawing>
      </w:r>
      <w:r w:rsidRPr="007D78FB">
        <w:rPr>
          <w:noProof/>
          <w:lang w:val="en-US"/>
        </w:rPr>
        <w:drawing>
          <wp:inline distT="0" distB="0" distL="0" distR="0" wp14:anchorId="6D43DD7F" wp14:editId="5F954067">
            <wp:extent cx="2600325" cy="17621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00325" cy="1762125"/>
                    </a:xfrm>
                    <a:prstGeom prst="rect">
                      <a:avLst/>
                    </a:prstGeom>
                  </pic:spPr>
                </pic:pic>
              </a:graphicData>
            </a:graphic>
          </wp:inline>
        </w:drawing>
      </w:r>
    </w:p>
    <w:p w14:paraId="79AFE7A9" w14:textId="77777777" w:rsidR="006C050E" w:rsidRPr="0068597F" w:rsidRDefault="00A130AE" w:rsidP="006C050E">
      <w:pPr>
        <w:rPr>
          <w:rFonts w:cs="Arial"/>
          <w:lang w:val="en-US"/>
        </w:rPr>
      </w:pPr>
      <w:r w:rsidRPr="0068597F">
        <w:rPr>
          <w:rFonts w:cs="Arial"/>
          <w:lang w:val="en-US"/>
        </w:rPr>
        <w:t>Lesion</w:t>
      </w:r>
      <w:r w:rsidR="00F642C8" w:rsidRPr="0068597F">
        <w:rPr>
          <w:rFonts w:cs="Arial"/>
          <w:lang w:val="en-US"/>
        </w:rPr>
        <w:t>s</w:t>
      </w:r>
      <w:r w:rsidRPr="0068597F">
        <w:rPr>
          <w:rFonts w:cs="Arial"/>
          <w:lang w:val="en-US"/>
        </w:rPr>
        <w:t xml:space="preserve"> right side of nose</w:t>
      </w:r>
    </w:p>
    <w:p w14:paraId="15DC32CE" w14:textId="3CFC058E" w:rsidR="00801F90" w:rsidRPr="0068597F" w:rsidRDefault="00801F90" w:rsidP="006C050E">
      <w:pPr>
        <w:rPr>
          <w:rFonts w:cs="Arial"/>
          <w:bCs/>
          <w:lang w:val="en-US"/>
        </w:rPr>
      </w:pPr>
      <w:r w:rsidRPr="0068597F">
        <w:rPr>
          <w:rFonts w:cs="Arial"/>
          <w:bCs/>
          <w:color w:val="00B0F0"/>
          <w:lang w:val="en-US"/>
        </w:rPr>
        <w:t>Discussion Points</w:t>
      </w:r>
    </w:p>
    <w:p w14:paraId="7BC11486" w14:textId="7336BC21" w:rsidR="00A130AE" w:rsidRPr="0068597F" w:rsidRDefault="00A130AE" w:rsidP="00803A95">
      <w:pPr>
        <w:pStyle w:val="ListParagraph"/>
        <w:numPr>
          <w:ilvl w:val="0"/>
          <w:numId w:val="12"/>
        </w:numPr>
        <w:rPr>
          <w:rFonts w:cs="Arial"/>
          <w:bCs/>
          <w:color w:val="00B0F0"/>
          <w:lang w:val="en-US"/>
        </w:rPr>
      </w:pPr>
      <w:r w:rsidRPr="0068597F">
        <w:rPr>
          <w:rFonts w:cs="Arial"/>
          <w:bCs/>
          <w:color w:val="00B0F0"/>
          <w:lang w:val="en-US"/>
        </w:rPr>
        <w:t>Given this patient’s history and examination findings, what is your immediate management of this patient?</w:t>
      </w:r>
    </w:p>
    <w:p w14:paraId="2BFC25CE" w14:textId="77777777" w:rsidR="00801F90" w:rsidRPr="0068597F" w:rsidRDefault="00801F90" w:rsidP="00801F90">
      <w:pPr>
        <w:pStyle w:val="ListParagraph"/>
        <w:numPr>
          <w:ilvl w:val="0"/>
          <w:numId w:val="12"/>
        </w:numPr>
        <w:rPr>
          <w:rFonts w:cs="Arial"/>
          <w:bCs/>
          <w:color w:val="00B0F0"/>
          <w:lang w:val="en-US"/>
        </w:rPr>
      </w:pPr>
      <w:r w:rsidRPr="0068597F">
        <w:rPr>
          <w:rFonts w:cs="Arial"/>
          <w:bCs/>
          <w:color w:val="00B0F0"/>
          <w:lang w:val="en-US"/>
        </w:rPr>
        <w:t>What may be contributing to the development of such skin lesions?</w:t>
      </w:r>
    </w:p>
    <w:p w14:paraId="0153EA2E" w14:textId="6B689769" w:rsidR="00A130AE" w:rsidRPr="0068597F" w:rsidRDefault="00A130AE" w:rsidP="00803A95">
      <w:pPr>
        <w:pStyle w:val="ListParagraph"/>
        <w:numPr>
          <w:ilvl w:val="0"/>
          <w:numId w:val="12"/>
        </w:numPr>
        <w:rPr>
          <w:rFonts w:cs="Arial"/>
          <w:bCs/>
          <w:color w:val="00B0F0"/>
          <w:lang w:val="en-US"/>
        </w:rPr>
      </w:pPr>
      <w:r w:rsidRPr="0068597F">
        <w:rPr>
          <w:rFonts w:cs="Arial"/>
          <w:bCs/>
          <w:color w:val="00B0F0"/>
          <w:lang w:val="en-US"/>
        </w:rPr>
        <w:t>What other management</w:t>
      </w:r>
      <w:r w:rsidR="00F642C8" w:rsidRPr="0068597F">
        <w:rPr>
          <w:rFonts w:cs="Arial"/>
          <w:bCs/>
          <w:color w:val="00B0F0"/>
          <w:lang w:val="en-US"/>
        </w:rPr>
        <w:t xml:space="preserve"> and referrals are</w:t>
      </w:r>
      <w:r w:rsidRPr="0068597F">
        <w:rPr>
          <w:rFonts w:cs="Arial"/>
          <w:bCs/>
          <w:color w:val="00B0F0"/>
          <w:lang w:val="en-US"/>
        </w:rPr>
        <w:t xml:space="preserve"> required during this first consultation?</w:t>
      </w:r>
    </w:p>
    <w:p w14:paraId="268585BE" w14:textId="5E0C52CD" w:rsidR="00971302" w:rsidRPr="0068597F" w:rsidRDefault="00971302" w:rsidP="00803A95">
      <w:pPr>
        <w:pStyle w:val="ListParagraph"/>
        <w:numPr>
          <w:ilvl w:val="0"/>
          <w:numId w:val="12"/>
        </w:numPr>
        <w:rPr>
          <w:rFonts w:cs="Arial"/>
          <w:bCs/>
          <w:color w:val="00B0F0"/>
          <w:lang w:val="en-US"/>
        </w:rPr>
      </w:pPr>
      <w:r w:rsidRPr="0068597F">
        <w:rPr>
          <w:rFonts w:cs="Arial"/>
          <w:bCs/>
          <w:color w:val="00B0F0"/>
          <w:lang w:val="en-US"/>
        </w:rPr>
        <w:t>What chronic disease management is required in General Practice in the longer term?</w:t>
      </w:r>
    </w:p>
    <w:p w14:paraId="7EE639AA" w14:textId="77777777" w:rsidR="000E73C6" w:rsidRPr="0068597F" w:rsidRDefault="000E73C6" w:rsidP="000E73C6">
      <w:pPr>
        <w:pStyle w:val="ListParagraph"/>
        <w:numPr>
          <w:ilvl w:val="0"/>
          <w:numId w:val="12"/>
        </w:numPr>
        <w:rPr>
          <w:rFonts w:cs="Arial"/>
          <w:bCs/>
          <w:color w:val="00B0F0"/>
          <w:lang w:val="en-US"/>
        </w:rPr>
      </w:pPr>
      <w:r w:rsidRPr="0068597F">
        <w:rPr>
          <w:rFonts w:cs="Arial"/>
          <w:bCs/>
          <w:color w:val="00B0F0"/>
          <w:lang w:val="en-US"/>
        </w:rPr>
        <w:t xml:space="preserve">Can you see the rationale for all his repeat </w:t>
      </w:r>
      <w:commentRangeStart w:id="0"/>
      <w:r w:rsidRPr="0068597F">
        <w:rPr>
          <w:rFonts w:cs="Arial"/>
          <w:bCs/>
          <w:color w:val="00B0F0"/>
          <w:lang w:val="en-US"/>
        </w:rPr>
        <w:t>prescriptions</w:t>
      </w:r>
      <w:commentRangeEnd w:id="0"/>
      <w:r w:rsidRPr="0068597F">
        <w:rPr>
          <w:rStyle w:val="CommentReference"/>
          <w:bCs/>
          <w:sz w:val="22"/>
          <w:szCs w:val="22"/>
        </w:rPr>
        <w:commentReference w:id="0"/>
      </w:r>
      <w:r w:rsidRPr="0068597F">
        <w:rPr>
          <w:rFonts w:cs="Arial"/>
          <w:bCs/>
          <w:color w:val="00B0F0"/>
          <w:lang w:val="en-US"/>
        </w:rPr>
        <w:t xml:space="preserve">? </w:t>
      </w:r>
    </w:p>
    <w:p w14:paraId="42704AE8" w14:textId="38A3776C" w:rsidR="00801F90" w:rsidRPr="0068597F" w:rsidRDefault="000E73C6" w:rsidP="004D3DCC">
      <w:pPr>
        <w:pStyle w:val="ListParagraph"/>
        <w:numPr>
          <w:ilvl w:val="1"/>
          <w:numId w:val="12"/>
        </w:numPr>
        <w:rPr>
          <w:rFonts w:cs="Arial"/>
          <w:b/>
          <w:color w:val="00B0F0"/>
          <w:lang w:val="en-US"/>
        </w:rPr>
      </w:pPr>
      <w:r w:rsidRPr="0068597F">
        <w:rPr>
          <w:color w:val="00B0F0"/>
        </w:rPr>
        <w:t>Applying STOPP / START criteria, outline amendments to his prescription that you would advise; Explain your rationale for each.</w:t>
      </w:r>
    </w:p>
    <w:p w14:paraId="557D4942" w14:textId="44E523EB" w:rsidR="00801F90" w:rsidRPr="0068597F" w:rsidRDefault="00801F90" w:rsidP="00801F90">
      <w:pPr>
        <w:rPr>
          <w:rFonts w:cs="Arial"/>
          <w:bCs/>
          <w:lang w:val="en-US"/>
        </w:rPr>
      </w:pPr>
      <w:r w:rsidRPr="0068597F">
        <w:rPr>
          <w:rFonts w:cs="Arial"/>
          <w:bCs/>
          <w:lang w:val="en-US"/>
        </w:rPr>
        <w:t>Year 4 Revision:</w:t>
      </w:r>
    </w:p>
    <w:p w14:paraId="4C7002F1" w14:textId="77777777" w:rsidR="00801F90" w:rsidRPr="0068597F" w:rsidRDefault="00801F90" w:rsidP="00801F90">
      <w:pPr>
        <w:pStyle w:val="ListParagraph"/>
        <w:numPr>
          <w:ilvl w:val="0"/>
          <w:numId w:val="12"/>
        </w:numPr>
        <w:rPr>
          <w:rFonts w:cs="Arial"/>
          <w:bCs/>
          <w:lang w:val="en-US"/>
        </w:rPr>
      </w:pPr>
      <w:r w:rsidRPr="0068597F">
        <w:rPr>
          <w:rFonts w:cs="Arial"/>
          <w:bCs/>
          <w:lang w:val="en-US"/>
        </w:rPr>
        <w:t>How do you describe skin lesions? How does this help to differentiate them?</w:t>
      </w:r>
    </w:p>
    <w:p w14:paraId="6EC56CDC" w14:textId="77777777" w:rsidR="00CB7393" w:rsidRPr="0068597F" w:rsidRDefault="00CB7393" w:rsidP="00CB7393">
      <w:pPr>
        <w:pStyle w:val="ListParagraph"/>
        <w:rPr>
          <w:rFonts w:cs="Arial"/>
          <w:b/>
          <w:lang w:val="en-US"/>
        </w:rPr>
      </w:pPr>
    </w:p>
    <w:p w14:paraId="1689F878" w14:textId="36AD7D73" w:rsidR="00CB7393" w:rsidRPr="0068597F" w:rsidRDefault="00CB7393" w:rsidP="007C0010">
      <w:pPr>
        <w:pStyle w:val="ListParagraph"/>
        <w:rPr>
          <w:rFonts w:cs="Arial"/>
          <w:b/>
          <w:lang w:val="en-US"/>
        </w:rPr>
      </w:pPr>
      <w:r w:rsidRPr="0068597F">
        <w:rPr>
          <w:rFonts w:cs="Arial"/>
          <w:b/>
          <w:lang w:val="en-US"/>
        </w:rPr>
        <w:t>Useful Resource</w:t>
      </w:r>
      <w:r w:rsidR="007C0010" w:rsidRPr="0068597F">
        <w:rPr>
          <w:rFonts w:cs="Arial"/>
          <w:b/>
          <w:lang w:val="en-US"/>
        </w:rPr>
        <w:t>s</w:t>
      </w:r>
    </w:p>
    <w:p w14:paraId="19D3A6D0" w14:textId="77777777" w:rsidR="00CB7393" w:rsidRPr="0068597F" w:rsidRDefault="00CB7393" w:rsidP="00CB7393">
      <w:pPr>
        <w:pStyle w:val="ListParagraph"/>
        <w:numPr>
          <w:ilvl w:val="0"/>
          <w:numId w:val="12"/>
        </w:numPr>
        <w:rPr>
          <w:rFonts w:cs="Arial"/>
          <w:lang w:val="en-US"/>
        </w:rPr>
      </w:pPr>
      <w:r w:rsidRPr="0068597F">
        <w:rPr>
          <w:rFonts w:cs="Arial"/>
          <w:lang w:val="en-US"/>
        </w:rPr>
        <w:t xml:space="preserve">Skin Lesions - </w:t>
      </w:r>
      <w:hyperlink r:id="rId12" w:history="1">
        <w:r w:rsidRPr="0068597F">
          <w:rPr>
            <w:rStyle w:val="Hyperlink"/>
            <w:rFonts w:cs="Arial"/>
            <w:lang w:val="en-US"/>
          </w:rPr>
          <w:t>https://www.nhs.uk/conditions/non-melanoma-skin-cancer/</w:t>
        </w:r>
      </w:hyperlink>
    </w:p>
    <w:p w14:paraId="67B349CF" w14:textId="77777777" w:rsidR="00CB7393" w:rsidRPr="0068597F" w:rsidRDefault="00CB7393" w:rsidP="00CB7393">
      <w:pPr>
        <w:pStyle w:val="ListParagraph"/>
        <w:numPr>
          <w:ilvl w:val="0"/>
          <w:numId w:val="12"/>
        </w:numPr>
        <w:rPr>
          <w:rFonts w:cs="Arial"/>
          <w:lang w:val="en-US"/>
        </w:rPr>
      </w:pPr>
      <w:r w:rsidRPr="0068597F">
        <w:rPr>
          <w:rFonts w:cs="Arial"/>
          <w:lang w:val="en-US"/>
        </w:rPr>
        <w:t xml:space="preserve">Managing Multi-morbid - </w:t>
      </w:r>
      <w:hyperlink r:id="rId13" w:history="1">
        <w:r w:rsidRPr="0068597F">
          <w:rPr>
            <w:rStyle w:val="Hyperlink"/>
            <w:rFonts w:cs="Arial"/>
            <w:lang w:val="en-US"/>
          </w:rPr>
          <w:t>https://www.bmj.com/content/350/bmj.h176</w:t>
        </w:r>
      </w:hyperlink>
    </w:p>
    <w:p w14:paraId="642378A4" w14:textId="77777777" w:rsidR="00CB7393" w:rsidRPr="0068597F" w:rsidRDefault="00CB7393" w:rsidP="00CB7393">
      <w:pPr>
        <w:pStyle w:val="ListParagraph"/>
        <w:numPr>
          <w:ilvl w:val="0"/>
          <w:numId w:val="12"/>
        </w:numPr>
        <w:rPr>
          <w:rFonts w:cs="Arial"/>
          <w:lang w:val="en-US"/>
        </w:rPr>
      </w:pPr>
      <w:r w:rsidRPr="0068597F">
        <w:rPr>
          <w:rFonts w:cs="Arial"/>
          <w:lang w:val="en-US"/>
        </w:rPr>
        <w:t>Polypharmacy – note key points in this document –</w:t>
      </w:r>
    </w:p>
    <w:p w14:paraId="6E45AA0C" w14:textId="7ED243D5" w:rsidR="00E44A7C" w:rsidRPr="0068597F" w:rsidRDefault="0068597F" w:rsidP="00CB7393">
      <w:pPr>
        <w:pStyle w:val="ListParagraph"/>
        <w:numPr>
          <w:ilvl w:val="0"/>
          <w:numId w:val="12"/>
        </w:numPr>
        <w:rPr>
          <w:rFonts w:cs="Arial"/>
          <w:lang w:val="en-US"/>
        </w:rPr>
      </w:pPr>
      <w:hyperlink r:id="rId14" w:history="1">
        <w:r w:rsidR="00CB7393" w:rsidRPr="0068597F">
          <w:rPr>
            <w:rStyle w:val="Hyperlink"/>
            <w:rFonts w:cs="Arial"/>
            <w:lang w:val="en-US"/>
          </w:rPr>
          <w:t>https://www.kingsfund.org.uk/sites/default/files/field/field_publication_file/polypharmacy-and-medicines-optimisation-kingsfund-nov13.pdf</w:t>
        </w:r>
      </w:hyperlink>
    </w:p>
    <w:p w14:paraId="33FAD633" w14:textId="77777777" w:rsidR="007C0010" w:rsidRPr="0068597F" w:rsidRDefault="007C0010" w:rsidP="00F642C8">
      <w:pPr>
        <w:rPr>
          <w:rFonts w:cs="Arial"/>
          <w:b/>
          <w:lang w:val="en-US"/>
        </w:rPr>
      </w:pPr>
    </w:p>
    <w:p w14:paraId="24172C02" w14:textId="77777777" w:rsidR="007C0010" w:rsidRPr="0068597F" w:rsidRDefault="007C0010" w:rsidP="00F642C8">
      <w:pPr>
        <w:rPr>
          <w:rFonts w:cs="Arial"/>
          <w:b/>
          <w:lang w:val="en-US"/>
        </w:rPr>
      </w:pPr>
    </w:p>
    <w:p w14:paraId="22EB4385" w14:textId="77777777" w:rsidR="007C0010" w:rsidRPr="0068597F" w:rsidRDefault="007C0010" w:rsidP="00F642C8">
      <w:pPr>
        <w:rPr>
          <w:rFonts w:cs="Arial"/>
          <w:b/>
          <w:lang w:val="en-US"/>
        </w:rPr>
      </w:pPr>
    </w:p>
    <w:p w14:paraId="6AB20085" w14:textId="77777777" w:rsidR="007C0010" w:rsidRPr="0068597F" w:rsidRDefault="007C0010" w:rsidP="00F642C8">
      <w:pPr>
        <w:rPr>
          <w:rFonts w:cs="Arial"/>
          <w:b/>
          <w:lang w:val="en-US"/>
        </w:rPr>
      </w:pPr>
    </w:p>
    <w:p w14:paraId="097AD280" w14:textId="77777777" w:rsidR="007C0010" w:rsidRPr="0068597F" w:rsidRDefault="007C0010" w:rsidP="00F642C8">
      <w:pPr>
        <w:rPr>
          <w:rFonts w:cs="Arial"/>
          <w:b/>
          <w:lang w:val="en-US"/>
        </w:rPr>
      </w:pPr>
    </w:p>
    <w:p w14:paraId="17529C11" w14:textId="49CAF08B" w:rsidR="00F642C8" w:rsidRPr="0068597F" w:rsidRDefault="00CB7393" w:rsidP="00F642C8">
      <w:pPr>
        <w:rPr>
          <w:rFonts w:cs="Arial"/>
          <w:b/>
          <w:lang w:val="en-US"/>
        </w:rPr>
      </w:pPr>
      <w:r w:rsidRPr="0068597F">
        <w:rPr>
          <w:rFonts w:cs="Arial"/>
          <w:b/>
          <w:lang w:val="en-US"/>
        </w:rPr>
        <w:lastRenderedPageBreak/>
        <w:t>M</w:t>
      </w:r>
      <w:r w:rsidR="003B4609" w:rsidRPr="0068597F">
        <w:rPr>
          <w:rFonts w:cs="Arial"/>
          <w:b/>
          <w:lang w:val="en-US"/>
        </w:rPr>
        <w:t>ethotrexate</w:t>
      </w:r>
    </w:p>
    <w:p w14:paraId="4381736A" w14:textId="2463565C" w:rsidR="00F642C8" w:rsidRDefault="00F642C8" w:rsidP="00F642C8">
      <w:pPr>
        <w:rPr>
          <w:rFonts w:cs="Arial"/>
          <w:lang w:val="en-US"/>
        </w:rPr>
      </w:pPr>
      <w:r w:rsidRPr="007D78FB">
        <w:rPr>
          <w:noProof/>
          <w:lang w:val="en-US"/>
        </w:rPr>
        <w:drawing>
          <wp:inline distT="0" distB="0" distL="0" distR="0" wp14:anchorId="2ED740B3" wp14:editId="12D9D917">
            <wp:extent cx="2371725" cy="1933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71725" cy="1933575"/>
                    </a:xfrm>
                    <a:prstGeom prst="rect">
                      <a:avLst/>
                    </a:prstGeom>
                  </pic:spPr>
                </pic:pic>
              </a:graphicData>
            </a:graphic>
          </wp:inline>
        </w:drawing>
      </w:r>
    </w:p>
    <w:p w14:paraId="58716F72" w14:textId="7154CA6B" w:rsidR="00801F90" w:rsidRPr="001A500B" w:rsidRDefault="00801F90" w:rsidP="00F642C8">
      <w:pPr>
        <w:rPr>
          <w:rFonts w:cs="Arial"/>
          <w:bCs/>
          <w:color w:val="00B0F0"/>
          <w:lang w:val="en-US"/>
        </w:rPr>
      </w:pPr>
      <w:r w:rsidRPr="001A500B">
        <w:rPr>
          <w:rFonts w:cs="Arial"/>
          <w:bCs/>
          <w:color w:val="00B0F0"/>
          <w:lang w:val="en-US"/>
        </w:rPr>
        <w:t>Discussion Points</w:t>
      </w:r>
    </w:p>
    <w:p w14:paraId="0F3CA155" w14:textId="09C834F8" w:rsidR="00971302" w:rsidRPr="001A500B" w:rsidRDefault="007D78FB" w:rsidP="00803A95">
      <w:pPr>
        <w:pStyle w:val="ListParagraph"/>
        <w:numPr>
          <w:ilvl w:val="0"/>
          <w:numId w:val="13"/>
        </w:numPr>
        <w:rPr>
          <w:rFonts w:cs="Arial"/>
          <w:bCs/>
          <w:color w:val="00B0F0"/>
          <w:lang w:val="en-US"/>
        </w:rPr>
      </w:pPr>
      <w:r w:rsidRPr="001A500B">
        <w:rPr>
          <w:rFonts w:cs="Arial"/>
          <w:bCs/>
          <w:color w:val="00B0F0"/>
          <w:lang w:val="en-US"/>
        </w:rPr>
        <w:t xml:space="preserve">How would </w:t>
      </w:r>
      <w:r w:rsidR="000E1D37" w:rsidRPr="001A500B">
        <w:rPr>
          <w:rFonts w:cs="Arial"/>
          <w:bCs/>
          <w:color w:val="00B0F0"/>
          <w:lang w:val="en-US"/>
        </w:rPr>
        <w:t>you</w:t>
      </w:r>
      <w:r w:rsidRPr="001A500B">
        <w:rPr>
          <w:rFonts w:cs="Arial"/>
          <w:bCs/>
          <w:color w:val="00B0F0"/>
          <w:lang w:val="en-US"/>
        </w:rPr>
        <w:t xml:space="preserve"> write </w:t>
      </w:r>
      <w:r w:rsidR="00F642C8" w:rsidRPr="001A500B">
        <w:rPr>
          <w:rFonts w:cs="Arial"/>
          <w:bCs/>
          <w:color w:val="00B0F0"/>
          <w:lang w:val="en-US"/>
        </w:rPr>
        <w:t>a methotrexate prescription</w:t>
      </w:r>
      <w:r w:rsidRPr="001A500B">
        <w:rPr>
          <w:rFonts w:cs="Arial"/>
          <w:bCs/>
          <w:color w:val="00B0F0"/>
          <w:lang w:val="en-US"/>
        </w:rPr>
        <w:t>?</w:t>
      </w:r>
    </w:p>
    <w:p w14:paraId="0D6C2918" w14:textId="77777777" w:rsidR="00297199" w:rsidRPr="001A500B" w:rsidRDefault="00297199" w:rsidP="00297199">
      <w:pPr>
        <w:pStyle w:val="ListParagraph"/>
        <w:numPr>
          <w:ilvl w:val="0"/>
          <w:numId w:val="13"/>
        </w:numPr>
        <w:rPr>
          <w:rFonts w:cs="Arial"/>
          <w:bCs/>
          <w:color w:val="00B0F0"/>
          <w:lang w:val="en-US"/>
        </w:rPr>
      </w:pPr>
      <w:r w:rsidRPr="001A500B">
        <w:rPr>
          <w:rFonts w:cs="Arial"/>
          <w:bCs/>
          <w:color w:val="00B0F0"/>
          <w:lang w:val="en-US"/>
        </w:rPr>
        <w:t>How should methotrexate prescriptions be managed between primary and secondary care.</w:t>
      </w:r>
    </w:p>
    <w:p w14:paraId="173F8F03" w14:textId="2E3DCD37" w:rsidR="001A500B" w:rsidRDefault="00297199" w:rsidP="00297199">
      <w:pPr>
        <w:pStyle w:val="ListParagraph"/>
        <w:numPr>
          <w:ilvl w:val="0"/>
          <w:numId w:val="13"/>
        </w:numPr>
        <w:rPr>
          <w:rFonts w:cs="Arial"/>
          <w:bCs/>
          <w:color w:val="00B0F0"/>
          <w:lang w:val="en-US"/>
        </w:rPr>
      </w:pPr>
      <w:r w:rsidRPr="001A500B">
        <w:rPr>
          <w:rFonts w:cs="Arial"/>
          <w:bCs/>
          <w:color w:val="00B0F0"/>
          <w:lang w:val="en-US"/>
        </w:rPr>
        <w:t xml:space="preserve">How </w:t>
      </w:r>
      <w:r w:rsidR="007C0010">
        <w:rPr>
          <w:rFonts w:cs="Arial"/>
          <w:bCs/>
          <w:color w:val="00B0F0"/>
          <w:lang w:val="en-US"/>
        </w:rPr>
        <w:t>should</w:t>
      </w:r>
      <w:r w:rsidRPr="001A500B">
        <w:rPr>
          <w:rFonts w:cs="Arial"/>
          <w:bCs/>
          <w:color w:val="00B0F0"/>
          <w:lang w:val="en-US"/>
        </w:rPr>
        <w:t xml:space="preserve"> repeat prescriptions for methotrexate </w:t>
      </w:r>
      <w:r w:rsidR="007C0010">
        <w:rPr>
          <w:rFonts w:cs="Arial"/>
          <w:bCs/>
          <w:color w:val="00B0F0"/>
          <w:lang w:val="en-US"/>
        </w:rPr>
        <w:t xml:space="preserve">be safely prescribed? </w:t>
      </w:r>
    </w:p>
    <w:p w14:paraId="426DE80E" w14:textId="5DDA275B" w:rsidR="00297199" w:rsidRDefault="001A500B" w:rsidP="00297199">
      <w:pPr>
        <w:pStyle w:val="ListParagraph"/>
        <w:numPr>
          <w:ilvl w:val="0"/>
          <w:numId w:val="13"/>
        </w:numPr>
        <w:rPr>
          <w:rFonts w:cs="Arial"/>
          <w:bCs/>
          <w:color w:val="00B0F0"/>
          <w:lang w:val="en-US"/>
        </w:rPr>
      </w:pPr>
      <w:r>
        <w:rPr>
          <w:rFonts w:cs="Arial"/>
          <w:bCs/>
          <w:color w:val="00B0F0"/>
          <w:lang w:val="en-US"/>
        </w:rPr>
        <w:t>When may</w:t>
      </w:r>
      <w:r w:rsidR="00297199" w:rsidRPr="001A500B">
        <w:rPr>
          <w:rFonts w:cs="Arial"/>
          <w:bCs/>
          <w:color w:val="00B0F0"/>
          <w:lang w:val="en-US"/>
        </w:rPr>
        <w:t xml:space="preserve"> you decide not to prescribe?</w:t>
      </w:r>
    </w:p>
    <w:p w14:paraId="54E35618" w14:textId="59220570" w:rsidR="007D78FB" w:rsidRPr="009F2BC4" w:rsidRDefault="00527A1A" w:rsidP="00B83865">
      <w:pPr>
        <w:pStyle w:val="ListParagraph"/>
        <w:numPr>
          <w:ilvl w:val="0"/>
          <w:numId w:val="13"/>
        </w:numPr>
        <w:rPr>
          <w:rFonts w:cs="Arial"/>
          <w:b/>
          <w:lang w:val="en-US"/>
        </w:rPr>
      </w:pPr>
      <w:r w:rsidRPr="009F2BC4">
        <w:rPr>
          <w:rFonts w:cs="Arial"/>
          <w:bCs/>
          <w:color w:val="00B0F0"/>
          <w:lang w:val="en-US"/>
        </w:rPr>
        <w:t>How do you navigate patients who see private doctors</w:t>
      </w:r>
      <w:r w:rsidR="009F2BC4" w:rsidRPr="009F2BC4">
        <w:rPr>
          <w:rFonts w:cs="Arial"/>
          <w:bCs/>
          <w:color w:val="00B0F0"/>
          <w:lang w:val="en-US"/>
        </w:rPr>
        <w:t xml:space="preserve"> as a one off and are initiated on medications which </w:t>
      </w:r>
      <w:r w:rsidR="009F2BC4">
        <w:rPr>
          <w:rFonts w:cs="Arial"/>
          <w:bCs/>
          <w:color w:val="00B0F0"/>
          <w:lang w:val="en-US"/>
        </w:rPr>
        <w:t xml:space="preserve">require </w:t>
      </w:r>
      <w:proofErr w:type="spellStart"/>
      <w:r w:rsidR="009F2BC4">
        <w:rPr>
          <w:rFonts w:cs="Arial"/>
          <w:bCs/>
          <w:color w:val="00B0F0"/>
          <w:lang w:val="en-US"/>
        </w:rPr>
        <w:t>speciliast</w:t>
      </w:r>
      <w:proofErr w:type="spellEnd"/>
      <w:r w:rsidR="009F2BC4">
        <w:rPr>
          <w:rFonts w:cs="Arial"/>
          <w:bCs/>
          <w:color w:val="00B0F0"/>
          <w:lang w:val="en-US"/>
        </w:rPr>
        <w:t xml:space="preserve"> input? </w:t>
      </w:r>
    </w:p>
    <w:p w14:paraId="306ABE32" w14:textId="71F9E507" w:rsidR="007D78FB" w:rsidRDefault="00903725" w:rsidP="00F642C8">
      <w:pPr>
        <w:rPr>
          <w:rFonts w:cs="Arial"/>
          <w:b/>
          <w:lang w:val="en-US"/>
        </w:rPr>
      </w:pPr>
      <w:r>
        <w:rPr>
          <w:rFonts w:cs="Arial"/>
          <w:b/>
          <w:lang w:val="en-US"/>
        </w:rPr>
        <w:t>Useful Resources</w:t>
      </w:r>
    </w:p>
    <w:p w14:paraId="51FC79D1" w14:textId="77777777" w:rsidR="00527A1A" w:rsidRDefault="00FA3B1C" w:rsidP="00F642C8">
      <w:pPr>
        <w:rPr>
          <w:rFonts w:cs="Arial"/>
          <w:lang w:val="en-US"/>
        </w:rPr>
      </w:pPr>
      <w:r>
        <w:rPr>
          <w:rFonts w:cs="Arial"/>
          <w:lang w:val="en-US"/>
        </w:rPr>
        <w:t xml:space="preserve">Shared Care Prescribing/Contract </w:t>
      </w:r>
    </w:p>
    <w:p w14:paraId="62B8EAAE" w14:textId="28E5E6CD" w:rsidR="002A3D51" w:rsidRDefault="0068597F" w:rsidP="00F642C8">
      <w:pPr>
        <w:rPr>
          <w:rFonts w:cs="Arial"/>
          <w:lang w:val="en-US"/>
        </w:rPr>
      </w:pPr>
      <w:hyperlink r:id="rId16" w:history="1">
        <w:r w:rsidR="002A3D51" w:rsidRPr="006324E2">
          <w:rPr>
            <w:rStyle w:val="Hyperlink"/>
          </w:rPr>
          <w:t>https://www.gmc-uk.org/ethical-guidance/ethical-guidance-for-doctors/good-practice-in-prescribing-and-managing-medicines-and-devices/shared-care</w:t>
        </w:r>
      </w:hyperlink>
    </w:p>
    <w:p w14:paraId="44BE1252" w14:textId="0EBF7A06" w:rsidR="007D78FB" w:rsidRPr="002A3D51" w:rsidRDefault="009F2BC4" w:rsidP="00F642C8">
      <w:pPr>
        <w:rPr>
          <w:rFonts w:cs="Arial"/>
          <w:lang w:val="en-US"/>
        </w:rPr>
      </w:pPr>
      <w:r>
        <w:rPr>
          <w:rFonts w:cs="Arial"/>
          <w:b/>
          <w:lang w:val="en-US"/>
        </w:rPr>
        <w:t xml:space="preserve">August 2022 </w:t>
      </w:r>
      <w:r w:rsidR="009D096A">
        <w:rPr>
          <w:rFonts w:cs="Arial"/>
          <w:b/>
          <w:lang w:val="en-US"/>
        </w:rPr>
        <w:t xml:space="preserve">Dr Vardy EMIS consultation </w:t>
      </w:r>
    </w:p>
    <w:p w14:paraId="0CA0B5FA" w14:textId="07CC6B95" w:rsidR="009F2BC4" w:rsidRPr="009D096A" w:rsidRDefault="009F2BC4" w:rsidP="00F642C8">
      <w:pPr>
        <w:rPr>
          <w:rFonts w:cs="Arial"/>
          <w:bCs/>
          <w:lang w:val="en-US"/>
        </w:rPr>
      </w:pPr>
      <w:r w:rsidRPr="009D096A">
        <w:rPr>
          <w:rFonts w:cs="Arial"/>
          <w:bCs/>
          <w:lang w:val="en-US"/>
        </w:rPr>
        <w:t xml:space="preserve">Follow up </w:t>
      </w:r>
      <w:r w:rsidR="009D096A" w:rsidRPr="009D096A">
        <w:rPr>
          <w:rFonts w:cs="Arial"/>
          <w:bCs/>
          <w:lang w:val="en-US"/>
        </w:rPr>
        <w:t xml:space="preserve">appointment: </w:t>
      </w:r>
      <w:r w:rsidR="00EA7ED4">
        <w:rPr>
          <w:rFonts w:cs="Arial"/>
          <w:bCs/>
          <w:lang w:val="en-US"/>
        </w:rPr>
        <w:t>Attending with daughter</w:t>
      </w:r>
      <w:r w:rsidR="009743D0">
        <w:rPr>
          <w:rFonts w:cs="Arial"/>
          <w:bCs/>
          <w:lang w:val="en-US"/>
        </w:rPr>
        <w:t xml:space="preserve"> CB</w:t>
      </w:r>
    </w:p>
    <w:p w14:paraId="65977F7F" w14:textId="040CF4FE" w:rsidR="009F2BC4" w:rsidRPr="009D096A" w:rsidRDefault="009D096A" w:rsidP="00F642C8">
      <w:pPr>
        <w:rPr>
          <w:rFonts w:cs="Arial"/>
          <w:bCs/>
          <w:lang w:val="en-US"/>
        </w:rPr>
      </w:pPr>
      <w:r w:rsidRPr="009D096A">
        <w:rPr>
          <w:rFonts w:cs="Arial"/>
          <w:bCs/>
          <w:lang w:val="en-US"/>
        </w:rPr>
        <w:t>Pt s</w:t>
      </w:r>
      <w:r w:rsidR="009F2BC4" w:rsidRPr="009D096A">
        <w:rPr>
          <w:rFonts w:cs="Arial"/>
          <w:bCs/>
          <w:lang w:val="en-US"/>
        </w:rPr>
        <w:t xml:space="preserve">een by dermatology </w:t>
      </w:r>
    </w:p>
    <w:p w14:paraId="26E09CBE" w14:textId="77777777" w:rsidR="009F2BC4" w:rsidRDefault="009F2BC4" w:rsidP="009F2BC4">
      <w:pPr>
        <w:rPr>
          <w:rFonts w:cs="Arial"/>
          <w:lang w:val="en-US"/>
        </w:rPr>
      </w:pPr>
      <w:r w:rsidRPr="009D096A">
        <w:rPr>
          <w:rFonts w:cs="Arial"/>
          <w:bCs/>
          <w:lang w:val="en-US"/>
        </w:rPr>
        <w:t>Diagnosis</w:t>
      </w:r>
      <w:r>
        <w:rPr>
          <w:rFonts w:cs="Arial"/>
          <w:b/>
          <w:lang w:val="en-US"/>
        </w:rPr>
        <w:t xml:space="preserve"> - </w:t>
      </w:r>
      <w:r w:rsidR="00971302" w:rsidRPr="007D78FB">
        <w:rPr>
          <w:rFonts w:cs="Arial"/>
          <w:lang w:val="en-US"/>
        </w:rPr>
        <w:t xml:space="preserve">moderately differentiated squamous cell carcinoma of the left frontal scalp and </w:t>
      </w:r>
      <w:r w:rsidR="00FB361F" w:rsidRPr="007D78FB">
        <w:rPr>
          <w:rFonts w:cs="Arial"/>
          <w:lang w:val="en-US"/>
        </w:rPr>
        <w:t xml:space="preserve">basal cell carcinomas of the right side of the nose and right clavicle. </w:t>
      </w:r>
    </w:p>
    <w:p w14:paraId="151E8ED3" w14:textId="5BB9FF8A" w:rsidR="00971302" w:rsidRDefault="009F2BC4" w:rsidP="009F2BC4">
      <w:pPr>
        <w:rPr>
          <w:rFonts w:cs="Arial"/>
          <w:lang w:val="en-US"/>
        </w:rPr>
      </w:pPr>
      <w:r>
        <w:rPr>
          <w:rFonts w:cs="Arial"/>
          <w:lang w:val="en-US"/>
        </w:rPr>
        <w:t xml:space="preserve">Plan from dermatology for radiotherapy </w:t>
      </w:r>
    </w:p>
    <w:p w14:paraId="098D3577" w14:textId="3232CE24" w:rsidR="009F2BC4" w:rsidRDefault="00EA7ED4" w:rsidP="009F2BC4">
      <w:pPr>
        <w:rPr>
          <w:rFonts w:cs="Arial"/>
          <w:lang w:val="en-US"/>
        </w:rPr>
      </w:pPr>
      <w:r>
        <w:rPr>
          <w:rFonts w:cs="Arial"/>
          <w:lang w:val="en-US"/>
        </w:rPr>
        <w:t>Pt also says feeling SOB</w:t>
      </w:r>
      <w:r w:rsidR="009F2BC4">
        <w:rPr>
          <w:rFonts w:cs="Arial"/>
          <w:lang w:val="en-US"/>
        </w:rPr>
        <w:t xml:space="preserve"> </w:t>
      </w:r>
      <w:r w:rsidR="009D096A">
        <w:rPr>
          <w:rFonts w:cs="Arial"/>
          <w:lang w:val="en-US"/>
        </w:rPr>
        <w:t>and feels he cannot walk very far</w:t>
      </w:r>
    </w:p>
    <w:p w14:paraId="130C9296" w14:textId="5635D842" w:rsidR="009D096A" w:rsidRDefault="009D096A" w:rsidP="009F2BC4">
      <w:pPr>
        <w:rPr>
          <w:rFonts w:cs="Arial"/>
          <w:lang w:val="en-US"/>
        </w:rPr>
      </w:pPr>
      <w:r>
        <w:rPr>
          <w:rFonts w:cs="Arial"/>
          <w:lang w:val="en-US"/>
        </w:rPr>
        <w:t>Impact</w:t>
      </w:r>
      <w:r w:rsidR="004402D2">
        <w:rPr>
          <w:rFonts w:cs="Arial"/>
          <w:lang w:val="en-US"/>
        </w:rPr>
        <w:t>ing</w:t>
      </w:r>
      <w:r>
        <w:rPr>
          <w:rFonts w:cs="Arial"/>
          <w:lang w:val="en-US"/>
        </w:rPr>
        <w:t xml:space="preserve"> on ability to care for wife</w:t>
      </w:r>
    </w:p>
    <w:p w14:paraId="6AB651D6" w14:textId="49A88D66" w:rsidR="004402D2" w:rsidRDefault="004402D2" w:rsidP="009F2BC4">
      <w:pPr>
        <w:rPr>
          <w:rFonts w:cs="Arial"/>
          <w:lang w:val="en-US"/>
        </w:rPr>
      </w:pPr>
      <w:r>
        <w:rPr>
          <w:rFonts w:cs="Arial"/>
          <w:lang w:val="en-US"/>
        </w:rPr>
        <w:t>Does not feel he has Covid, not done lateral flow as has not got any</w:t>
      </w:r>
    </w:p>
    <w:p w14:paraId="624554C6" w14:textId="5309DAF6" w:rsidR="004402D2" w:rsidRDefault="004402D2" w:rsidP="009F2BC4">
      <w:pPr>
        <w:rPr>
          <w:rFonts w:cs="Arial"/>
          <w:lang w:val="en-US"/>
        </w:rPr>
      </w:pPr>
      <w:r>
        <w:rPr>
          <w:rFonts w:cs="Arial"/>
          <w:lang w:val="en-US"/>
        </w:rPr>
        <w:t xml:space="preserve">Daughter very concerned and wants immediate referral for a CT scan of </w:t>
      </w:r>
      <w:proofErr w:type="gramStart"/>
      <w:r>
        <w:rPr>
          <w:rFonts w:cs="Arial"/>
          <w:lang w:val="en-US"/>
        </w:rPr>
        <w:t>patients</w:t>
      </w:r>
      <w:proofErr w:type="gramEnd"/>
      <w:r>
        <w:rPr>
          <w:rFonts w:cs="Arial"/>
          <w:lang w:val="en-US"/>
        </w:rPr>
        <w:t xml:space="preserve"> chest </w:t>
      </w:r>
    </w:p>
    <w:p w14:paraId="3C21E084" w14:textId="728B091E" w:rsidR="004402D2" w:rsidRDefault="004402D2" w:rsidP="009F2BC4">
      <w:pPr>
        <w:rPr>
          <w:rFonts w:cs="Arial"/>
          <w:lang w:val="en-US"/>
        </w:rPr>
      </w:pPr>
      <w:r>
        <w:rPr>
          <w:rFonts w:cs="Arial"/>
          <w:lang w:val="en-US"/>
        </w:rPr>
        <w:t xml:space="preserve">No </w:t>
      </w:r>
      <w:proofErr w:type="spellStart"/>
      <w:r>
        <w:rPr>
          <w:rFonts w:cs="Arial"/>
          <w:lang w:val="en-US"/>
        </w:rPr>
        <w:t>hx</w:t>
      </w:r>
      <w:proofErr w:type="spellEnd"/>
      <w:r>
        <w:rPr>
          <w:rFonts w:cs="Arial"/>
          <w:lang w:val="en-US"/>
        </w:rPr>
        <w:t xml:space="preserve"> orthopnea or PND</w:t>
      </w:r>
    </w:p>
    <w:p w14:paraId="5AE9C1A1" w14:textId="726B27E8" w:rsidR="004402D2" w:rsidRDefault="005508D0" w:rsidP="009F2BC4">
      <w:pPr>
        <w:rPr>
          <w:rFonts w:cs="Arial"/>
          <w:lang w:val="en-US"/>
        </w:rPr>
      </w:pPr>
      <w:r>
        <w:rPr>
          <w:rFonts w:cs="Arial"/>
          <w:lang w:val="en-US"/>
        </w:rPr>
        <w:t xml:space="preserve">No fever, no cough </w:t>
      </w:r>
    </w:p>
    <w:p w14:paraId="13E6D45D" w14:textId="4A54F60A" w:rsidR="005508D0" w:rsidRDefault="005508D0" w:rsidP="009F2BC4">
      <w:pPr>
        <w:rPr>
          <w:rFonts w:cs="Arial"/>
          <w:lang w:val="en-US"/>
        </w:rPr>
      </w:pPr>
      <w:r>
        <w:rPr>
          <w:rFonts w:cs="Arial"/>
          <w:lang w:val="en-US"/>
        </w:rPr>
        <w:t xml:space="preserve">O/E </w:t>
      </w:r>
    </w:p>
    <w:p w14:paraId="386FB659" w14:textId="2B5F4A5B" w:rsidR="005508D0" w:rsidRDefault="005508D0" w:rsidP="009F2BC4">
      <w:pPr>
        <w:rPr>
          <w:rFonts w:cs="Arial"/>
          <w:lang w:val="en-US"/>
        </w:rPr>
      </w:pPr>
      <w:r>
        <w:rPr>
          <w:rFonts w:cs="Arial"/>
          <w:lang w:val="en-US"/>
        </w:rPr>
        <w:t xml:space="preserve">Inspiratory </w:t>
      </w:r>
      <w:proofErr w:type="spellStart"/>
      <w:r>
        <w:rPr>
          <w:rFonts w:cs="Arial"/>
          <w:lang w:val="en-US"/>
        </w:rPr>
        <w:t>creps</w:t>
      </w:r>
      <w:proofErr w:type="spellEnd"/>
      <w:r>
        <w:rPr>
          <w:rFonts w:cs="Arial"/>
          <w:lang w:val="en-US"/>
        </w:rPr>
        <w:t xml:space="preserve"> mid and lower zones</w:t>
      </w:r>
    </w:p>
    <w:p w14:paraId="01B44593" w14:textId="4834E6B2" w:rsidR="005508D0" w:rsidRDefault="005508D0" w:rsidP="009F2BC4">
      <w:pPr>
        <w:rPr>
          <w:rFonts w:cs="Arial"/>
          <w:lang w:val="en-US"/>
        </w:rPr>
      </w:pPr>
      <w:r>
        <w:rPr>
          <w:rFonts w:cs="Arial"/>
          <w:lang w:val="en-US"/>
        </w:rPr>
        <w:lastRenderedPageBreak/>
        <w:t>T 36.7</w:t>
      </w:r>
    </w:p>
    <w:p w14:paraId="30831780" w14:textId="6BF7AFE9" w:rsidR="005508D0" w:rsidRDefault="005508D0" w:rsidP="009F2BC4">
      <w:pPr>
        <w:rPr>
          <w:rFonts w:cs="Arial"/>
          <w:lang w:val="en-US"/>
        </w:rPr>
      </w:pPr>
      <w:r>
        <w:rPr>
          <w:rFonts w:cs="Arial"/>
          <w:lang w:val="en-US"/>
        </w:rPr>
        <w:t xml:space="preserve">RR 18 </w:t>
      </w:r>
    </w:p>
    <w:p w14:paraId="18246978" w14:textId="47AD0DDC" w:rsidR="005508D0" w:rsidRDefault="005508D0" w:rsidP="009F2BC4">
      <w:pPr>
        <w:rPr>
          <w:rFonts w:cs="Arial"/>
          <w:lang w:val="en-US"/>
        </w:rPr>
      </w:pPr>
      <w:proofErr w:type="spellStart"/>
      <w:r>
        <w:rPr>
          <w:rFonts w:cs="Arial"/>
          <w:lang w:val="en-US"/>
        </w:rPr>
        <w:t>Sats</w:t>
      </w:r>
      <w:proofErr w:type="spellEnd"/>
      <w:r>
        <w:rPr>
          <w:rFonts w:cs="Arial"/>
          <w:lang w:val="en-US"/>
        </w:rPr>
        <w:t xml:space="preserve"> 93% OA </w:t>
      </w:r>
    </w:p>
    <w:p w14:paraId="54F97A47" w14:textId="1AAFCA77" w:rsidR="005508D0" w:rsidRDefault="005508D0" w:rsidP="009F2BC4">
      <w:pPr>
        <w:rPr>
          <w:rFonts w:cs="Arial"/>
          <w:lang w:val="en-US"/>
        </w:rPr>
      </w:pPr>
      <w:r>
        <w:rPr>
          <w:rFonts w:cs="Arial"/>
          <w:lang w:val="en-US"/>
        </w:rPr>
        <w:t xml:space="preserve">HR </w:t>
      </w:r>
      <w:r w:rsidR="00B9483D">
        <w:rPr>
          <w:rFonts w:cs="Arial"/>
          <w:lang w:val="en-US"/>
        </w:rPr>
        <w:t>92</w:t>
      </w:r>
    </w:p>
    <w:p w14:paraId="457EDD37" w14:textId="7FE9E7A7" w:rsidR="007C7E2C" w:rsidRPr="00B9483D" w:rsidRDefault="00B9483D" w:rsidP="00B9483D">
      <w:pPr>
        <w:rPr>
          <w:rFonts w:cs="Arial"/>
          <w:bCs/>
          <w:color w:val="00B0F0"/>
          <w:lang w:val="en-US"/>
        </w:rPr>
      </w:pPr>
      <w:r w:rsidRPr="00B9483D">
        <w:rPr>
          <w:rFonts w:cs="Arial"/>
          <w:bCs/>
          <w:color w:val="00B0F0"/>
          <w:lang w:val="en-US"/>
        </w:rPr>
        <w:t>Discussion Points</w:t>
      </w:r>
    </w:p>
    <w:p w14:paraId="3E9A594F" w14:textId="77777777" w:rsidR="00B9483D" w:rsidRPr="00B9483D" w:rsidRDefault="00B9483D" w:rsidP="00D6701D">
      <w:pPr>
        <w:pStyle w:val="ListParagraph"/>
        <w:numPr>
          <w:ilvl w:val="0"/>
          <w:numId w:val="14"/>
        </w:numPr>
        <w:rPr>
          <w:rFonts w:cs="Arial"/>
          <w:bCs/>
          <w:color w:val="00B0F0"/>
          <w:lang w:val="en-US"/>
        </w:rPr>
      </w:pPr>
      <w:r w:rsidRPr="00B9483D">
        <w:rPr>
          <w:rFonts w:cs="Arial"/>
          <w:bCs/>
          <w:color w:val="00B0F0"/>
          <w:lang w:val="en-US"/>
        </w:rPr>
        <w:t>What is your plan?</w:t>
      </w:r>
    </w:p>
    <w:p w14:paraId="463B24C6" w14:textId="55F8A337" w:rsidR="00D6701D" w:rsidRPr="00B9483D" w:rsidRDefault="00F6638D" w:rsidP="00D6701D">
      <w:pPr>
        <w:pStyle w:val="ListParagraph"/>
        <w:numPr>
          <w:ilvl w:val="0"/>
          <w:numId w:val="14"/>
        </w:numPr>
        <w:rPr>
          <w:rFonts w:cs="Arial"/>
          <w:bCs/>
          <w:color w:val="00B0F0"/>
          <w:lang w:val="en-US"/>
        </w:rPr>
      </w:pPr>
      <w:r w:rsidRPr="00B9483D">
        <w:rPr>
          <w:rFonts w:cs="Arial"/>
          <w:bCs/>
          <w:color w:val="00B0F0"/>
          <w:lang w:val="en-US"/>
        </w:rPr>
        <w:t>What is the differential diagnosis?</w:t>
      </w:r>
    </w:p>
    <w:p w14:paraId="690B7B7F" w14:textId="1A3925CD" w:rsidR="00EA7ED4" w:rsidRPr="009743D0" w:rsidRDefault="00F6638D" w:rsidP="009743D0">
      <w:pPr>
        <w:pStyle w:val="ListParagraph"/>
        <w:numPr>
          <w:ilvl w:val="0"/>
          <w:numId w:val="14"/>
        </w:numPr>
        <w:rPr>
          <w:rFonts w:cs="Arial"/>
          <w:bCs/>
          <w:color w:val="00B0F0"/>
          <w:lang w:val="en-US"/>
        </w:rPr>
      </w:pPr>
      <w:r w:rsidRPr="00B9483D">
        <w:rPr>
          <w:rFonts w:cs="Arial"/>
          <w:bCs/>
          <w:color w:val="00B0F0"/>
          <w:lang w:val="en-US"/>
        </w:rPr>
        <w:t>What investigation is required to confirm the pulmonary diagnosis?</w:t>
      </w:r>
      <w:r w:rsidR="00EA7ED4" w:rsidRPr="009743D0">
        <w:rPr>
          <w:rFonts w:cs="Arial"/>
          <w:bCs/>
          <w:color w:val="00B0F0"/>
          <w:lang w:val="en-US"/>
        </w:rPr>
        <w:t xml:space="preserve"> </w:t>
      </w:r>
    </w:p>
    <w:p w14:paraId="4174AA45" w14:textId="1D6BDE60" w:rsidR="00EA7ED4" w:rsidRDefault="00EA7ED4" w:rsidP="00F6638D">
      <w:pPr>
        <w:pStyle w:val="ListParagraph"/>
        <w:numPr>
          <w:ilvl w:val="0"/>
          <w:numId w:val="14"/>
        </w:numPr>
        <w:rPr>
          <w:rFonts w:cs="Arial"/>
          <w:bCs/>
          <w:color w:val="00B0F0"/>
          <w:lang w:val="en-US"/>
        </w:rPr>
      </w:pPr>
      <w:r>
        <w:rPr>
          <w:rFonts w:cs="Arial"/>
          <w:bCs/>
          <w:color w:val="00B0F0"/>
          <w:lang w:val="en-US"/>
        </w:rPr>
        <w:t xml:space="preserve">ROLE PLAY: How do you discuss your plan with the patient and his daughter and </w:t>
      </w:r>
      <w:r w:rsidR="002A3D51">
        <w:rPr>
          <w:rFonts w:cs="Arial"/>
          <w:bCs/>
          <w:color w:val="00B0F0"/>
          <w:lang w:val="en-US"/>
        </w:rPr>
        <w:t xml:space="preserve">manage their expectations? </w:t>
      </w:r>
    </w:p>
    <w:p w14:paraId="615CE394" w14:textId="558F964B" w:rsidR="007C4DEF" w:rsidRPr="002A3D51" w:rsidRDefault="007C4DEF" w:rsidP="007C4DEF">
      <w:pPr>
        <w:rPr>
          <w:rFonts w:cs="Arial"/>
          <w:b/>
          <w:color w:val="000000" w:themeColor="text1"/>
          <w:lang w:val="en-US"/>
        </w:rPr>
      </w:pPr>
      <w:r w:rsidRPr="002A3D51">
        <w:rPr>
          <w:rFonts w:cs="Arial"/>
          <w:b/>
          <w:color w:val="000000" w:themeColor="text1"/>
          <w:lang w:val="en-US"/>
        </w:rPr>
        <w:t>Continuing Management</w:t>
      </w:r>
    </w:p>
    <w:p w14:paraId="352F4CF4" w14:textId="30FAF8C1" w:rsidR="00B9483D" w:rsidRDefault="00B9483D" w:rsidP="00B9483D">
      <w:pPr>
        <w:rPr>
          <w:rFonts w:cs="Arial"/>
          <w:lang w:val="en-US"/>
        </w:rPr>
      </w:pPr>
      <w:proofErr w:type="spellStart"/>
      <w:r>
        <w:rPr>
          <w:rFonts w:cs="Arial"/>
          <w:lang w:val="en-US"/>
        </w:rPr>
        <w:t>Mr</w:t>
      </w:r>
      <w:proofErr w:type="spellEnd"/>
      <w:r>
        <w:rPr>
          <w:rFonts w:cs="Arial"/>
          <w:lang w:val="en-US"/>
        </w:rPr>
        <w:t xml:space="preserve"> BG is seen by the respiratory team and given a diagnosis. </w:t>
      </w:r>
    </w:p>
    <w:p w14:paraId="0085ACC4" w14:textId="2EB79EEF" w:rsidR="00B9483D" w:rsidRPr="00162BAB" w:rsidRDefault="00B9483D" w:rsidP="007C4DEF">
      <w:pPr>
        <w:rPr>
          <w:rFonts w:cs="Arial"/>
          <w:lang w:val="en-US"/>
        </w:rPr>
      </w:pPr>
      <w:r w:rsidRPr="007D78FB">
        <w:rPr>
          <w:rFonts w:cs="Arial"/>
          <w:lang w:val="en-US"/>
        </w:rPr>
        <w:t xml:space="preserve">He </w:t>
      </w:r>
      <w:r>
        <w:rPr>
          <w:rFonts w:cs="Arial"/>
          <w:lang w:val="en-US"/>
        </w:rPr>
        <w:t>w</w:t>
      </w:r>
      <w:r w:rsidRPr="007D78FB">
        <w:rPr>
          <w:rFonts w:cs="Arial"/>
          <w:lang w:val="en-US"/>
        </w:rPr>
        <w:t>as</w:t>
      </w:r>
      <w:r>
        <w:rPr>
          <w:rFonts w:cs="Arial"/>
          <w:lang w:val="en-US"/>
        </w:rPr>
        <w:t xml:space="preserve"> advised to stop </w:t>
      </w:r>
      <w:r w:rsidRPr="007D78FB">
        <w:rPr>
          <w:rFonts w:cs="Arial"/>
          <w:lang w:val="en-US"/>
        </w:rPr>
        <w:t>methotrexate and leflunomide</w:t>
      </w:r>
      <w:r w:rsidR="00162BAB">
        <w:rPr>
          <w:rFonts w:cs="Arial"/>
          <w:lang w:val="en-US"/>
        </w:rPr>
        <w:t xml:space="preserve"> and has been off the medications</w:t>
      </w:r>
      <w:r w:rsidRPr="007D78FB">
        <w:rPr>
          <w:rFonts w:cs="Arial"/>
          <w:lang w:val="en-US"/>
        </w:rPr>
        <w:t xml:space="preserve"> for 6 months</w:t>
      </w:r>
      <w:r w:rsidR="00162BAB">
        <w:rPr>
          <w:rFonts w:cs="Arial"/>
          <w:lang w:val="en-US"/>
        </w:rPr>
        <w:t>. He now</w:t>
      </w:r>
      <w:r w:rsidRPr="007D78FB">
        <w:rPr>
          <w:rFonts w:cs="Arial"/>
          <w:lang w:val="en-US"/>
        </w:rPr>
        <w:t xml:space="preserve"> has increased early morning stiffness, joint pains and back pain. </w:t>
      </w:r>
      <w:proofErr w:type="gramStart"/>
      <w:r w:rsidR="00162BAB">
        <w:rPr>
          <w:rFonts w:cs="Arial"/>
          <w:lang w:val="en-US"/>
        </w:rPr>
        <w:t>Unfortunately</w:t>
      </w:r>
      <w:proofErr w:type="gramEnd"/>
      <w:r w:rsidR="00162BAB">
        <w:rPr>
          <w:rFonts w:cs="Arial"/>
          <w:lang w:val="en-US"/>
        </w:rPr>
        <w:t xml:space="preserve"> he has not been reviewed by the Rheumatology team. </w:t>
      </w:r>
      <w:r w:rsidRPr="007D78FB">
        <w:rPr>
          <w:rFonts w:cs="Arial"/>
          <w:lang w:val="en-US"/>
        </w:rPr>
        <w:t>His pain is stopping him from sleeping.</w:t>
      </w:r>
    </w:p>
    <w:p w14:paraId="14AF7B5F" w14:textId="738B7C50" w:rsidR="00162BAB" w:rsidRPr="00162BAB" w:rsidRDefault="008D0F18" w:rsidP="00162BAB">
      <w:pPr>
        <w:pStyle w:val="ListParagraph"/>
        <w:numPr>
          <w:ilvl w:val="0"/>
          <w:numId w:val="17"/>
        </w:numPr>
        <w:rPr>
          <w:rFonts w:cs="Arial"/>
          <w:bCs/>
          <w:color w:val="00B0F0"/>
          <w:lang w:val="en-US"/>
        </w:rPr>
      </w:pPr>
      <w:r w:rsidRPr="00162BAB">
        <w:rPr>
          <w:rFonts w:cs="Arial"/>
          <w:bCs/>
          <w:color w:val="00B0F0"/>
          <w:lang w:val="en-US"/>
        </w:rPr>
        <w:t>How would you manage his pain?</w:t>
      </w:r>
    </w:p>
    <w:p w14:paraId="7A8801BA" w14:textId="11254404" w:rsidR="00FA3B1C" w:rsidRPr="00162BAB" w:rsidRDefault="008D0F18" w:rsidP="00F642C8">
      <w:pPr>
        <w:pStyle w:val="ListParagraph"/>
        <w:numPr>
          <w:ilvl w:val="0"/>
          <w:numId w:val="17"/>
        </w:numPr>
        <w:rPr>
          <w:rFonts w:cs="Arial"/>
          <w:bCs/>
          <w:color w:val="00B0F0"/>
          <w:lang w:val="en-US"/>
        </w:rPr>
      </w:pPr>
      <w:r w:rsidRPr="00162BAB">
        <w:rPr>
          <w:rFonts w:cs="Arial"/>
          <w:bCs/>
          <w:color w:val="00B0F0"/>
          <w:lang w:val="en-US"/>
        </w:rPr>
        <w:t xml:space="preserve">How could you manage his worsening </w:t>
      </w:r>
      <w:r w:rsidR="00FB7D34" w:rsidRPr="00162BAB">
        <w:rPr>
          <w:rFonts w:cs="Arial"/>
          <w:bCs/>
          <w:color w:val="00B0F0"/>
          <w:lang w:val="en-US"/>
        </w:rPr>
        <w:t>Psoriatic/Rheumatoid Arthritis?</w:t>
      </w:r>
    </w:p>
    <w:p w14:paraId="14FFC8E9" w14:textId="77777777" w:rsidR="005F7046" w:rsidRDefault="00F6638D" w:rsidP="005F7046">
      <w:pPr>
        <w:pStyle w:val="ListParagraph"/>
        <w:numPr>
          <w:ilvl w:val="0"/>
          <w:numId w:val="16"/>
        </w:numPr>
        <w:rPr>
          <w:rFonts w:cs="Arial"/>
          <w:bCs/>
          <w:color w:val="00B0F0"/>
          <w:lang w:val="en-US"/>
        </w:rPr>
      </w:pPr>
      <w:r w:rsidRPr="00162BAB">
        <w:rPr>
          <w:rFonts w:cs="Arial"/>
          <w:bCs/>
          <w:color w:val="00B0F0"/>
          <w:lang w:val="en-US"/>
        </w:rPr>
        <w:t>There is no DNAR decision in place</w:t>
      </w:r>
      <w:r w:rsidR="00162BAB">
        <w:rPr>
          <w:rFonts w:cs="Arial"/>
          <w:bCs/>
          <w:color w:val="00B0F0"/>
          <w:lang w:val="en-US"/>
        </w:rPr>
        <w:t xml:space="preserve"> –</w:t>
      </w:r>
      <w:r w:rsidR="005F7046">
        <w:rPr>
          <w:rFonts w:cs="Arial"/>
          <w:bCs/>
          <w:color w:val="00B0F0"/>
          <w:lang w:val="en-US"/>
        </w:rPr>
        <w:t xml:space="preserve"> </w:t>
      </w:r>
      <w:r w:rsidR="005F7046" w:rsidRPr="0002610D">
        <w:rPr>
          <w:rFonts w:cs="Arial"/>
          <w:bCs/>
          <w:color w:val="00B0F0"/>
          <w:lang w:val="en-US"/>
        </w:rPr>
        <w:t>How should you approach making a DNAR decision for this patient?</w:t>
      </w:r>
    </w:p>
    <w:p w14:paraId="5B7227C5" w14:textId="69E4ED65" w:rsidR="00162BAB" w:rsidRPr="005F7046" w:rsidRDefault="00162BAB" w:rsidP="005F7046">
      <w:pPr>
        <w:pStyle w:val="ListParagraph"/>
        <w:numPr>
          <w:ilvl w:val="0"/>
          <w:numId w:val="16"/>
        </w:numPr>
        <w:rPr>
          <w:rFonts w:cs="Arial"/>
          <w:bCs/>
          <w:color w:val="00B0F0"/>
          <w:lang w:val="en-US"/>
        </w:rPr>
      </w:pPr>
      <w:r w:rsidRPr="005F7046">
        <w:rPr>
          <w:rFonts w:cs="Arial"/>
          <w:bCs/>
          <w:color w:val="00B0F0"/>
          <w:lang w:val="en-US"/>
        </w:rPr>
        <w:t>ROLE PLAY: How would you approach this</w:t>
      </w:r>
      <w:r w:rsidR="004E59BB">
        <w:rPr>
          <w:rFonts w:cs="Arial"/>
          <w:bCs/>
          <w:color w:val="00B0F0"/>
          <w:lang w:val="en-US"/>
        </w:rPr>
        <w:t xml:space="preserve"> DNAR</w:t>
      </w:r>
      <w:r w:rsidRPr="005F7046">
        <w:rPr>
          <w:rFonts w:cs="Arial"/>
          <w:bCs/>
          <w:color w:val="00B0F0"/>
          <w:lang w:val="en-US"/>
        </w:rPr>
        <w:t xml:space="preserve"> conversation? </w:t>
      </w:r>
      <w:r w:rsidR="004E59BB">
        <w:rPr>
          <w:rFonts w:cs="Arial"/>
          <w:bCs/>
          <w:color w:val="00B0F0"/>
          <w:lang w:val="en-US"/>
        </w:rPr>
        <w:t>(Consider w</w:t>
      </w:r>
      <w:r w:rsidRPr="005F7046">
        <w:rPr>
          <w:rFonts w:cs="Arial"/>
          <w:bCs/>
          <w:color w:val="00B0F0"/>
          <w:lang w:val="en-US"/>
        </w:rPr>
        <w:t>ho should be involved</w:t>
      </w:r>
      <w:r w:rsidR="004E59BB">
        <w:rPr>
          <w:rFonts w:cs="Arial"/>
          <w:bCs/>
          <w:color w:val="00B0F0"/>
          <w:lang w:val="en-US"/>
        </w:rPr>
        <w:t xml:space="preserve"> in this conversation)</w:t>
      </w:r>
    </w:p>
    <w:p w14:paraId="6BCAA050" w14:textId="1154EDC5" w:rsidR="00162BAB" w:rsidRDefault="00162BAB" w:rsidP="00162BAB">
      <w:pPr>
        <w:pStyle w:val="ListParagraph"/>
        <w:numPr>
          <w:ilvl w:val="0"/>
          <w:numId w:val="16"/>
        </w:numPr>
        <w:rPr>
          <w:rFonts w:cs="Arial"/>
          <w:bCs/>
          <w:color w:val="00B0F0"/>
          <w:lang w:val="en-US"/>
        </w:rPr>
      </w:pPr>
      <w:r>
        <w:rPr>
          <w:rFonts w:cs="Arial"/>
          <w:bCs/>
          <w:color w:val="00B0F0"/>
          <w:lang w:val="en-US"/>
        </w:rPr>
        <w:t xml:space="preserve">How do you complete a DNAR form? </w:t>
      </w:r>
    </w:p>
    <w:p w14:paraId="02324FF3" w14:textId="61047525" w:rsidR="00F9645F" w:rsidRPr="00F9645F" w:rsidRDefault="00F9645F" w:rsidP="00F9645F">
      <w:pPr>
        <w:pStyle w:val="ListParagraph"/>
        <w:numPr>
          <w:ilvl w:val="0"/>
          <w:numId w:val="16"/>
        </w:numPr>
        <w:rPr>
          <w:rFonts w:cs="Arial"/>
          <w:bCs/>
          <w:color w:val="00B0F0"/>
          <w:lang w:val="en-US"/>
        </w:rPr>
      </w:pPr>
      <w:r>
        <w:rPr>
          <w:rFonts w:cs="Arial"/>
          <w:bCs/>
          <w:color w:val="00B0F0"/>
          <w:lang w:val="en-US"/>
        </w:rPr>
        <w:t xml:space="preserve">What information do you need to do this? </w:t>
      </w:r>
    </w:p>
    <w:p w14:paraId="2D2F55B9" w14:textId="77777777" w:rsidR="00F9645F" w:rsidRPr="0002610D" w:rsidRDefault="00F9645F" w:rsidP="00F9645F">
      <w:pPr>
        <w:pStyle w:val="ListParagraph"/>
        <w:numPr>
          <w:ilvl w:val="0"/>
          <w:numId w:val="16"/>
        </w:numPr>
        <w:rPr>
          <w:rFonts w:cs="Arial"/>
          <w:bCs/>
          <w:color w:val="00B0F0"/>
          <w:lang w:val="en-US"/>
        </w:rPr>
      </w:pPr>
      <w:r w:rsidRPr="0002610D">
        <w:rPr>
          <w:rFonts w:cs="Arial"/>
          <w:bCs/>
          <w:color w:val="00B0F0"/>
          <w:lang w:val="en-US"/>
        </w:rPr>
        <w:t>How are the</w:t>
      </w:r>
      <w:r>
        <w:rPr>
          <w:rFonts w:cs="Arial"/>
          <w:bCs/>
          <w:color w:val="00B0F0"/>
          <w:lang w:val="en-US"/>
        </w:rPr>
        <w:t xml:space="preserve"> DNAR</w:t>
      </w:r>
      <w:r w:rsidRPr="0002610D">
        <w:rPr>
          <w:rFonts w:cs="Arial"/>
          <w:bCs/>
          <w:color w:val="00B0F0"/>
          <w:lang w:val="en-US"/>
        </w:rPr>
        <w:t xml:space="preserve"> decisions recorded?</w:t>
      </w:r>
    </w:p>
    <w:p w14:paraId="51897012" w14:textId="77777777" w:rsidR="00F9645F" w:rsidRPr="005F7046" w:rsidRDefault="00F9645F" w:rsidP="00F9645F">
      <w:pPr>
        <w:pStyle w:val="ListParagraph"/>
        <w:numPr>
          <w:ilvl w:val="0"/>
          <w:numId w:val="16"/>
        </w:numPr>
        <w:rPr>
          <w:rFonts w:cs="Arial"/>
          <w:bCs/>
          <w:color w:val="00B0F0"/>
          <w:lang w:val="en-US"/>
        </w:rPr>
      </w:pPr>
      <w:r w:rsidRPr="0002610D">
        <w:rPr>
          <w:rFonts w:cs="Arial"/>
          <w:bCs/>
          <w:color w:val="00B0F0"/>
          <w:lang w:val="en-US"/>
        </w:rPr>
        <w:t>How are primary and secondary care services informed?</w:t>
      </w:r>
    </w:p>
    <w:p w14:paraId="6AF475ED" w14:textId="6BCF0304" w:rsidR="005F7046" w:rsidRDefault="005F7046" w:rsidP="005F7046">
      <w:pPr>
        <w:pStyle w:val="ListParagraph"/>
        <w:numPr>
          <w:ilvl w:val="0"/>
          <w:numId w:val="16"/>
        </w:numPr>
        <w:rPr>
          <w:rFonts w:cs="Arial"/>
          <w:bCs/>
          <w:color w:val="00B0F0"/>
          <w:lang w:val="en-US"/>
        </w:rPr>
      </w:pPr>
      <w:r w:rsidRPr="0002610D">
        <w:rPr>
          <w:rFonts w:cs="Arial"/>
          <w:bCs/>
          <w:color w:val="00B0F0"/>
          <w:lang w:val="en-US"/>
        </w:rPr>
        <w:t>What is your understanding of end-of-life decisions:  best interest decisions; Power of Attorney, and Advance Directives</w:t>
      </w:r>
    </w:p>
    <w:p w14:paraId="7C94A807" w14:textId="77777777" w:rsidR="005F7046" w:rsidRPr="00162BAB" w:rsidRDefault="005F7046" w:rsidP="005F7046">
      <w:pPr>
        <w:pStyle w:val="ListParagraph"/>
        <w:rPr>
          <w:rFonts w:cs="Arial"/>
          <w:bCs/>
          <w:color w:val="00B0F0"/>
          <w:lang w:val="en-US"/>
        </w:rPr>
      </w:pPr>
    </w:p>
    <w:p w14:paraId="5BB24893" w14:textId="08E5FF83" w:rsidR="00F642C8" w:rsidRPr="00FA3B1C" w:rsidRDefault="00FA3B1C" w:rsidP="00F642C8">
      <w:pPr>
        <w:rPr>
          <w:rFonts w:cs="Arial"/>
          <w:b/>
          <w:lang w:val="en-US"/>
        </w:rPr>
      </w:pPr>
      <w:r w:rsidRPr="00FA3B1C">
        <w:rPr>
          <w:rFonts w:cs="Arial"/>
          <w:b/>
          <w:lang w:val="en-US"/>
        </w:rPr>
        <w:t>Useful Resources</w:t>
      </w:r>
    </w:p>
    <w:p w14:paraId="200EBDED" w14:textId="77777777" w:rsidR="007F2237" w:rsidRDefault="00FA3B1C" w:rsidP="00F642C8">
      <w:pPr>
        <w:rPr>
          <w:rFonts w:cs="Arial"/>
          <w:lang w:val="en-US"/>
        </w:rPr>
      </w:pPr>
      <w:r>
        <w:rPr>
          <w:rFonts w:cs="Arial"/>
          <w:lang w:val="en-US"/>
        </w:rPr>
        <w:t>DNAR</w:t>
      </w:r>
    </w:p>
    <w:p w14:paraId="5DFF8A4E" w14:textId="79AA9478" w:rsidR="00FB7D34" w:rsidRDefault="007F2237" w:rsidP="00F642C8">
      <w:pPr>
        <w:rPr>
          <w:rFonts w:cs="Arial"/>
          <w:lang w:val="en-US"/>
        </w:rPr>
      </w:pPr>
      <w:r w:rsidRPr="007F2237">
        <w:t>https://www.healthwatch.co.uk/response/2021-03-18/dnacpr-review-need-personalised-honest-and-sensitive-conversations</w:t>
      </w:r>
      <w:r w:rsidR="00FA3B1C" w:rsidRPr="00FA3B1C">
        <w:rPr>
          <w:rFonts w:cs="Arial"/>
          <w:lang w:val="en-US"/>
        </w:rPr>
        <w:t>’</w:t>
      </w:r>
    </w:p>
    <w:p w14:paraId="3FDB5BC3" w14:textId="51FDA490" w:rsidR="007C7E2C" w:rsidRPr="002A3D51" w:rsidRDefault="00FB7D34" w:rsidP="00F642C8">
      <w:pPr>
        <w:rPr>
          <w:rStyle w:val="Hyperlink"/>
          <w:rFonts w:cs="Arial"/>
          <w:color w:val="auto"/>
          <w:u w:val="none"/>
          <w:lang w:val="en-US"/>
        </w:rPr>
      </w:pPr>
      <w:r>
        <w:rPr>
          <w:rFonts w:cs="Arial"/>
          <w:lang w:val="en-US"/>
        </w:rPr>
        <w:t xml:space="preserve">DNAR Video on tips on how to approach </w:t>
      </w:r>
      <w:hyperlink r:id="rId17" w:history="1">
        <w:r w:rsidR="00A35A26" w:rsidRPr="006324E2">
          <w:rPr>
            <w:rStyle w:val="Hyperlink"/>
            <w:rFonts w:cs="Arial"/>
            <w:lang w:val="en-US"/>
          </w:rPr>
          <w:t>https://www.youtube.com/watch?v=Y52YwLcVQQs</w:t>
        </w:r>
      </w:hyperlink>
    </w:p>
    <w:p w14:paraId="43D4AF61" w14:textId="5158E8E4" w:rsidR="002D4BA1" w:rsidRDefault="002D4BA1" w:rsidP="00F642C8">
      <w:pPr>
        <w:rPr>
          <w:rStyle w:val="Hyperlink"/>
          <w:rFonts w:cs="Arial"/>
          <w:lang w:val="en-US"/>
        </w:rPr>
      </w:pPr>
    </w:p>
    <w:p w14:paraId="5AEB45B3" w14:textId="514724AD" w:rsidR="002D4BA1" w:rsidRDefault="002D4BA1" w:rsidP="00F642C8">
      <w:pPr>
        <w:rPr>
          <w:rFonts w:cs="Arial"/>
          <w:lang w:val="en-US"/>
        </w:rPr>
      </w:pPr>
      <w:r w:rsidRPr="007D78FB">
        <w:rPr>
          <w:noProof/>
          <w:lang w:val="en-US"/>
        </w:rPr>
        <w:lastRenderedPageBreak/>
        <w:drawing>
          <wp:inline distT="0" distB="0" distL="0" distR="0" wp14:anchorId="6B2E864D" wp14:editId="0BAEF058">
            <wp:extent cx="5731510" cy="8106410"/>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8106410"/>
                    </a:xfrm>
                    <a:prstGeom prst="rect">
                      <a:avLst/>
                    </a:prstGeom>
                  </pic:spPr>
                </pic:pic>
              </a:graphicData>
            </a:graphic>
          </wp:inline>
        </w:drawing>
      </w:r>
    </w:p>
    <w:p w14:paraId="2E339E9E" w14:textId="77777777" w:rsidR="00816E09" w:rsidRPr="00816E09" w:rsidRDefault="00816E09" w:rsidP="00816E09">
      <w:pPr>
        <w:rPr>
          <w:rFonts w:cs="Arial"/>
          <w:b/>
          <w:bCs/>
          <w:lang w:val="en-US"/>
        </w:rPr>
      </w:pPr>
    </w:p>
    <w:p w14:paraId="327D3DD0" w14:textId="77777777" w:rsidR="00F9645F" w:rsidRDefault="00F9645F" w:rsidP="00816E09">
      <w:pPr>
        <w:jc w:val="center"/>
        <w:rPr>
          <w:rFonts w:cs="Arial"/>
          <w:b/>
          <w:bCs/>
          <w:lang w:val="en-US"/>
        </w:rPr>
      </w:pPr>
    </w:p>
    <w:p w14:paraId="253669FE" w14:textId="60F8590D" w:rsidR="00816E09" w:rsidRPr="0068597F" w:rsidRDefault="00816E09" w:rsidP="00816E09">
      <w:pPr>
        <w:jc w:val="center"/>
        <w:rPr>
          <w:rFonts w:cs="Arial"/>
          <w:b/>
          <w:bCs/>
          <w:lang w:val="en-US"/>
        </w:rPr>
      </w:pPr>
      <w:r w:rsidRPr="0068597F">
        <w:rPr>
          <w:rFonts w:cs="Arial"/>
          <w:b/>
          <w:bCs/>
          <w:lang w:val="en-US"/>
        </w:rPr>
        <w:lastRenderedPageBreak/>
        <w:t xml:space="preserve">Part Two – </w:t>
      </w:r>
      <w:proofErr w:type="spellStart"/>
      <w:r w:rsidRPr="0068597F">
        <w:rPr>
          <w:rFonts w:cs="Arial"/>
          <w:b/>
          <w:bCs/>
          <w:lang w:val="en-US"/>
        </w:rPr>
        <w:t>Mrs</w:t>
      </w:r>
      <w:proofErr w:type="spellEnd"/>
      <w:r w:rsidRPr="0068597F">
        <w:rPr>
          <w:rFonts w:cs="Arial"/>
          <w:b/>
          <w:bCs/>
          <w:lang w:val="en-US"/>
        </w:rPr>
        <w:t xml:space="preserve"> Elizabeth Bales, 86 years </w:t>
      </w:r>
      <w:commentRangeStart w:id="1"/>
      <w:r w:rsidRPr="0068597F">
        <w:rPr>
          <w:rFonts w:cs="Arial"/>
          <w:b/>
          <w:bCs/>
          <w:lang w:val="en-US"/>
        </w:rPr>
        <w:t>old</w:t>
      </w:r>
      <w:commentRangeEnd w:id="1"/>
      <w:r w:rsidR="002101E3" w:rsidRPr="0068597F">
        <w:rPr>
          <w:rStyle w:val="CommentReference"/>
          <w:sz w:val="22"/>
          <w:szCs w:val="22"/>
        </w:rPr>
        <w:commentReference w:id="1"/>
      </w:r>
    </w:p>
    <w:p w14:paraId="07EBEB33" w14:textId="77777777" w:rsidR="00D97E51" w:rsidRPr="0068597F" w:rsidRDefault="00D97E51" w:rsidP="00D97E51">
      <w:pPr>
        <w:rPr>
          <w:rFonts w:cs="Arial"/>
          <w:i/>
          <w:iCs/>
          <w:lang w:val="en-US"/>
        </w:rPr>
      </w:pPr>
      <w:r w:rsidRPr="0068597F">
        <w:rPr>
          <w:rFonts w:cs="Arial"/>
          <w:i/>
          <w:iCs/>
          <w:lang w:val="en-US"/>
        </w:rPr>
        <w:t>PMH</w:t>
      </w:r>
    </w:p>
    <w:p w14:paraId="20FC97E6" w14:textId="0B243AAE" w:rsidR="00D97E51" w:rsidRPr="0068597F" w:rsidRDefault="00D97E51" w:rsidP="00D97E51">
      <w:pPr>
        <w:rPr>
          <w:rFonts w:cs="Arial"/>
          <w:lang w:val="en-US"/>
        </w:rPr>
      </w:pPr>
      <w:r w:rsidRPr="0068597F">
        <w:rPr>
          <w:rFonts w:cs="Arial"/>
          <w:lang w:val="en-US"/>
        </w:rPr>
        <w:t xml:space="preserve">New diagnosis </w:t>
      </w:r>
      <w:proofErr w:type="gramStart"/>
      <w:r w:rsidRPr="0068597F">
        <w:rPr>
          <w:rFonts w:cs="Arial"/>
          <w:lang w:val="en-US"/>
        </w:rPr>
        <w:t>-  Alzheimer’s</w:t>
      </w:r>
      <w:proofErr w:type="gramEnd"/>
      <w:r w:rsidRPr="0068597F">
        <w:rPr>
          <w:rFonts w:cs="Arial"/>
          <w:lang w:val="en-US"/>
        </w:rPr>
        <w:t xml:space="preserve"> Disease, seen by Memory Clinic in </w:t>
      </w:r>
      <w:proofErr w:type="spellStart"/>
      <w:r w:rsidRPr="0068597F">
        <w:rPr>
          <w:rFonts w:cs="Arial"/>
          <w:lang w:val="en-US"/>
        </w:rPr>
        <w:t>Romford</w:t>
      </w:r>
      <w:proofErr w:type="spellEnd"/>
      <w:r w:rsidRPr="0068597F">
        <w:rPr>
          <w:rFonts w:cs="Arial"/>
          <w:lang w:val="en-US"/>
        </w:rPr>
        <w:t xml:space="preserve">, no documentation from clinic </w:t>
      </w:r>
    </w:p>
    <w:p w14:paraId="69870F4E" w14:textId="77777777" w:rsidR="00D97E51" w:rsidRPr="0068597F" w:rsidRDefault="00D97E51" w:rsidP="00D97E51">
      <w:pPr>
        <w:rPr>
          <w:rFonts w:cs="Arial"/>
          <w:lang w:val="en-US"/>
        </w:rPr>
      </w:pPr>
      <w:r w:rsidRPr="0068597F">
        <w:rPr>
          <w:rFonts w:cs="Arial"/>
          <w:lang w:val="en-US"/>
        </w:rPr>
        <w:t>2009 CABGs x 3</w:t>
      </w:r>
    </w:p>
    <w:p w14:paraId="7D6302DE" w14:textId="77777777" w:rsidR="00D97E51" w:rsidRPr="0068597F" w:rsidRDefault="00D97E51" w:rsidP="00D97E51">
      <w:pPr>
        <w:rPr>
          <w:rFonts w:cs="Arial"/>
          <w:lang w:val="en-US"/>
        </w:rPr>
      </w:pPr>
      <w:r w:rsidRPr="0068597F">
        <w:rPr>
          <w:rFonts w:cs="Arial"/>
          <w:lang w:val="en-US"/>
        </w:rPr>
        <w:t>2008 Type 2 Diabetes Mellitus</w:t>
      </w:r>
    </w:p>
    <w:p w14:paraId="5A71EF31" w14:textId="77777777" w:rsidR="00D97E51" w:rsidRPr="0068597F" w:rsidRDefault="00D97E51" w:rsidP="00D97E51">
      <w:pPr>
        <w:rPr>
          <w:rFonts w:cs="Arial"/>
          <w:i/>
          <w:iCs/>
          <w:lang w:val="en-US"/>
        </w:rPr>
      </w:pPr>
      <w:r w:rsidRPr="0068597F">
        <w:rPr>
          <w:rFonts w:cs="Arial"/>
          <w:i/>
          <w:iCs/>
          <w:lang w:val="en-US"/>
        </w:rPr>
        <w:t>Her current medication is:</w:t>
      </w:r>
    </w:p>
    <w:p w14:paraId="5FF1FE0B" w14:textId="77777777" w:rsidR="00D97E51" w:rsidRPr="0068597F" w:rsidRDefault="00D97E51" w:rsidP="00D97E51">
      <w:pPr>
        <w:rPr>
          <w:rFonts w:cs="Arial"/>
          <w:lang w:val="en-US"/>
        </w:rPr>
      </w:pPr>
      <w:r w:rsidRPr="0068597F">
        <w:rPr>
          <w:rFonts w:cs="Arial"/>
          <w:lang w:val="en-US"/>
        </w:rPr>
        <w:t>Atenolol 25mg once daily</w:t>
      </w:r>
    </w:p>
    <w:p w14:paraId="61ABE4A1" w14:textId="77777777" w:rsidR="00D97E51" w:rsidRPr="0068597F" w:rsidRDefault="00D97E51" w:rsidP="00D97E51">
      <w:pPr>
        <w:rPr>
          <w:rFonts w:cs="Arial"/>
          <w:lang w:val="en-US"/>
        </w:rPr>
      </w:pPr>
      <w:r w:rsidRPr="0068597F">
        <w:rPr>
          <w:rFonts w:cs="Arial"/>
          <w:lang w:val="en-US"/>
        </w:rPr>
        <w:t>Aspirin 75mg once daily</w:t>
      </w:r>
    </w:p>
    <w:p w14:paraId="1A6EDF44" w14:textId="77777777" w:rsidR="00D97E51" w:rsidRPr="0068597F" w:rsidRDefault="00D97E51" w:rsidP="00D97E51">
      <w:pPr>
        <w:rPr>
          <w:rFonts w:cs="Arial"/>
          <w:lang w:val="en-US"/>
        </w:rPr>
      </w:pPr>
      <w:r w:rsidRPr="0068597F">
        <w:rPr>
          <w:rFonts w:cs="Arial"/>
          <w:lang w:val="en-US"/>
        </w:rPr>
        <w:t>Candesartan 4mg once daily</w:t>
      </w:r>
    </w:p>
    <w:p w14:paraId="2A77E0F6" w14:textId="77777777" w:rsidR="00D97E51" w:rsidRPr="0068597F" w:rsidRDefault="00D97E51" w:rsidP="00D97E51">
      <w:pPr>
        <w:rPr>
          <w:rFonts w:cs="Arial"/>
          <w:lang w:val="en-US"/>
        </w:rPr>
      </w:pPr>
      <w:r w:rsidRPr="0068597F">
        <w:rPr>
          <w:rFonts w:cs="Arial"/>
          <w:lang w:val="en-US"/>
        </w:rPr>
        <w:t>Atorvastatin 40mg nocte</w:t>
      </w:r>
    </w:p>
    <w:p w14:paraId="034CE4E0" w14:textId="49CC73A0" w:rsidR="00D97E51" w:rsidRPr="0068597F" w:rsidRDefault="00D97E51" w:rsidP="00963F65">
      <w:pPr>
        <w:rPr>
          <w:rFonts w:cs="Arial"/>
          <w:lang w:val="en-US"/>
        </w:rPr>
      </w:pPr>
      <w:r w:rsidRPr="0068597F">
        <w:rPr>
          <w:rFonts w:cs="Arial"/>
          <w:lang w:val="en-US"/>
        </w:rPr>
        <w:t>GTN spray 400mcg/dose one dose prn</w:t>
      </w:r>
    </w:p>
    <w:p w14:paraId="4FDE5F58" w14:textId="1E88FC7B" w:rsidR="00D97E51" w:rsidRPr="0068597F" w:rsidRDefault="00963F65" w:rsidP="00963F65">
      <w:pPr>
        <w:rPr>
          <w:rFonts w:cs="Arial"/>
          <w:color w:val="00B0F0"/>
          <w:lang w:val="en-US"/>
        </w:rPr>
      </w:pPr>
      <w:r w:rsidRPr="0068597F">
        <w:rPr>
          <w:rFonts w:cs="Arial"/>
          <w:color w:val="00B0F0"/>
          <w:lang w:val="en-US"/>
        </w:rPr>
        <w:t xml:space="preserve">Discussion Points: </w:t>
      </w:r>
    </w:p>
    <w:p w14:paraId="51E596B8" w14:textId="0CEFEC8E" w:rsidR="008C2660" w:rsidRPr="0068597F" w:rsidRDefault="008C2660" w:rsidP="008C2660">
      <w:pPr>
        <w:pStyle w:val="ListParagraph"/>
        <w:numPr>
          <w:ilvl w:val="0"/>
          <w:numId w:val="30"/>
        </w:numPr>
        <w:rPr>
          <w:rFonts w:cs="Arial"/>
          <w:color w:val="00B0F0"/>
          <w:lang w:val="en-US"/>
        </w:rPr>
      </w:pPr>
      <w:r w:rsidRPr="0068597F">
        <w:rPr>
          <w:rFonts w:cs="Arial"/>
          <w:color w:val="00B0F0"/>
          <w:lang w:val="en-US"/>
        </w:rPr>
        <w:t>Mr. GB and Mrs. EB have complex co-morbidities. How can we support their daughter</w:t>
      </w:r>
      <w:r w:rsidR="00963F65" w:rsidRPr="0068597F">
        <w:rPr>
          <w:rFonts w:cs="Arial"/>
          <w:color w:val="00B0F0"/>
          <w:lang w:val="en-US"/>
        </w:rPr>
        <w:t xml:space="preserve"> </w:t>
      </w:r>
      <w:proofErr w:type="gramStart"/>
      <w:r w:rsidR="00963F65" w:rsidRPr="0068597F">
        <w:rPr>
          <w:rFonts w:cs="Arial"/>
          <w:color w:val="00B0F0"/>
          <w:lang w:val="en-US"/>
        </w:rPr>
        <w:t xml:space="preserve">CB, </w:t>
      </w:r>
      <w:r w:rsidRPr="0068597F">
        <w:rPr>
          <w:rFonts w:cs="Arial"/>
          <w:color w:val="00B0F0"/>
          <w:lang w:val="en-US"/>
        </w:rPr>
        <w:t xml:space="preserve"> their</w:t>
      </w:r>
      <w:proofErr w:type="gramEnd"/>
      <w:r w:rsidRPr="0068597F">
        <w:rPr>
          <w:rFonts w:cs="Arial"/>
          <w:color w:val="00B0F0"/>
          <w:lang w:val="en-US"/>
        </w:rPr>
        <w:t xml:space="preserve"> </w:t>
      </w:r>
      <w:proofErr w:type="spellStart"/>
      <w:r w:rsidRPr="0068597F">
        <w:rPr>
          <w:rFonts w:cs="Arial"/>
          <w:color w:val="00B0F0"/>
          <w:lang w:val="en-US"/>
        </w:rPr>
        <w:t>carer</w:t>
      </w:r>
      <w:proofErr w:type="spellEnd"/>
      <w:r w:rsidRPr="0068597F">
        <w:rPr>
          <w:rFonts w:cs="Arial"/>
          <w:color w:val="00B0F0"/>
          <w:lang w:val="en-US"/>
        </w:rPr>
        <w:t>?</w:t>
      </w:r>
    </w:p>
    <w:p w14:paraId="6FD3E549" w14:textId="77777777" w:rsidR="008C2660" w:rsidRPr="0068597F" w:rsidRDefault="008C2660" w:rsidP="008C2660">
      <w:pPr>
        <w:pStyle w:val="ListParagraph"/>
        <w:numPr>
          <w:ilvl w:val="0"/>
          <w:numId w:val="23"/>
        </w:numPr>
        <w:rPr>
          <w:rFonts w:cs="Arial"/>
          <w:color w:val="00B0F0"/>
          <w:lang w:val="en-US"/>
        </w:rPr>
      </w:pPr>
      <w:r w:rsidRPr="0068597F">
        <w:rPr>
          <w:rFonts w:cs="Arial"/>
          <w:color w:val="00B0F0"/>
          <w:lang w:val="en-US"/>
        </w:rPr>
        <w:t xml:space="preserve">What should be done as part of a </w:t>
      </w:r>
      <w:proofErr w:type="spellStart"/>
      <w:r w:rsidRPr="0068597F">
        <w:rPr>
          <w:rFonts w:cs="Arial"/>
          <w:color w:val="00B0F0"/>
          <w:lang w:val="en-US"/>
        </w:rPr>
        <w:t>carer</w:t>
      </w:r>
      <w:proofErr w:type="spellEnd"/>
      <w:r w:rsidRPr="0068597F">
        <w:rPr>
          <w:rFonts w:cs="Arial"/>
          <w:color w:val="00B0F0"/>
          <w:lang w:val="en-US"/>
        </w:rPr>
        <w:t xml:space="preserve"> assessment?</w:t>
      </w:r>
    </w:p>
    <w:p w14:paraId="2F10168F" w14:textId="77777777" w:rsidR="008C2660" w:rsidRPr="0068597F" w:rsidRDefault="008C2660" w:rsidP="008C2660">
      <w:pPr>
        <w:pStyle w:val="ListParagraph"/>
        <w:numPr>
          <w:ilvl w:val="0"/>
          <w:numId w:val="23"/>
        </w:numPr>
        <w:rPr>
          <w:rFonts w:cs="Arial"/>
          <w:color w:val="00B0F0"/>
          <w:lang w:val="en-US"/>
        </w:rPr>
      </w:pPr>
      <w:r w:rsidRPr="0068597F">
        <w:rPr>
          <w:rFonts w:cs="Arial"/>
          <w:color w:val="00B0F0"/>
          <w:lang w:val="en-US"/>
        </w:rPr>
        <w:t>How would you access a social services package of care and what does this include?</w:t>
      </w:r>
    </w:p>
    <w:p w14:paraId="173E3B4D" w14:textId="73096209" w:rsidR="008C2660" w:rsidRPr="0068597F" w:rsidRDefault="008C2660" w:rsidP="008C2660">
      <w:pPr>
        <w:pStyle w:val="ListParagraph"/>
        <w:numPr>
          <w:ilvl w:val="0"/>
          <w:numId w:val="23"/>
        </w:numPr>
        <w:rPr>
          <w:rFonts w:cs="Arial"/>
          <w:color w:val="00B0F0"/>
          <w:lang w:val="en-US"/>
        </w:rPr>
      </w:pPr>
      <w:r w:rsidRPr="0068597F">
        <w:rPr>
          <w:rFonts w:cs="Arial"/>
          <w:color w:val="00B0F0"/>
          <w:lang w:val="en-US"/>
        </w:rPr>
        <w:t xml:space="preserve">What services/ </w:t>
      </w:r>
      <w:proofErr w:type="spellStart"/>
      <w:r w:rsidRPr="0068597F">
        <w:rPr>
          <w:rFonts w:cs="Arial"/>
          <w:color w:val="00B0F0"/>
          <w:lang w:val="en-US"/>
        </w:rPr>
        <w:t>organisations</w:t>
      </w:r>
      <w:proofErr w:type="spellEnd"/>
      <w:r w:rsidRPr="0068597F">
        <w:rPr>
          <w:rFonts w:cs="Arial"/>
          <w:color w:val="00B0F0"/>
          <w:lang w:val="en-US"/>
        </w:rPr>
        <w:t xml:space="preserve"> can the daughter be signposted to that will help her support her parents?</w:t>
      </w:r>
    </w:p>
    <w:p w14:paraId="6A7D6628" w14:textId="77777777" w:rsidR="00096AB5" w:rsidRPr="0068597F" w:rsidRDefault="00096AB5" w:rsidP="00096AB5">
      <w:pPr>
        <w:pStyle w:val="ListParagraph"/>
        <w:numPr>
          <w:ilvl w:val="0"/>
          <w:numId w:val="23"/>
        </w:numPr>
        <w:rPr>
          <w:rFonts w:cs="Arial"/>
          <w:color w:val="00B0F0"/>
          <w:lang w:val="en-US"/>
        </w:rPr>
      </w:pPr>
      <w:r w:rsidRPr="0068597F">
        <w:rPr>
          <w:rFonts w:cs="Arial"/>
          <w:color w:val="00B0F0"/>
          <w:lang w:val="en-US"/>
        </w:rPr>
        <w:t xml:space="preserve">What is CMC and who should fill this out? </w:t>
      </w:r>
    </w:p>
    <w:p w14:paraId="67C4F07C" w14:textId="14870C74" w:rsidR="00096AB5" w:rsidRPr="0068597F" w:rsidRDefault="00096AB5" w:rsidP="00096AB5">
      <w:pPr>
        <w:pStyle w:val="ListParagraph"/>
        <w:numPr>
          <w:ilvl w:val="0"/>
          <w:numId w:val="23"/>
        </w:numPr>
        <w:rPr>
          <w:rFonts w:cs="Arial"/>
          <w:color w:val="00B0F0"/>
          <w:lang w:val="en-US"/>
        </w:rPr>
      </w:pPr>
      <w:r w:rsidRPr="0068597F">
        <w:rPr>
          <w:rFonts w:cs="Arial"/>
          <w:color w:val="00B0F0"/>
          <w:lang w:val="en-US"/>
        </w:rPr>
        <w:t>What are the benefits of patients having a completed CMC form?</w:t>
      </w:r>
    </w:p>
    <w:p w14:paraId="1BF574B1" w14:textId="13E082EC" w:rsidR="00096AB5" w:rsidRPr="0068597F" w:rsidRDefault="00096AB5" w:rsidP="00096AB5">
      <w:pPr>
        <w:pStyle w:val="ListParagraph"/>
        <w:numPr>
          <w:ilvl w:val="0"/>
          <w:numId w:val="23"/>
        </w:numPr>
        <w:rPr>
          <w:rFonts w:cs="Arial"/>
          <w:color w:val="00B0F0"/>
          <w:lang w:val="en-US"/>
        </w:rPr>
      </w:pPr>
      <w:r w:rsidRPr="0068597F">
        <w:rPr>
          <w:rFonts w:cs="Arial"/>
          <w:color w:val="00B0F0"/>
          <w:lang w:val="en-US"/>
        </w:rPr>
        <w:t xml:space="preserve">Would it be useful to complete a CMC for these patients? </w:t>
      </w:r>
    </w:p>
    <w:p w14:paraId="270B5973" w14:textId="71540F30" w:rsidR="00096AB5" w:rsidRPr="0068597F" w:rsidRDefault="00096AB5" w:rsidP="00096AB5">
      <w:pPr>
        <w:pStyle w:val="ListParagraph"/>
        <w:numPr>
          <w:ilvl w:val="0"/>
          <w:numId w:val="23"/>
        </w:numPr>
        <w:rPr>
          <w:rFonts w:cs="Arial"/>
          <w:color w:val="00B0F0"/>
          <w:lang w:val="en-US"/>
        </w:rPr>
      </w:pPr>
      <w:r w:rsidRPr="0068597F">
        <w:rPr>
          <w:rFonts w:cs="Arial"/>
          <w:color w:val="00B0F0"/>
          <w:lang w:val="en-US"/>
        </w:rPr>
        <w:t xml:space="preserve">What would you want to include on the CMC form? </w:t>
      </w:r>
    </w:p>
    <w:p w14:paraId="4A02DA4C" w14:textId="77777777" w:rsidR="00096AB5" w:rsidRPr="0068597F" w:rsidRDefault="00096AB5" w:rsidP="00096AB5">
      <w:pPr>
        <w:ind w:left="360"/>
        <w:rPr>
          <w:rFonts w:cs="Arial"/>
          <w:color w:val="00B0F0"/>
          <w:lang w:val="en-US"/>
        </w:rPr>
      </w:pPr>
    </w:p>
    <w:p w14:paraId="4975BA29" w14:textId="77777777" w:rsidR="008C2660" w:rsidRPr="0068597F" w:rsidRDefault="008C2660" w:rsidP="008C2660">
      <w:pPr>
        <w:ind w:left="360"/>
        <w:rPr>
          <w:rFonts w:cs="Arial"/>
          <w:b/>
          <w:lang w:val="en-US"/>
        </w:rPr>
      </w:pPr>
      <w:r w:rsidRPr="0068597F">
        <w:rPr>
          <w:rFonts w:cs="Arial"/>
          <w:b/>
          <w:lang w:val="en-US"/>
        </w:rPr>
        <w:t>Useful Resources</w:t>
      </w:r>
    </w:p>
    <w:p w14:paraId="447391C8" w14:textId="285CFCBE" w:rsidR="008C2660" w:rsidRPr="0068597F" w:rsidRDefault="008C2660" w:rsidP="008C2660">
      <w:pPr>
        <w:pStyle w:val="ListParagraph"/>
        <w:numPr>
          <w:ilvl w:val="0"/>
          <w:numId w:val="23"/>
        </w:numPr>
      </w:pPr>
      <w:proofErr w:type="spellStart"/>
      <w:r w:rsidRPr="0068597F">
        <w:rPr>
          <w:lang w:val="en-US"/>
        </w:rPr>
        <w:t>Carer</w:t>
      </w:r>
      <w:proofErr w:type="spellEnd"/>
      <w:r w:rsidRPr="0068597F">
        <w:rPr>
          <w:lang w:val="en-US"/>
        </w:rPr>
        <w:t xml:space="preserve"> Assessment:</w:t>
      </w:r>
      <w:r w:rsidRPr="0068597F">
        <w:t xml:space="preserve"> </w:t>
      </w:r>
      <w:r w:rsidRPr="0068597F">
        <w:rPr>
          <w:color w:val="0066CC"/>
          <w:u w:val="single"/>
          <w:lang w:val="en-US"/>
        </w:rPr>
        <w:t>https://www.carersuk.org/help-and-advice/practical-support/getting-care-and-support/carers-assessment</w:t>
      </w:r>
      <w:r w:rsidRPr="0068597F">
        <w:rPr>
          <w:color w:val="0066CC"/>
          <w:lang w:val="en-US"/>
        </w:rPr>
        <w:t xml:space="preserve"> </w:t>
      </w:r>
    </w:p>
    <w:p w14:paraId="73D573B3" w14:textId="77777777" w:rsidR="00096AB5" w:rsidRPr="0068597F" w:rsidRDefault="00096AB5" w:rsidP="00096AB5">
      <w:pPr>
        <w:pStyle w:val="ListParagraph"/>
        <w:numPr>
          <w:ilvl w:val="0"/>
          <w:numId w:val="23"/>
        </w:numPr>
        <w:rPr>
          <w:rStyle w:val="Hyperlink"/>
        </w:rPr>
      </w:pPr>
      <w:r w:rsidRPr="0068597F">
        <w:t xml:space="preserve">Coordinate My Care: </w:t>
      </w:r>
      <w:hyperlink r:id="rId19" w:history="1">
        <w:r w:rsidRPr="0068597F">
          <w:rPr>
            <w:rStyle w:val="Hyperlink"/>
          </w:rPr>
          <w:t>https://www.coordinatemycare.co.uk/</w:t>
        </w:r>
      </w:hyperlink>
    </w:p>
    <w:p w14:paraId="1258CDA2" w14:textId="77777777" w:rsidR="00096AB5" w:rsidRPr="0068597F" w:rsidRDefault="00096AB5" w:rsidP="00096AB5">
      <w:pPr>
        <w:pStyle w:val="ListParagraph"/>
      </w:pPr>
    </w:p>
    <w:p w14:paraId="300D7C1B" w14:textId="584F6B41" w:rsidR="008C2660" w:rsidRPr="0068597F" w:rsidRDefault="008C2660" w:rsidP="00816E09">
      <w:pPr>
        <w:jc w:val="center"/>
        <w:rPr>
          <w:rFonts w:cs="Arial"/>
          <w:b/>
          <w:bCs/>
          <w:lang w:val="en-US"/>
        </w:rPr>
      </w:pPr>
    </w:p>
    <w:p w14:paraId="79D2904D" w14:textId="1DF6C533" w:rsidR="008C2660" w:rsidRDefault="008C2660" w:rsidP="00816E09">
      <w:pPr>
        <w:jc w:val="center"/>
        <w:rPr>
          <w:rFonts w:cs="Arial"/>
          <w:b/>
          <w:bCs/>
          <w:lang w:val="en-US"/>
        </w:rPr>
      </w:pPr>
      <w:r w:rsidRPr="007D78FB">
        <w:rPr>
          <w:noProof/>
          <w:lang w:val="en-US"/>
        </w:rPr>
        <w:lastRenderedPageBreak/>
        <w:drawing>
          <wp:inline distT="0" distB="0" distL="0" distR="0" wp14:anchorId="1EF7E64F" wp14:editId="274B21B1">
            <wp:extent cx="5388610" cy="3839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88610" cy="3839370"/>
                    </a:xfrm>
                    <a:prstGeom prst="rect">
                      <a:avLst/>
                    </a:prstGeom>
                  </pic:spPr>
                </pic:pic>
              </a:graphicData>
            </a:graphic>
          </wp:inline>
        </w:drawing>
      </w:r>
    </w:p>
    <w:p w14:paraId="6181B8BF" w14:textId="77777777" w:rsidR="00963F65" w:rsidRDefault="00963F65" w:rsidP="006E5AD2">
      <w:pPr>
        <w:rPr>
          <w:rFonts w:cs="Arial"/>
          <w:lang w:val="en-US"/>
        </w:rPr>
      </w:pPr>
    </w:p>
    <w:p w14:paraId="4EEAE359" w14:textId="6B52C5F8" w:rsidR="006E5AD2" w:rsidRPr="0068597F" w:rsidRDefault="006E5AD2" w:rsidP="006E5AD2">
      <w:pPr>
        <w:rPr>
          <w:rFonts w:cstheme="minorHAnsi"/>
          <w:lang w:val="en-US"/>
        </w:rPr>
      </w:pPr>
      <w:r w:rsidRPr="0068597F">
        <w:rPr>
          <w:rFonts w:cstheme="minorHAnsi"/>
          <w:lang w:val="en-US"/>
        </w:rPr>
        <w:t>At the end of May, you receive an email from their son, Mr. JB. He states that he has power of attorney with his sister. He reports that his sister thinks that his mother’s dementia is making her too unstable to make financial decisions, which concerns him. He has requested that you telephone him so that these issues can be resolved.</w:t>
      </w:r>
    </w:p>
    <w:p w14:paraId="2420BC9A" w14:textId="77777777" w:rsidR="006E5AD2" w:rsidRPr="0068597F" w:rsidRDefault="006E5AD2" w:rsidP="006E5AD2">
      <w:pPr>
        <w:rPr>
          <w:rFonts w:cstheme="minorHAnsi"/>
          <w:color w:val="00B0F0"/>
          <w:lang w:val="en-US"/>
        </w:rPr>
      </w:pPr>
      <w:r w:rsidRPr="0068597F">
        <w:rPr>
          <w:rFonts w:cstheme="minorHAnsi"/>
          <w:color w:val="00B0F0"/>
          <w:lang w:val="en-US"/>
        </w:rPr>
        <w:t>Discussion Points</w:t>
      </w:r>
    </w:p>
    <w:p w14:paraId="16F02FAC" w14:textId="77777777" w:rsidR="006E5AD2" w:rsidRPr="0068597F" w:rsidRDefault="006E5AD2" w:rsidP="006E5AD2">
      <w:pPr>
        <w:pStyle w:val="ListParagraph"/>
        <w:numPr>
          <w:ilvl w:val="0"/>
          <w:numId w:val="24"/>
        </w:numPr>
        <w:rPr>
          <w:rFonts w:cstheme="minorHAnsi"/>
          <w:color w:val="00B0F0"/>
          <w:lang w:val="en-US"/>
        </w:rPr>
      </w:pPr>
      <w:r w:rsidRPr="0068597F">
        <w:rPr>
          <w:rFonts w:cstheme="minorHAnsi"/>
          <w:color w:val="00B0F0"/>
          <w:lang w:val="en-US"/>
        </w:rPr>
        <w:t>How would you respond to this email?</w:t>
      </w:r>
    </w:p>
    <w:p w14:paraId="31257B1E" w14:textId="77777777" w:rsidR="00096AB5" w:rsidRPr="0068597F" w:rsidRDefault="006E5AD2" w:rsidP="006E5AD2">
      <w:pPr>
        <w:pStyle w:val="ListParagraph"/>
        <w:numPr>
          <w:ilvl w:val="0"/>
          <w:numId w:val="24"/>
        </w:numPr>
        <w:rPr>
          <w:rFonts w:cstheme="minorHAnsi"/>
          <w:color w:val="00B0F0"/>
          <w:lang w:val="en-US"/>
        </w:rPr>
      </w:pPr>
      <w:r w:rsidRPr="0068597F">
        <w:rPr>
          <w:rFonts w:cstheme="minorHAnsi"/>
          <w:color w:val="00B0F0"/>
          <w:lang w:val="en-US"/>
        </w:rPr>
        <w:t xml:space="preserve">What is LPA and </w:t>
      </w:r>
      <w:r w:rsidR="00096AB5" w:rsidRPr="0068597F">
        <w:rPr>
          <w:rFonts w:cstheme="minorHAnsi"/>
          <w:color w:val="00B0F0"/>
          <w:lang w:val="en-US"/>
        </w:rPr>
        <w:t>what are the different types</w:t>
      </w:r>
    </w:p>
    <w:p w14:paraId="3760C769" w14:textId="62A14307" w:rsidR="00096AB5" w:rsidRPr="0068597F" w:rsidRDefault="00096AB5" w:rsidP="00096AB5">
      <w:pPr>
        <w:pStyle w:val="ListParagraph"/>
        <w:numPr>
          <w:ilvl w:val="0"/>
          <w:numId w:val="24"/>
        </w:numPr>
        <w:rPr>
          <w:rFonts w:cstheme="minorHAnsi"/>
          <w:color w:val="00B0F0"/>
          <w:lang w:val="en-US"/>
        </w:rPr>
      </w:pPr>
      <w:r w:rsidRPr="0068597F">
        <w:rPr>
          <w:rFonts w:cstheme="minorHAnsi"/>
          <w:color w:val="00B0F0"/>
          <w:lang w:val="en-US"/>
        </w:rPr>
        <w:t>U</w:t>
      </w:r>
      <w:r w:rsidR="006E5AD2" w:rsidRPr="0068597F">
        <w:rPr>
          <w:rFonts w:cstheme="minorHAnsi"/>
          <w:color w:val="00B0F0"/>
          <w:lang w:val="en-US"/>
        </w:rPr>
        <w:t xml:space="preserve">nder what circumstances may </w:t>
      </w:r>
      <w:r w:rsidRPr="0068597F">
        <w:rPr>
          <w:rFonts w:cstheme="minorHAnsi"/>
          <w:color w:val="00B0F0"/>
          <w:lang w:val="en-US"/>
        </w:rPr>
        <w:t>LPA</w:t>
      </w:r>
      <w:r w:rsidR="006E5AD2" w:rsidRPr="0068597F">
        <w:rPr>
          <w:rFonts w:cstheme="minorHAnsi"/>
          <w:color w:val="00B0F0"/>
          <w:lang w:val="en-US"/>
        </w:rPr>
        <w:t xml:space="preserve"> be overridden?</w:t>
      </w:r>
    </w:p>
    <w:p w14:paraId="45701927" w14:textId="6E819F77" w:rsidR="006E5AD2" w:rsidRPr="0068597F" w:rsidRDefault="006E5AD2" w:rsidP="006E5AD2">
      <w:pPr>
        <w:pStyle w:val="ListParagraph"/>
        <w:numPr>
          <w:ilvl w:val="0"/>
          <w:numId w:val="24"/>
        </w:numPr>
        <w:rPr>
          <w:rFonts w:cstheme="minorHAnsi"/>
          <w:color w:val="00B0F0"/>
          <w:lang w:val="en-US"/>
        </w:rPr>
      </w:pPr>
      <w:r w:rsidRPr="0068597F">
        <w:rPr>
          <w:rFonts w:cstheme="minorHAnsi"/>
          <w:color w:val="00B0F0"/>
          <w:lang w:val="en-US"/>
        </w:rPr>
        <w:t xml:space="preserve">What steps can you take if you suspect abuse or neglect (physical/financial </w:t>
      </w:r>
      <w:proofErr w:type="spellStart"/>
      <w:r w:rsidRPr="0068597F">
        <w:rPr>
          <w:rFonts w:cstheme="minorHAnsi"/>
          <w:color w:val="00B0F0"/>
          <w:lang w:val="en-US"/>
        </w:rPr>
        <w:t>etc</w:t>
      </w:r>
      <w:proofErr w:type="spellEnd"/>
      <w:r w:rsidRPr="0068597F">
        <w:rPr>
          <w:rFonts w:cstheme="minorHAnsi"/>
          <w:color w:val="00B0F0"/>
          <w:lang w:val="en-US"/>
        </w:rPr>
        <w:t xml:space="preserve">) of an </w:t>
      </w:r>
      <w:commentRangeStart w:id="2"/>
      <w:r w:rsidRPr="0068597F">
        <w:rPr>
          <w:rFonts w:cstheme="minorHAnsi"/>
          <w:color w:val="00B0F0"/>
          <w:lang w:val="en-US"/>
        </w:rPr>
        <w:t>elderly</w:t>
      </w:r>
      <w:commentRangeEnd w:id="2"/>
      <w:r w:rsidRPr="0068597F">
        <w:rPr>
          <w:rStyle w:val="CommentReference"/>
          <w:rFonts w:cstheme="minorHAnsi"/>
          <w:color w:val="00B0F0"/>
          <w:sz w:val="22"/>
          <w:szCs w:val="22"/>
        </w:rPr>
        <w:commentReference w:id="2"/>
      </w:r>
      <w:r w:rsidRPr="0068597F">
        <w:rPr>
          <w:rFonts w:cstheme="minorHAnsi"/>
          <w:color w:val="00B0F0"/>
          <w:lang w:val="en-US"/>
        </w:rPr>
        <w:t xml:space="preserve"> patient? </w:t>
      </w:r>
    </w:p>
    <w:p w14:paraId="6C0404F8" w14:textId="3B3C4A34" w:rsidR="00262A63" w:rsidRPr="0068597F" w:rsidRDefault="00262A63" w:rsidP="00F642C8">
      <w:pPr>
        <w:rPr>
          <w:rFonts w:cstheme="minorHAnsi"/>
          <w:lang w:val="en-US"/>
        </w:rPr>
      </w:pPr>
      <w:r w:rsidRPr="0068597F">
        <w:rPr>
          <w:rFonts w:cstheme="minorHAnsi"/>
          <w:lang w:val="en-US"/>
        </w:rPr>
        <w:t xml:space="preserve">Later that </w:t>
      </w:r>
      <w:proofErr w:type="gramStart"/>
      <w:r w:rsidR="00CA4A26" w:rsidRPr="0068597F">
        <w:rPr>
          <w:rFonts w:cstheme="minorHAnsi"/>
          <w:lang w:val="en-US"/>
        </w:rPr>
        <w:t xml:space="preserve">week </w:t>
      </w:r>
      <w:r w:rsidRPr="0068597F">
        <w:rPr>
          <w:rFonts w:cstheme="minorHAnsi"/>
          <w:lang w:val="en-US"/>
        </w:rPr>
        <w:t xml:space="preserve"> you</w:t>
      </w:r>
      <w:proofErr w:type="gramEnd"/>
      <w:r w:rsidRPr="0068597F">
        <w:rPr>
          <w:rFonts w:cstheme="minorHAnsi"/>
          <w:lang w:val="en-US"/>
        </w:rPr>
        <w:t xml:space="preserve"> are</w:t>
      </w:r>
      <w:r w:rsidR="00A35A26" w:rsidRPr="0068597F">
        <w:rPr>
          <w:rFonts w:cstheme="minorHAnsi"/>
          <w:lang w:val="en-US"/>
        </w:rPr>
        <w:t xml:space="preserve"> on duty and</w:t>
      </w:r>
      <w:r w:rsidRPr="0068597F">
        <w:rPr>
          <w:rFonts w:cstheme="minorHAnsi"/>
          <w:lang w:val="en-US"/>
        </w:rPr>
        <w:t xml:space="preserve"> asked to visit </w:t>
      </w:r>
      <w:proofErr w:type="spellStart"/>
      <w:r w:rsidRPr="0068597F">
        <w:rPr>
          <w:rFonts w:cstheme="minorHAnsi"/>
          <w:lang w:val="en-US"/>
        </w:rPr>
        <w:t>Mrs</w:t>
      </w:r>
      <w:proofErr w:type="spellEnd"/>
      <w:r w:rsidRPr="0068597F">
        <w:rPr>
          <w:rFonts w:cstheme="minorHAnsi"/>
          <w:lang w:val="en-US"/>
        </w:rPr>
        <w:t xml:space="preserve"> EB as she has had a fall: </w:t>
      </w:r>
    </w:p>
    <w:p w14:paraId="1269E7BA" w14:textId="6E5F42DB" w:rsidR="00816E09" w:rsidRPr="0068597F" w:rsidRDefault="00816E09" w:rsidP="00F642C8">
      <w:pPr>
        <w:rPr>
          <w:rFonts w:cstheme="minorHAnsi"/>
          <w:b/>
          <w:bCs/>
          <w:lang w:val="en-US"/>
        </w:rPr>
      </w:pPr>
      <w:r w:rsidRPr="0068597F">
        <w:rPr>
          <w:rFonts w:cstheme="minorHAnsi"/>
          <w:b/>
          <w:bCs/>
          <w:lang w:val="en-US"/>
        </w:rPr>
        <w:t xml:space="preserve">EMIS Consultation Dr Vardy </w:t>
      </w:r>
    </w:p>
    <w:p w14:paraId="5794CAF0" w14:textId="0701A210" w:rsidR="00816E09" w:rsidRPr="0068597F" w:rsidRDefault="00816E09" w:rsidP="00F642C8">
      <w:pPr>
        <w:rPr>
          <w:rFonts w:cstheme="minorHAnsi"/>
          <w:lang w:val="en-US"/>
        </w:rPr>
      </w:pPr>
      <w:r w:rsidRPr="0068597F">
        <w:rPr>
          <w:rFonts w:cstheme="minorHAnsi"/>
          <w:lang w:val="en-US"/>
        </w:rPr>
        <w:t>HOME VISIT</w:t>
      </w:r>
    </w:p>
    <w:p w14:paraId="19A2A686" w14:textId="6B9E75E2" w:rsidR="00816E09" w:rsidRPr="0068597F" w:rsidRDefault="00816E09" w:rsidP="00F642C8">
      <w:pPr>
        <w:rPr>
          <w:rFonts w:cstheme="minorHAnsi"/>
          <w:lang w:val="en-US"/>
        </w:rPr>
      </w:pPr>
      <w:r w:rsidRPr="0068597F">
        <w:rPr>
          <w:rFonts w:cstheme="minorHAnsi"/>
          <w:lang w:val="en-US"/>
        </w:rPr>
        <w:t xml:space="preserve">PC: Fall </w:t>
      </w:r>
    </w:p>
    <w:p w14:paraId="7A526CF9" w14:textId="55202A49" w:rsidR="00B03DFE" w:rsidRPr="0068597F" w:rsidRDefault="00B03DFE" w:rsidP="00F642C8">
      <w:pPr>
        <w:rPr>
          <w:rFonts w:cstheme="minorHAnsi"/>
          <w:lang w:val="en-US"/>
        </w:rPr>
      </w:pPr>
      <w:r w:rsidRPr="0068597F">
        <w:rPr>
          <w:rFonts w:cstheme="minorHAnsi"/>
          <w:lang w:val="en-US"/>
        </w:rPr>
        <w:t xml:space="preserve">Had </w:t>
      </w:r>
      <w:r w:rsidR="00816E09" w:rsidRPr="0068597F">
        <w:rPr>
          <w:rFonts w:cstheme="minorHAnsi"/>
          <w:lang w:val="en-US"/>
        </w:rPr>
        <w:t xml:space="preserve">a fall today </w:t>
      </w:r>
    </w:p>
    <w:p w14:paraId="21B9252A" w14:textId="0ADBACFB" w:rsidR="00816E09" w:rsidRPr="0068597F" w:rsidRDefault="00816E09" w:rsidP="00F642C8">
      <w:pPr>
        <w:rPr>
          <w:rFonts w:cstheme="minorHAnsi"/>
          <w:lang w:val="en-US"/>
        </w:rPr>
      </w:pPr>
      <w:r w:rsidRPr="0068597F">
        <w:rPr>
          <w:rFonts w:cstheme="minorHAnsi"/>
          <w:lang w:val="en-US"/>
        </w:rPr>
        <w:t>Husband says she tripped as she was trying to go to toilet</w:t>
      </w:r>
    </w:p>
    <w:p w14:paraId="2887DA00" w14:textId="7C74D53A" w:rsidR="00816E09" w:rsidRPr="0068597F" w:rsidRDefault="00816E09" w:rsidP="00F642C8">
      <w:pPr>
        <w:rPr>
          <w:rFonts w:cstheme="minorHAnsi"/>
          <w:lang w:val="en-US"/>
        </w:rPr>
      </w:pPr>
      <w:r w:rsidRPr="0068597F">
        <w:rPr>
          <w:rFonts w:cstheme="minorHAnsi"/>
          <w:lang w:val="en-US"/>
        </w:rPr>
        <w:t xml:space="preserve">Legs swollen and has been impacting on mobility </w:t>
      </w:r>
    </w:p>
    <w:p w14:paraId="29251618" w14:textId="5C3830E3" w:rsidR="00816E09" w:rsidRPr="0068597F" w:rsidRDefault="00816E09" w:rsidP="00F642C8">
      <w:pPr>
        <w:rPr>
          <w:rFonts w:cstheme="minorHAnsi"/>
          <w:lang w:val="en-US"/>
        </w:rPr>
      </w:pPr>
      <w:r w:rsidRPr="0068597F">
        <w:rPr>
          <w:rFonts w:cstheme="minorHAnsi"/>
          <w:lang w:val="en-US"/>
        </w:rPr>
        <w:t xml:space="preserve">Unable to </w:t>
      </w:r>
      <w:proofErr w:type="spellStart"/>
      <w:r w:rsidRPr="0068597F">
        <w:rPr>
          <w:rFonts w:cstheme="minorHAnsi"/>
          <w:lang w:val="en-US"/>
        </w:rPr>
        <w:t>mobilise</w:t>
      </w:r>
      <w:proofErr w:type="spellEnd"/>
      <w:r w:rsidRPr="0068597F">
        <w:rPr>
          <w:rFonts w:cstheme="minorHAnsi"/>
          <w:lang w:val="en-US"/>
        </w:rPr>
        <w:t xml:space="preserve"> now</w:t>
      </w:r>
    </w:p>
    <w:p w14:paraId="72B85C50" w14:textId="0FDC5975" w:rsidR="00816E09" w:rsidRPr="0068597F" w:rsidRDefault="00816E09" w:rsidP="00F642C8">
      <w:pPr>
        <w:rPr>
          <w:rFonts w:cstheme="minorHAnsi"/>
          <w:lang w:val="en-US"/>
        </w:rPr>
      </w:pPr>
      <w:r w:rsidRPr="0068597F">
        <w:rPr>
          <w:rFonts w:cstheme="minorHAnsi"/>
          <w:lang w:val="en-US"/>
        </w:rPr>
        <w:lastRenderedPageBreak/>
        <w:t xml:space="preserve">Tender ++ over Right hip </w:t>
      </w:r>
    </w:p>
    <w:p w14:paraId="023250CA" w14:textId="2E5055D8" w:rsidR="00816E09" w:rsidRPr="0068597F" w:rsidRDefault="00816E09" w:rsidP="00F642C8">
      <w:pPr>
        <w:rPr>
          <w:rFonts w:cstheme="minorHAnsi"/>
          <w:lang w:val="en-US"/>
        </w:rPr>
      </w:pPr>
      <w:r w:rsidRPr="0068597F">
        <w:rPr>
          <w:rFonts w:cstheme="minorHAnsi"/>
          <w:lang w:val="en-US"/>
        </w:rPr>
        <w:t xml:space="preserve">New diagnosis </w:t>
      </w:r>
      <w:proofErr w:type="gramStart"/>
      <w:r w:rsidRPr="0068597F">
        <w:rPr>
          <w:rFonts w:cstheme="minorHAnsi"/>
          <w:lang w:val="en-US"/>
        </w:rPr>
        <w:t>-  Alzheimer’s</w:t>
      </w:r>
      <w:proofErr w:type="gramEnd"/>
      <w:r w:rsidRPr="0068597F">
        <w:rPr>
          <w:rFonts w:cstheme="minorHAnsi"/>
          <w:lang w:val="en-US"/>
        </w:rPr>
        <w:t xml:space="preserve"> Disease, seen by Memory Clinic in </w:t>
      </w:r>
      <w:proofErr w:type="spellStart"/>
      <w:r w:rsidRPr="0068597F">
        <w:rPr>
          <w:rFonts w:cstheme="minorHAnsi"/>
          <w:lang w:val="en-US"/>
        </w:rPr>
        <w:t>Romford</w:t>
      </w:r>
      <w:proofErr w:type="spellEnd"/>
      <w:r w:rsidRPr="0068597F">
        <w:rPr>
          <w:rFonts w:cstheme="minorHAnsi"/>
          <w:lang w:val="en-US"/>
        </w:rPr>
        <w:t xml:space="preserve">, no documentation from clinic </w:t>
      </w:r>
    </w:p>
    <w:p w14:paraId="5AFA084C" w14:textId="7048C37F" w:rsidR="00F46FD2" w:rsidRPr="0068597F" w:rsidRDefault="00F46FD2" w:rsidP="00F642C8">
      <w:pPr>
        <w:rPr>
          <w:rFonts w:cstheme="minorHAnsi"/>
          <w:lang w:val="en-US"/>
        </w:rPr>
      </w:pPr>
      <w:r w:rsidRPr="0068597F">
        <w:rPr>
          <w:rFonts w:cstheme="minorHAnsi"/>
          <w:lang w:val="en-US"/>
        </w:rPr>
        <w:t xml:space="preserve">Patient is not lucid, lacks capacity. </w:t>
      </w:r>
    </w:p>
    <w:p w14:paraId="027C7B4B" w14:textId="775D3DDA" w:rsidR="00816E09" w:rsidRPr="0068597F" w:rsidRDefault="00816E09" w:rsidP="00F642C8">
      <w:pPr>
        <w:rPr>
          <w:rFonts w:cstheme="minorHAnsi"/>
          <w:lang w:val="en-US"/>
        </w:rPr>
      </w:pPr>
      <w:r w:rsidRPr="0068597F">
        <w:rPr>
          <w:rFonts w:cstheme="minorHAnsi"/>
          <w:lang w:val="en-US"/>
        </w:rPr>
        <w:t xml:space="preserve">No DNAR on system </w:t>
      </w:r>
    </w:p>
    <w:p w14:paraId="4492D249" w14:textId="4CB3466D" w:rsidR="00A373F8" w:rsidRPr="0068597F" w:rsidRDefault="00816E09" w:rsidP="00F642C8">
      <w:pPr>
        <w:rPr>
          <w:rFonts w:cstheme="minorHAnsi"/>
          <w:lang w:val="en-US"/>
        </w:rPr>
      </w:pPr>
      <w:r w:rsidRPr="0068597F">
        <w:rPr>
          <w:rFonts w:cstheme="minorHAnsi"/>
          <w:lang w:val="en-US"/>
        </w:rPr>
        <w:t xml:space="preserve">PMH </w:t>
      </w:r>
    </w:p>
    <w:p w14:paraId="4BDB59CF" w14:textId="08E58195" w:rsidR="00A373F8" w:rsidRPr="0068597F" w:rsidRDefault="00A373F8" w:rsidP="00F642C8">
      <w:pPr>
        <w:rPr>
          <w:rFonts w:cstheme="minorHAnsi"/>
          <w:lang w:val="en-US"/>
        </w:rPr>
      </w:pPr>
      <w:r w:rsidRPr="0068597F">
        <w:rPr>
          <w:rFonts w:cstheme="minorHAnsi"/>
          <w:lang w:val="en-US"/>
        </w:rPr>
        <w:t>2009 CABGs x 3</w:t>
      </w:r>
    </w:p>
    <w:p w14:paraId="67A8DEE8" w14:textId="234143FA" w:rsidR="009A65AA" w:rsidRPr="0068597F" w:rsidRDefault="009A65AA" w:rsidP="00F642C8">
      <w:pPr>
        <w:rPr>
          <w:rFonts w:cstheme="minorHAnsi"/>
          <w:lang w:val="en-US"/>
        </w:rPr>
      </w:pPr>
      <w:r w:rsidRPr="0068597F">
        <w:rPr>
          <w:rFonts w:cstheme="minorHAnsi"/>
          <w:lang w:val="en-US"/>
        </w:rPr>
        <w:t>2008 Type 2 Diabetes Mellitus</w:t>
      </w:r>
    </w:p>
    <w:p w14:paraId="36A43980" w14:textId="2A936CDB" w:rsidR="00A373F8" w:rsidRPr="0068597F" w:rsidRDefault="00A373F8" w:rsidP="00F642C8">
      <w:pPr>
        <w:rPr>
          <w:rFonts w:cstheme="minorHAnsi"/>
          <w:lang w:val="en-US"/>
        </w:rPr>
      </w:pPr>
      <w:r w:rsidRPr="0068597F">
        <w:rPr>
          <w:rFonts w:cstheme="minorHAnsi"/>
          <w:lang w:val="en-US"/>
        </w:rPr>
        <w:t>Her current medication is:</w:t>
      </w:r>
    </w:p>
    <w:p w14:paraId="74C3CBF9" w14:textId="05F2BDDD" w:rsidR="00A373F8" w:rsidRPr="0068597F" w:rsidRDefault="00A373F8" w:rsidP="00F642C8">
      <w:pPr>
        <w:rPr>
          <w:rFonts w:cstheme="minorHAnsi"/>
          <w:lang w:val="en-US"/>
        </w:rPr>
      </w:pPr>
      <w:r w:rsidRPr="0068597F">
        <w:rPr>
          <w:rFonts w:cstheme="minorHAnsi"/>
          <w:lang w:val="en-US"/>
        </w:rPr>
        <w:t>Atenolol 25mg once daily</w:t>
      </w:r>
    </w:p>
    <w:p w14:paraId="4C6A8A32" w14:textId="42AB4F21" w:rsidR="00A373F8" w:rsidRPr="0068597F" w:rsidRDefault="00A373F8" w:rsidP="00F642C8">
      <w:pPr>
        <w:rPr>
          <w:rFonts w:cstheme="minorHAnsi"/>
          <w:lang w:val="en-US"/>
        </w:rPr>
      </w:pPr>
      <w:r w:rsidRPr="0068597F">
        <w:rPr>
          <w:rFonts w:cstheme="minorHAnsi"/>
          <w:lang w:val="en-US"/>
        </w:rPr>
        <w:t>Aspirin 75mg once daily</w:t>
      </w:r>
    </w:p>
    <w:p w14:paraId="410777EF" w14:textId="48F9E779" w:rsidR="00A373F8" w:rsidRPr="0068597F" w:rsidRDefault="00A373F8" w:rsidP="00F642C8">
      <w:pPr>
        <w:rPr>
          <w:rFonts w:cstheme="minorHAnsi"/>
          <w:lang w:val="en-US"/>
        </w:rPr>
      </w:pPr>
      <w:r w:rsidRPr="0068597F">
        <w:rPr>
          <w:rFonts w:cstheme="minorHAnsi"/>
          <w:lang w:val="en-US"/>
        </w:rPr>
        <w:t>Candesartan 4mg once daily</w:t>
      </w:r>
    </w:p>
    <w:p w14:paraId="3631DEEE" w14:textId="0600890B" w:rsidR="00A373F8" w:rsidRPr="0068597F" w:rsidRDefault="00A373F8" w:rsidP="00F642C8">
      <w:pPr>
        <w:rPr>
          <w:rFonts w:cstheme="minorHAnsi"/>
          <w:lang w:val="en-US"/>
        </w:rPr>
      </w:pPr>
      <w:r w:rsidRPr="0068597F">
        <w:rPr>
          <w:rFonts w:cstheme="minorHAnsi"/>
          <w:lang w:val="en-US"/>
        </w:rPr>
        <w:t>Atorvastatin 40mg nocte</w:t>
      </w:r>
    </w:p>
    <w:p w14:paraId="2504E129" w14:textId="495E560D" w:rsidR="00816E09" w:rsidRPr="0068597F" w:rsidRDefault="00A373F8" w:rsidP="0002610D">
      <w:pPr>
        <w:rPr>
          <w:rFonts w:cstheme="minorHAnsi"/>
          <w:lang w:val="en-US"/>
        </w:rPr>
      </w:pPr>
      <w:r w:rsidRPr="0068597F">
        <w:rPr>
          <w:rFonts w:cstheme="minorHAnsi"/>
          <w:lang w:val="en-US"/>
        </w:rPr>
        <w:t>GTN spray 400mcg/dose one dose prn</w:t>
      </w:r>
    </w:p>
    <w:p w14:paraId="11D35355" w14:textId="75A0630D" w:rsidR="0002610D" w:rsidRPr="0068597F" w:rsidRDefault="0002610D" w:rsidP="0002610D">
      <w:pPr>
        <w:rPr>
          <w:rFonts w:cstheme="minorHAnsi"/>
          <w:bCs/>
          <w:color w:val="00B0F0"/>
          <w:lang w:val="en-US"/>
        </w:rPr>
      </w:pPr>
      <w:r w:rsidRPr="0068597F">
        <w:rPr>
          <w:rFonts w:cstheme="minorHAnsi"/>
          <w:bCs/>
          <w:color w:val="00B0F0"/>
          <w:lang w:val="en-US"/>
        </w:rPr>
        <w:t>Discussion Points</w:t>
      </w:r>
    </w:p>
    <w:p w14:paraId="49EF3CE0" w14:textId="77777777" w:rsidR="004D6D3F" w:rsidRPr="0068597F" w:rsidRDefault="00AB614C" w:rsidP="0002610D">
      <w:pPr>
        <w:pStyle w:val="ListParagraph"/>
        <w:numPr>
          <w:ilvl w:val="0"/>
          <w:numId w:val="19"/>
        </w:numPr>
        <w:rPr>
          <w:rFonts w:cstheme="minorHAnsi"/>
          <w:bCs/>
          <w:color w:val="00B0F0"/>
          <w:lang w:val="en-US"/>
        </w:rPr>
      </w:pPr>
      <w:r w:rsidRPr="0068597F">
        <w:rPr>
          <w:rFonts w:cstheme="minorHAnsi"/>
          <w:bCs/>
          <w:color w:val="00B0F0"/>
          <w:lang w:val="en-US"/>
        </w:rPr>
        <w:t xml:space="preserve">You are the GP who has visited this patient at home, </w:t>
      </w:r>
      <w:r w:rsidR="004D6D3F" w:rsidRPr="0068597F">
        <w:rPr>
          <w:rFonts w:cstheme="minorHAnsi"/>
          <w:bCs/>
          <w:color w:val="00B0F0"/>
          <w:lang w:val="en-US"/>
        </w:rPr>
        <w:t xml:space="preserve">what are the differentials for the cause of her fall? </w:t>
      </w:r>
    </w:p>
    <w:p w14:paraId="758E795D" w14:textId="0073C361" w:rsidR="00AB614C" w:rsidRPr="0068597F" w:rsidRDefault="004D6D3F" w:rsidP="0002610D">
      <w:pPr>
        <w:pStyle w:val="ListParagraph"/>
        <w:numPr>
          <w:ilvl w:val="0"/>
          <w:numId w:val="19"/>
        </w:numPr>
        <w:rPr>
          <w:rFonts w:cstheme="minorHAnsi"/>
          <w:bCs/>
          <w:color w:val="00B0F0"/>
          <w:lang w:val="en-US"/>
        </w:rPr>
      </w:pPr>
      <w:r w:rsidRPr="0068597F">
        <w:rPr>
          <w:rFonts w:cstheme="minorHAnsi"/>
          <w:bCs/>
          <w:color w:val="00B0F0"/>
          <w:lang w:val="en-US"/>
        </w:rPr>
        <w:t>W</w:t>
      </w:r>
      <w:r w:rsidR="00AB614C" w:rsidRPr="0068597F">
        <w:rPr>
          <w:rFonts w:cstheme="minorHAnsi"/>
          <w:bCs/>
          <w:color w:val="00B0F0"/>
          <w:lang w:val="en-US"/>
        </w:rPr>
        <w:t xml:space="preserve">hat is the immediate issue </w:t>
      </w:r>
      <w:r w:rsidRPr="0068597F">
        <w:rPr>
          <w:rFonts w:cstheme="minorHAnsi"/>
          <w:bCs/>
          <w:color w:val="00B0F0"/>
          <w:lang w:val="en-US"/>
        </w:rPr>
        <w:t>here</w:t>
      </w:r>
      <w:r w:rsidR="00AB614C" w:rsidRPr="0068597F">
        <w:rPr>
          <w:rFonts w:cstheme="minorHAnsi"/>
          <w:bCs/>
          <w:color w:val="00B0F0"/>
          <w:lang w:val="en-US"/>
        </w:rPr>
        <w:t xml:space="preserve">? </w:t>
      </w:r>
    </w:p>
    <w:p w14:paraId="705059A3" w14:textId="7E3D1863" w:rsidR="0002610D" w:rsidRPr="0068597F" w:rsidRDefault="0002610D" w:rsidP="0002610D">
      <w:pPr>
        <w:pStyle w:val="ListParagraph"/>
        <w:numPr>
          <w:ilvl w:val="0"/>
          <w:numId w:val="19"/>
        </w:numPr>
        <w:rPr>
          <w:rFonts w:cstheme="minorHAnsi"/>
          <w:bCs/>
          <w:color w:val="00B0F0"/>
          <w:lang w:val="en-US"/>
        </w:rPr>
      </w:pPr>
      <w:r w:rsidRPr="0068597F">
        <w:rPr>
          <w:rFonts w:cstheme="minorHAnsi"/>
          <w:bCs/>
          <w:color w:val="00B0F0"/>
          <w:lang w:val="en-US"/>
        </w:rPr>
        <w:t xml:space="preserve">How would you manage this patient </w:t>
      </w:r>
      <w:proofErr w:type="gramStart"/>
      <w:r w:rsidR="00AB614C" w:rsidRPr="0068597F">
        <w:rPr>
          <w:rFonts w:cstheme="minorHAnsi"/>
          <w:bCs/>
          <w:color w:val="00B0F0"/>
          <w:lang w:val="en-US"/>
        </w:rPr>
        <w:t>in light of</w:t>
      </w:r>
      <w:proofErr w:type="gramEnd"/>
      <w:r w:rsidR="00AB614C" w:rsidRPr="0068597F">
        <w:rPr>
          <w:rFonts w:cstheme="minorHAnsi"/>
          <w:bCs/>
          <w:color w:val="00B0F0"/>
          <w:lang w:val="en-US"/>
        </w:rPr>
        <w:t xml:space="preserve"> the acute issues? </w:t>
      </w:r>
    </w:p>
    <w:p w14:paraId="3688DA3A" w14:textId="5C31A000" w:rsidR="00F46FD2" w:rsidRPr="0068597F" w:rsidRDefault="00F46FD2" w:rsidP="00F46FD2">
      <w:pPr>
        <w:pStyle w:val="ListParagraph"/>
        <w:numPr>
          <w:ilvl w:val="0"/>
          <w:numId w:val="22"/>
        </w:numPr>
        <w:rPr>
          <w:rFonts w:cstheme="minorHAnsi"/>
          <w:bCs/>
          <w:color w:val="00B0F0"/>
          <w:lang w:val="en-US"/>
        </w:rPr>
      </w:pPr>
      <w:proofErr w:type="spellStart"/>
      <w:r w:rsidRPr="0068597F">
        <w:rPr>
          <w:rFonts w:cstheme="minorHAnsi"/>
          <w:bCs/>
          <w:color w:val="00B0F0"/>
          <w:lang w:val="en-US"/>
        </w:rPr>
        <w:t>Mrs</w:t>
      </w:r>
      <w:proofErr w:type="spellEnd"/>
      <w:r w:rsidRPr="0068597F">
        <w:rPr>
          <w:rFonts w:cstheme="minorHAnsi"/>
          <w:bCs/>
          <w:color w:val="00B0F0"/>
          <w:lang w:val="en-US"/>
        </w:rPr>
        <w:t xml:space="preserve"> EB also does not have a DNAR - How should you approach making a DNAR decision for this patient given her lack of capacity? </w:t>
      </w:r>
    </w:p>
    <w:p w14:paraId="76955C11" w14:textId="77777777" w:rsidR="0002610D" w:rsidRPr="0068597F" w:rsidRDefault="0002610D" w:rsidP="00F46FD2">
      <w:pPr>
        <w:pStyle w:val="ListParagraph"/>
        <w:rPr>
          <w:rFonts w:cstheme="minorHAnsi"/>
          <w:bCs/>
          <w:color w:val="00B0F0"/>
          <w:lang w:val="en-US"/>
        </w:rPr>
      </w:pPr>
    </w:p>
    <w:p w14:paraId="539142BC" w14:textId="630CA150" w:rsidR="00034BAE" w:rsidRPr="0068597F" w:rsidRDefault="00034BAE" w:rsidP="00494B0C">
      <w:pPr>
        <w:rPr>
          <w:rFonts w:cstheme="minorHAnsi"/>
          <w:bCs/>
          <w:lang w:val="en-US"/>
        </w:rPr>
      </w:pPr>
      <w:r w:rsidRPr="0068597F">
        <w:rPr>
          <w:rFonts w:cstheme="minorHAnsi"/>
          <w:bCs/>
          <w:lang w:val="en-US"/>
        </w:rPr>
        <w:t>Year 4 Revision</w:t>
      </w:r>
    </w:p>
    <w:p w14:paraId="707C109E" w14:textId="5248F2A3" w:rsidR="00E44A7C" w:rsidRPr="0068597F" w:rsidRDefault="00E44A7C" w:rsidP="00494B0C">
      <w:pPr>
        <w:rPr>
          <w:rFonts w:cstheme="minorHAnsi"/>
          <w:bCs/>
          <w:lang w:val="en-US"/>
        </w:rPr>
      </w:pPr>
      <w:r w:rsidRPr="0068597F">
        <w:rPr>
          <w:rFonts w:cstheme="minorHAnsi"/>
          <w:bCs/>
          <w:lang w:val="en-US"/>
        </w:rPr>
        <w:t>Falls</w:t>
      </w:r>
    </w:p>
    <w:p w14:paraId="0B0D453F" w14:textId="77777777" w:rsidR="00E44A7C" w:rsidRPr="0068597F" w:rsidRDefault="00E44A7C" w:rsidP="00E44A7C">
      <w:pPr>
        <w:pStyle w:val="ListParagraph"/>
        <w:numPr>
          <w:ilvl w:val="0"/>
          <w:numId w:val="18"/>
        </w:numPr>
        <w:rPr>
          <w:rFonts w:cstheme="minorHAnsi"/>
          <w:bCs/>
          <w:lang w:val="en-US"/>
        </w:rPr>
      </w:pPr>
      <w:r w:rsidRPr="0068597F">
        <w:rPr>
          <w:rFonts w:cstheme="minorHAnsi"/>
          <w:bCs/>
          <w:lang w:val="en-US"/>
        </w:rPr>
        <w:t>What history do you need to elicit about the falls?</w:t>
      </w:r>
    </w:p>
    <w:p w14:paraId="1726483F" w14:textId="5F71A4A8" w:rsidR="00E44A7C" w:rsidRPr="0068597F" w:rsidRDefault="00E44A7C" w:rsidP="00E44A7C">
      <w:pPr>
        <w:pStyle w:val="ListParagraph"/>
        <w:numPr>
          <w:ilvl w:val="0"/>
          <w:numId w:val="18"/>
        </w:numPr>
        <w:rPr>
          <w:rFonts w:cstheme="minorHAnsi"/>
          <w:bCs/>
          <w:lang w:val="en-US"/>
        </w:rPr>
      </w:pPr>
      <w:r w:rsidRPr="0068597F">
        <w:rPr>
          <w:rFonts w:cstheme="minorHAnsi"/>
          <w:bCs/>
          <w:lang w:val="en-US"/>
        </w:rPr>
        <w:t>How would you investigate the falls?</w:t>
      </w:r>
    </w:p>
    <w:p w14:paraId="25C6A2BD" w14:textId="6837B465" w:rsidR="000E73C6" w:rsidRPr="0068597F" w:rsidRDefault="000E73C6" w:rsidP="000E73C6">
      <w:pPr>
        <w:pStyle w:val="ListParagraph"/>
        <w:numPr>
          <w:ilvl w:val="0"/>
          <w:numId w:val="18"/>
        </w:numPr>
        <w:rPr>
          <w:rFonts w:cstheme="minorHAnsi"/>
          <w:bCs/>
          <w:lang w:val="en-US"/>
        </w:rPr>
      </w:pPr>
      <w:r w:rsidRPr="0068597F">
        <w:rPr>
          <w:rFonts w:cstheme="minorHAnsi"/>
          <w:bCs/>
          <w:lang w:val="en-US"/>
        </w:rPr>
        <w:t xml:space="preserve">How would you assess if her medications might be contributing to her </w:t>
      </w:r>
      <w:commentRangeStart w:id="3"/>
      <w:r w:rsidRPr="0068597F">
        <w:rPr>
          <w:rFonts w:cstheme="minorHAnsi"/>
          <w:bCs/>
          <w:lang w:val="en-US"/>
        </w:rPr>
        <w:t>falls</w:t>
      </w:r>
      <w:commentRangeEnd w:id="3"/>
      <w:r w:rsidRPr="0068597F">
        <w:rPr>
          <w:rStyle w:val="CommentReference"/>
          <w:rFonts w:cstheme="minorHAnsi"/>
          <w:sz w:val="22"/>
          <w:szCs w:val="22"/>
        </w:rPr>
        <w:commentReference w:id="3"/>
      </w:r>
      <w:r w:rsidRPr="0068597F">
        <w:rPr>
          <w:rFonts w:cstheme="minorHAnsi"/>
          <w:bCs/>
          <w:lang w:val="en-US"/>
        </w:rPr>
        <w:t>? What actions could you advise to minimize any contribution medicines might make to her falls risk</w:t>
      </w:r>
    </w:p>
    <w:p w14:paraId="590B2F9C" w14:textId="4C80C57F" w:rsidR="00034BAE" w:rsidRPr="0068597F" w:rsidRDefault="00E44A7C" w:rsidP="00F46FD2">
      <w:pPr>
        <w:pStyle w:val="ListParagraph"/>
        <w:numPr>
          <w:ilvl w:val="0"/>
          <w:numId w:val="18"/>
        </w:numPr>
        <w:rPr>
          <w:rFonts w:cstheme="minorHAnsi"/>
          <w:bCs/>
          <w:lang w:val="en-US"/>
        </w:rPr>
      </w:pPr>
      <w:r w:rsidRPr="0068597F">
        <w:rPr>
          <w:rFonts w:cstheme="minorHAnsi"/>
          <w:bCs/>
          <w:lang w:val="en-US"/>
        </w:rPr>
        <w:t>How would you manage the falls?</w:t>
      </w:r>
    </w:p>
    <w:p w14:paraId="7B15F45F" w14:textId="014EDF88" w:rsidR="00034BAE" w:rsidRPr="0068597F" w:rsidRDefault="00034BAE" w:rsidP="00034BAE">
      <w:pPr>
        <w:rPr>
          <w:rFonts w:cstheme="minorHAnsi"/>
          <w:bCs/>
          <w:lang w:val="en-US"/>
        </w:rPr>
      </w:pPr>
      <w:r w:rsidRPr="0068597F">
        <w:rPr>
          <w:rFonts w:cstheme="minorHAnsi"/>
          <w:bCs/>
          <w:lang w:val="en-US"/>
        </w:rPr>
        <w:t>Fractured Neck of Femur</w:t>
      </w:r>
    </w:p>
    <w:p w14:paraId="7BFB2B9D" w14:textId="305C7B6F" w:rsidR="00034BAE" w:rsidRPr="0068597F" w:rsidRDefault="00034BAE" w:rsidP="002522C1">
      <w:pPr>
        <w:pStyle w:val="ListParagraph"/>
        <w:numPr>
          <w:ilvl w:val="0"/>
          <w:numId w:val="21"/>
        </w:numPr>
        <w:rPr>
          <w:rFonts w:cstheme="minorHAnsi"/>
          <w:bCs/>
          <w:lang w:val="en-US"/>
        </w:rPr>
      </w:pPr>
      <w:r w:rsidRPr="0068597F">
        <w:rPr>
          <w:rFonts w:cstheme="minorHAnsi"/>
          <w:bCs/>
          <w:lang w:val="en-US"/>
        </w:rPr>
        <w:t>What is the morbidity that might follow a fractured neck of femur?</w:t>
      </w:r>
    </w:p>
    <w:p w14:paraId="6DC52A82" w14:textId="66F82252" w:rsidR="00034BAE" w:rsidRPr="0068597F" w:rsidRDefault="00034BAE" w:rsidP="00034BAE">
      <w:pPr>
        <w:pStyle w:val="ListParagraph"/>
        <w:numPr>
          <w:ilvl w:val="0"/>
          <w:numId w:val="21"/>
        </w:numPr>
        <w:rPr>
          <w:rFonts w:cstheme="minorHAnsi"/>
          <w:bCs/>
          <w:lang w:val="en-US"/>
        </w:rPr>
      </w:pPr>
      <w:r w:rsidRPr="0068597F">
        <w:rPr>
          <w:rFonts w:cstheme="minorHAnsi"/>
          <w:bCs/>
          <w:lang w:val="en-US"/>
        </w:rPr>
        <w:t>What is the associated mortality?</w:t>
      </w:r>
    </w:p>
    <w:p w14:paraId="58498B30" w14:textId="1FD0C27D" w:rsidR="002522C1" w:rsidRPr="0068597F" w:rsidRDefault="005F7046" w:rsidP="002522C1">
      <w:pPr>
        <w:rPr>
          <w:rFonts w:cstheme="minorHAnsi"/>
          <w:bCs/>
          <w:lang w:val="en-US"/>
        </w:rPr>
      </w:pPr>
      <w:r w:rsidRPr="0068597F">
        <w:rPr>
          <w:rFonts w:cstheme="minorHAnsi"/>
          <w:bCs/>
          <w:lang w:val="en-US"/>
        </w:rPr>
        <w:t>Useful resources</w:t>
      </w:r>
    </w:p>
    <w:p w14:paraId="5B4ADD6C" w14:textId="77777777" w:rsidR="005F7046" w:rsidRPr="0068597F" w:rsidRDefault="005F7046" w:rsidP="005F7046">
      <w:pPr>
        <w:rPr>
          <w:rFonts w:cstheme="minorHAnsi"/>
          <w:lang w:val="en-US"/>
        </w:rPr>
      </w:pPr>
      <w:r w:rsidRPr="0068597F">
        <w:rPr>
          <w:rFonts w:cstheme="minorHAnsi"/>
          <w:lang w:val="en-US"/>
        </w:rPr>
        <w:t xml:space="preserve">Approach to assessing a fall- </w:t>
      </w:r>
      <w:hyperlink r:id="rId21" w:history="1">
        <w:r w:rsidRPr="0068597F">
          <w:rPr>
            <w:rStyle w:val="Hyperlink"/>
            <w:rFonts w:cstheme="minorHAnsi"/>
            <w:lang w:val="en-US"/>
          </w:rPr>
          <w:t>http://www.oxfordmedicaleducation.com/geriatrics/falls-assessment-management/</w:t>
        </w:r>
      </w:hyperlink>
    </w:p>
    <w:p w14:paraId="621D4E64" w14:textId="77777777" w:rsidR="005F7046" w:rsidRPr="0068597F" w:rsidRDefault="0068597F" w:rsidP="005F7046">
      <w:pPr>
        <w:spacing w:after="0"/>
        <w:rPr>
          <w:rFonts w:cstheme="minorHAnsi"/>
        </w:rPr>
      </w:pPr>
      <w:hyperlink r:id="rId22" w:history="1">
        <w:r w:rsidR="005F7046" w:rsidRPr="0068597F">
          <w:rPr>
            <w:rStyle w:val="Hyperlink"/>
            <w:rFonts w:cstheme="minorHAnsi"/>
          </w:rPr>
          <w:t>http://www.patient.co.uk/doctor/Recurrent-Falls.htm</w:t>
        </w:r>
      </w:hyperlink>
    </w:p>
    <w:p w14:paraId="19553EE7" w14:textId="2234D39C" w:rsidR="005F7046" w:rsidRPr="0068597F" w:rsidRDefault="0068597F" w:rsidP="005F7046">
      <w:pPr>
        <w:spacing w:after="0"/>
        <w:rPr>
          <w:rStyle w:val="Hyperlink"/>
          <w:rFonts w:cstheme="minorHAnsi"/>
        </w:rPr>
      </w:pPr>
      <w:hyperlink r:id="rId23" w:history="1">
        <w:r w:rsidR="005F7046" w:rsidRPr="0068597F">
          <w:rPr>
            <w:rStyle w:val="Hyperlink"/>
            <w:rFonts w:cstheme="minorHAnsi"/>
          </w:rPr>
          <w:t>http://www.patient.co.uk/doctor/Prevention-of-Falls-in-the-Elderly.htm</w:t>
        </w:r>
      </w:hyperlink>
    </w:p>
    <w:p w14:paraId="5FA6C719" w14:textId="77777777" w:rsidR="00D625AC" w:rsidRPr="0068597F" w:rsidRDefault="00D625AC" w:rsidP="005F7046">
      <w:pPr>
        <w:spacing w:after="0"/>
        <w:rPr>
          <w:rStyle w:val="Hyperlink"/>
          <w:rFonts w:cstheme="minorHAnsi"/>
        </w:rPr>
      </w:pPr>
    </w:p>
    <w:p w14:paraId="00E5ACBD" w14:textId="77777777" w:rsidR="00D625AC" w:rsidRPr="0068597F" w:rsidRDefault="00D625AC" w:rsidP="00D625AC">
      <w:pPr>
        <w:rPr>
          <w:rFonts w:cstheme="minorHAnsi"/>
          <w:lang w:val="en-US"/>
        </w:rPr>
      </w:pPr>
      <w:r w:rsidRPr="0068597F">
        <w:rPr>
          <w:rFonts w:cstheme="minorHAnsi"/>
          <w:lang w:val="en-US"/>
        </w:rPr>
        <w:t xml:space="preserve">Advance Care Planning: </w:t>
      </w:r>
      <w:hyperlink r:id="rId24" w:history="1">
        <w:r w:rsidRPr="0068597F">
          <w:rPr>
            <w:rStyle w:val="Hyperlink"/>
            <w:rFonts w:cstheme="minorHAnsi"/>
          </w:rPr>
          <w:t>https://www.goldstandardsframework.org.uk/advance-care-planning</w:t>
        </w:r>
      </w:hyperlink>
    </w:p>
    <w:p w14:paraId="06206E6F" w14:textId="77777777" w:rsidR="00D625AC" w:rsidRPr="0068597F" w:rsidRDefault="00D625AC" w:rsidP="00D625AC">
      <w:pPr>
        <w:rPr>
          <w:rFonts w:cstheme="minorHAnsi"/>
          <w:color w:val="0066CC"/>
          <w:u w:val="single"/>
          <w:lang w:val="en-US"/>
        </w:rPr>
      </w:pPr>
      <w:r w:rsidRPr="0068597F">
        <w:rPr>
          <w:rFonts w:cstheme="minorHAnsi"/>
          <w:lang w:val="en-US"/>
        </w:rPr>
        <w:t xml:space="preserve">Capacity: </w:t>
      </w:r>
      <w:r w:rsidRPr="0068597F">
        <w:rPr>
          <w:rFonts w:cstheme="minorHAnsi"/>
          <w:color w:val="0066CC"/>
          <w:u w:val="single"/>
          <w:lang w:val="en-US"/>
        </w:rPr>
        <w:t>http://thehearingaidpodcasts.org.uk/episode-1-6-capacity/</w:t>
      </w:r>
    </w:p>
    <w:p w14:paraId="25394C67" w14:textId="77777777" w:rsidR="00D625AC" w:rsidRPr="0068597F" w:rsidRDefault="00D625AC" w:rsidP="00D625AC">
      <w:pPr>
        <w:rPr>
          <w:rFonts w:cstheme="minorHAnsi"/>
          <w:color w:val="0066CC"/>
          <w:u w:val="single"/>
        </w:rPr>
      </w:pPr>
      <w:r w:rsidRPr="0068597F">
        <w:rPr>
          <w:rFonts w:cstheme="minorHAnsi"/>
        </w:rPr>
        <w:t xml:space="preserve">Best interests: </w:t>
      </w:r>
      <w:hyperlink r:id="rId25" w:history="1">
        <w:r w:rsidRPr="0068597F">
          <w:rPr>
            <w:rStyle w:val="Hyperlink"/>
            <w:rFonts w:cstheme="minorHAnsi"/>
          </w:rPr>
          <w:t>https://www.bma.org.uk/media/1850/bma-best-interests-toolkit-2019.pdf</w:t>
        </w:r>
      </w:hyperlink>
    </w:p>
    <w:p w14:paraId="7448160F" w14:textId="77777777" w:rsidR="00FB7D34" w:rsidRPr="0068597F" w:rsidRDefault="00FB7D34" w:rsidP="00494B0C">
      <w:pPr>
        <w:rPr>
          <w:rFonts w:cstheme="minorHAnsi"/>
          <w:color w:val="00B0F0"/>
          <w:lang w:val="en-US"/>
        </w:rPr>
      </w:pPr>
    </w:p>
    <w:p w14:paraId="69794261" w14:textId="781838FB" w:rsidR="000747D2" w:rsidRPr="0068597F" w:rsidRDefault="000747D2" w:rsidP="0041063F">
      <w:pPr>
        <w:rPr>
          <w:rFonts w:cstheme="minorHAnsi"/>
          <w:lang w:val="en-US"/>
        </w:rPr>
      </w:pPr>
      <w:proofErr w:type="spellStart"/>
      <w:r w:rsidRPr="0068597F">
        <w:rPr>
          <w:rFonts w:cstheme="minorHAnsi"/>
          <w:lang w:val="en-US"/>
        </w:rPr>
        <w:t>Mrs</w:t>
      </w:r>
      <w:proofErr w:type="spellEnd"/>
      <w:r w:rsidRPr="0068597F">
        <w:rPr>
          <w:rFonts w:cstheme="minorHAnsi"/>
          <w:lang w:val="en-US"/>
        </w:rPr>
        <w:t xml:space="preserve"> EB </w:t>
      </w:r>
      <w:r w:rsidR="0041063F" w:rsidRPr="0068597F">
        <w:rPr>
          <w:rFonts w:cstheme="minorHAnsi"/>
          <w:lang w:val="en-US"/>
        </w:rPr>
        <w:t xml:space="preserve">was admitted to hospital as an inpatient. She was found to have a fractured NOF. On admission they found she was in acute heart failure and would not be a candidate for surgery. </w:t>
      </w:r>
      <w:proofErr w:type="gramStart"/>
      <w:r w:rsidR="0041063F" w:rsidRPr="0068597F">
        <w:rPr>
          <w:rFonts w:cstheme="minorHAnsi"/>
          <w:lang w:val="en-US"/>
        </w:rPr>
        <w:t>Sadly</w:t>
      </w:r>
      <w:proofErr w:type="gramEnd"/>
      <w:r w:rsidR="0041063F" w:rsidRPr="0068597F">
        <w:rPr>
          <w:rFonts w:cstheme="minorHAnsi"/>
          <w:lang w:val="en-US"/>
        </w:rPr>
        <w:t xml:space="preserve"> whilst in hospital she developed a hospital acquired pneumonia which did not respond to treatment and the medical team made a decision with the family that she would receive palliative care. </w:t>
      </w:r>
      <w:r w:rsidRPr="0068597F">
        <w:rPr>
          <w:rFonts w:cstheme="minorHAnsi"/>
          <w:lang w:val="en-US"/>
        </w:rPr>
        <w:t xml:space="preserve"> </w:t>
      </w:r>
    </w:p>
    <w:p w14:paraId="6BF48456" w14:textId="471B449E" w:rsidR="000747D2" w:rsidRPr="0068597F" w:rsidRDefault="000747D2" w:rsidP="000747D2">
      <w:pPr>
        <w:rPr>
          <w:rFonts w:cstheme="minorHAnsi"/>
          <w:color w:val="00B0F0"/>
          <w:lang w:val="en-US"/>
        </w:rPr>
      </w:pPr>
      <w:r w:rsidRPr="0068597F">
        <w:rPr>
          <w:rFonts w:cstheme="minorHAnsi"/>
          <w:color w:val="00B0F0"/>
          <w:lang w:val="en-US"/>
        </w:rPr>
        <w:t>Discussion Points:</w:t>
      </w:r>
    </w:p>
    <w:p w14:paraId="62D256EC" w14:textId="3876358D" w:rsidR="00D625AC" w:rsidRPr="0068597F" w:rsidRDefault="00D625AC" w:rsidP="000747D2">
      <w:pPr>
        <w:pStyle w:val="ListParagraph"/>
        <w:numPr>
          <w:ilvl w:val="0"/>
          <w:numId w:val="30"/>
        </w:numPr>
        <w:rPr>
          <w:rFonts w:cstheme="minorHAnsi"/>
          <w:color w:val="00B0F0"/>
          <w:lang w:val="en-US"/>
        </w:rPr>
      </w:pPr>
      <w:r w:rsidRPr="0068597F">
        <w:rPr>
          <w:rFonts w:cstheme="minorHAnsi"/>
          <w:color w:val="00B0F0"/>
          <w:lang w:val="en-US"/>
        </w:rPr>
        <w:t xml:space="preserve">When a patient is in hospital what are the different options for palliative care? </w:t>
      </w:r>
    </w:p>
    <w:p w14:paraId="29F13399" w14:textId="0CA2FF6F" w:rsidR="00D625AC" w:rsidRPr="0068597F" w:rsidRDefault="00D625AC" w:rsidP="000747D2">
      <w:pPr>
        <w:pStyle w:val="ListParagraph"/>
        <w:numPr>
          <w:ilvl w:val="0"/>
          <w:numId w:val="30"/>
        </w:numPr>
        <w:rPr>
          <w:rFonts w:cstheme="minorHAnsi"/>
          <w:color w:val="00B0F0"/>
          <w:lang w:val="en-US"/>
        </w:rPr>
      </w:pPr>
      <w:r w:rsidRPr="0068597F">
        <w:rPr>
          <w:rFonts w:cstheme="minorHAnsi"/>
          <w:color w:val="00B0F0"/>
          <w:lang w:val="en-US"/>
        </w:rPr>
        <w:t xml:space="preserve">Who should be involved in looking after the patient? </w:t>
      </w:r>
    </w:p>
    <w:p w14:paraId="642E0F6D" w14:textId="1195B561" w:rsidR="0041063F" w:rsidRPr="0068597F" w:rsidRDefault="0041063F" w:rsidP="000747D2">
      <w:pPr>
        <w:pStyle w:val="ListParagraph"/>
        <w:numPr>
          <w:ilvl w:val="0"/>
          <w:numId w:val="30"/>
        </w:numPr>
        <w:rPr>
          <w:rFonts w:cstheme="minorHAnsi"/>
          <w:color w:val="00B0F0"/>
          <w:lang w:val="en-US"/>
        </w:rPr>
      </w:pPr>
      <w:r w:rsidRPr="0068597F">
        <w:rPr>
          <w:rFonts w:cstheme="minorHAnsi"/>
          <w:color w:val="00B0F0"/>
          <w:lang w:val="en-US"/>
        </w:rPr>
        <w:t xml:space="preserve">What role does a GP have in palliative care? </w:t>
      </w:r>
    </w:p>
    <w:p w14:paraId="375C0210" w14:textId="7B046453" w:rsidR="0041063F" w:rsidRPr="0068597F" w:rsidRDefault="0041063F" w:rsidP="000747D2">
      <w:pPr>
        <w:pStyle w:val="ListParagraph"/>
        <w:numPr>
          <w:ilvl w:val="0"/>
          <w:numId w:val="30"/>
        </w:numPr>
        <w:rPr>
          <w:rFonts w:cstheme="minorHAnsi"/>
          <w:color w:val="00B0F0"/>
          <w:lang w:val="en-US"/>
        </w:rPr>
      </w:pPr>
      <w:r w:rsidRPr="0068597F">
        <w:rPr>
          <w:rFonts w:cstheme="minorHAnsi"/>
          <w:color w:val="00B0F0"/>
          <w:lang w:val="en-US"/>
        </w:rPr>
        <w:t xml:space="preserve">How should practices monitor their palliative care patients? </w:t>
      </w:r>
    </w:p>
    <w:p w14:paraId="3E069F3E" w14:textId="77777777" w:rsidR="005F7046" w:rsidRPr="0068597F" w:rsidRDefault="005F7046" w:rsidP="005824BD">
      <w:pPr>
        <w:rPr>
          <w:rFonts w:cstheme="minorHAnsi"/>
          <w:lang w:val="en-US"/>
        </w:rPr>
      </w:pPr>
    </w:p>
    <w:p w14:paraId="27F44331" w14:textId="524E4EDF" w:rsidR="0041063F" w:rsidRPr="0068597F" w:rsidRDefault="0068597F" w:rsidP="00CB31CF">
      <w:pPr>
        <w:rPr>
          <w:rFonts w:cstheme="minorHAnsi"/>
          <w:u w:val="single"/>
        </w:rPr>
      </w:pPr>
      <w:hyperlink r:id="rId26" w:history="1">
        <w:r w:rsidR="00967651" w:rsidRPr="0068597F">
          <w:rPr>
            <w:rStyle w:val="Hyperlink"/>
            <w:rFonts w:cstheme="minorHAnsi"/>
          </w:rPr>
          <w:t>https://www.macmillan.org.uk/healthcare-professionals/cancer-pathways/palliative-and-end-of-life-care</w:t>
        </w:r>
      </w:hyperlink>
    </w:p>
    <w:p w14:paraId="422F0A20" w14:textId="37BB4266" w:rsidR="00967651" w:rsidRPr="0068597F" w:rsidRDefault="007004F4" w:rsidP="00CB31CF">
      <w:pPr>
        <w:rPr>
          <w:rFonts w:cstheme="minorHAnsi"/>
          <w:u w:val="single"/>
        </w:rPr>
      </w:pPr>
      <w:r w:rsidRPr="0068597F">
        <w:rPr>
          <w:rFonts w:cstheme="minorHAnsi"/>
          <w:u w:val="single"/>
        </w:rPr>
        <w:t>https://elearning.rcgp.org.uk/mod/book/view.php?id=12529</w:t>
      </w:r>
    </w:p>
    <w:p w14:paraId="4AD3253F" w14:textId="1F5378EB" w:rsidR="00CB31CF" w:rsidRPr="0068597F" w:rsidRDefault="00CB31CF" w:rsidP="005824BD">
      <w:pPr>
        <w:rPr>
          <w:rFonts w:cstheme="minorHAnsi"/>
        </w:rPr>
      </w:pPr>
    </w:p>
    <w:p w14:paraId="690CD3B3" w14:textId="13C699DD" w:rsidR="00CB31CF" w:rsidRPr="0068597F" w:rsidRDefault="00CB31CF" w:rsidP="005824BD">
      <w:pPr>
        <w:rPr>
          <w:rFonts w:cstheme="minorHAnsi"/>
          <w:color w:val="0066CC"/>
          <w:u w:val="single"/>
        </w:rPr>
      </w:pPr>
    </w:p>
    <w:p w14:paraId="064AD1C3" w14:textId="4136E0E2" w:rsidR="005824BD" w:rsidRPr="0068597F" w:rsidRDefault="005824BD" w:rsidP="005824BD">
      <w:pPr>
        <w:pStyle w:val="ListParagraph"/>
        <w:tabs>
          <w:tab w:val="left" w:pos="1900"/>
        </w:tabs>
        <w:rPr>
          <w:rFonts w:cstheme="minorHAnsi"/>
          <w:lang w:val="en-US"/>
        </w:rPr>
      </w:pPr>
    </w:p>
    <w:p w14:paraId="179ED7BB" w14:textId="03D289C5" w:rsidR="00091E3A" w:rsidRPr="0068597F" w:rsidRDefault="00091E3A" w:rsidP="00494B0C">
      <w:pPr>
        <w:rPr>
          <w:rFonts w:cstheme="minorHAnsi"/>
          <w:lang w:val="en-US"/>
        </w:rPr>
      </w:pPr>
    </w:p>
    <w:p w14:paraId="58329C57" w14:textId="1D860C60" w:rsidR="00091E3A" w:rsidRPr="0068597F" w:rsidRDefault="00091E3A" w:rsidP="00494B0C">
      <w:pPr>
        <w:rPr>
          <w:rFonts w:cstheme="minorHAnsi"/>
          <w:lang w:val="en-US"/>
        </w:rPr>
      </w:pPr>
    </w:p>
    <w:p w14:paraId="29054DDC" w14:textId="73C39CED" w:rsidR="00091E3A" w:rsidRPr="0068597F" w:rsidRDefault="00091E3A" w:rsidP="00494B0C">
      <w:pPr>
        <w:rPr>
          <w:rFonts w:cstheme="minorHAnsi"/>
          <w:color w:val="00B0F0"/>
          <w:lang w:val="en-US"/>
        </w:rPr>
      </w:pPr>
    </w:p>
    <w:p w14:paraId="32681853" w14:textId="5E79F51A" w:rsidR="000C1DF8" w:rsidRPr="0068597F" w:rsidRDefault="000C1DF8" w:rsidP="00494B0C">
      <w:pPr>
        <w:rPr>
          <w:rFonts w:cstheme="minorHAnsi"/>
          <w:color w:val="00B0F0"/>
          <w:lang w:val="en-US"/>
        </w:rPr>
      </w:pPr>
    </w:p>
    <w:p w14:paraId="209E3871" w14:textId="1773F93B" w:rsidR="00CB31CF" w:rsidRPr="0068597F" w:rsidRDefault="00CB31CF" w:rsidP="00AC3B73">
      <w:pPr>
        <w:rPr>
          <w:rFonts w:cstheme="minorHAnsi"/>
          <w:bCs/>
          <w:lang w:val="en-US"/>
        </w:rPr>
      </w:pPr>
    </w:p>
    <w:p w14:paraId="269F5B85" w14:textId="77777777" w:rsidR="00AC3B73" w:rsidRPr="0068597F" w:rsidRDefault="00AC3B73" w:rsidP="00AC3B73">
      <w:pPr>
        <w:rPr>
          <w:rFonts w:cstheme="minorHAnsi"/>
          <w:b/>
          <w:color w:val="00B0F0"/>
          <w:lang w:val="en-US"/>
        </w:rPr>
      </w:pPr>
    </w:p>
    <w:sectPr w:rsidR="00AC3B73" w:rsidRPr="0068597F">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Patricia McGettigan" w:date="2022-05-26T18:46:00Z" w:initials="PM">
    <w:p w14:paraId="4F472D22" w14:textId="77777777" w:rsidR="000E73C6" w:rsidRDefault="000E73C6" w:rsidP="000E73C6">
      <w:pPr>
        <w:pStyle w:val="CommentText"/>
      </w:pPr>
      <w:r>
        <w:rPr>
          <w:rStyle w:val="CommentReference"/>
        </w:rPr>
        <w:annotationRef/>
      </w:r>
      <w:r>
        <w:t>Could direct an action here – suggestion in dot-point -  will facilitate targeted discussion: Could also ask students to say/list what is the indication for each drug, opening the door for STOPP/START exercise. Med review is an area of PSA where the students do less well than in other areas;</w:t>
      </w:r>
    </w:p>
    <w:p w14:paraId="789B44AB" w14:textId="77777777" w:rsidR="000E73C6" w:rsidRDefault="000E73C6" w:rsidP="000E73C6">
      <w:pPr>
        <w:pStyle w:val="CommentText"/>
      </w:pPr>
      <w:r>
        <w:t>(could use a</w:t>
      </w:r>
      <w:r w:rsidRPr="00F858C4">
        <w:t xml:space="preserve"> </w:t>
      </w:r>
      <w:r>
        <w:t>STOPP / START toolkit for the task – many online – but care, some are v out of date, plus Kings Fund document referenced)</w:t>
      </w:r>
    </w:p>
  </w:comment>
  <w:comment w:id="1" w:author="Siobhan Cooke" w:date="2022-08-11T09:30:00Z" w:initials="SC">
    <w:p w14:paraId="0D13D2AD" w14:textId="77777777" w:rsidR="002101E3" w:rsidRDefault="002101E3">
      <w:pPr>
        <w:pStyle w:val="CommentText"/>
      </w:pPr>
      <w:r>
        <w:rPr>
          <w:rStyle w:val="CommentReference"/>
        </w:rPr>
        <w:annotationRef/>
      </w:r>
      <w:r>
        <w:t xml:space="preserve">I would re-structure this. </w:t>
      </w:r>
    </w:p>
    <w:p w14:paraId="5606BCFA" w14:textId="77777777" w:rsidR="002101E3" w:rsidRDefault="002101E3">
      <w:pPr>
        <w:pStyle w:val="CommentText"/>
      </w:pPr>
      <w:r>
        <w:t>Patient history and dnar discussion for GB is fine</w:t>
      </w:r>
    </w:p>
    <w:p w14:paraId="49620721" w14:textId="77777777" w:rsidR="002101E3" w:rsidRDefault="002101E3">
      <w:pPr>
        <w:pStyle w:val="CommentText"/>
      </w:pPr>
      <w:r>
        <w:t xml:space="preserve">Give EB </w:t>
      </w:r>
      <w:r w:rsidR="00DF000A">
        <w:t>history</w:t>
      </w:r>
    </w:p>
    <w:p w14:paraId="52276DBA" w14:textId="77777777" w:rsidR="00DF000A" w:rsidRDefault="00DF000A">
      <w:pPr>
        <w:pStyle w:val="CommentText"/>
      </w:pPr>
      <w:r>
        <w:t xml:space="preserve">Then multimorbidity carer assessment questions </w:t>
      </w:r>
    </w:p>
    <w:p w14:paraId="3A81BD61" w14:textId="77777777" w:rsidR="00DF000A" w:rsidRDefault="00DF000A">
      <w:pPr>
        <w:pStyle w:val="CommentText"/>
      </w:pPr>
      <w:r>
        <w:t>Then email from son and questions</w:t>
      </w:r>
    </w:p>
    <w:p w14:paraId="445C6DE8" w14:textId="539DCDCA" w:rsidR="00DF000A" w:rsidRDefault="00DF000A">
      <w:pPr>
        <w:pStyle w:val="CommentText"/>
      </w:pPr>
      <w:r>
        <w:t>Then fall history and questions</w:t>
      </w:r>
    </w:p>
  </w:comment>
  <w:comment w:id="2" w:author="Siobhan Cooke" w:date="2022-06-04T00:03:00Z" w:initials="SC">
    <w:p w14:paraId="61B7A819" w14:textId="77777777" w:rsidR="006E5AD2" w:rsidRDefault="006E5AD2" w:rsidP="006E5AD2">
      <w:pPr>
        <w:pStyle w:val="CommentText"/>
      </w:pPr>
      <w:r>
        <w:rPr>
          <w:rStyle w:val="CommentReference"/>
        </w:rPr>
        <w:annotationRef/>
      </w:r>
      <w:r>
        <w:t>All bullet points are good additional questions</w:t>
      </w:r>
    </w:p>
  </w:comment>
  <w:comment w:id="3" w:author="Patricia McGettigan" w:date="2022-05-26T19:02:00Z" w:initials="PM">
    <w:p w14:paraId="415D377C" w14:textId="77777777" w:rsidR="000E73C6" w:rsidRDefault="000E73C6" w:rsidP="000E73C6">
      <w:pPr>
        <w:pStyle w:val="CommentText"/>
      </w:pPr>
      <w:r>
        <w:rPr>
          <w:rStyle w:val="CommentReference"/>
        </w:rPr>
        <w:annotationRef/>
      </w:r>
      <w:r>
        <w:t xml:space="preserve">Suggested add-in Qs to encourage active consideration of possible role of medicines </w:t>
      </w:r>
    </w:p>
    <w:p w14:paraId="30265F3F" w14:textId="77777777" w:rsidR="000E73C6" w:rsidRDefault="000E73C6" w:rsidP="000E73C6">
      <w:pPr>
        <w:pStyle w:val="CommentText"/>
        <w:numPr>
          <w:ilvl w:val="0"/>
          <w:numId w:val="29"/>
        </w:numPr>
      </w:pPr>
      <w:r>
        <w:t>Postural BP drop; Sizeable BP drop in the early hours after taking her meds. Excessive bradycardia or brady arrythmia from atenolol</w:t>
      </w:r>
    </w:p>
    <w:p w14:paraId="4B20CD80" w14:textId="77777777" w:rsidR="000E73C6" w:rsidRDefault="000E73C6" w:rsidP="000E73C6">
      <w:pPr>
        <w:pStyle w:val="CommentText"/>
        <w:numPr>
          <w:ilvl w:val="0"/>
          <w:numId w:val="29"/>
        </w:numPr>
      </w:pPr>
      <w:r>
        <w:t>Assuming both atenolol &amp; candesartan are judged appropriate, could split &amp; take one agent at night, one agent in the morning; Try to avoid giving her diuretics causing her to have to rush to the loo (noting swollen legs)</w:t>
      </w:r>
    </w:p>
    <w:p w14:paraId="44788AA1" w14:textId="77777777" w:rsidR="000E73C6" w:rsidRDefault="000E73C6" w:rsidP="000E73C6">
      <w:pPr>
        <w:pStyle w:val="CommentText"/>
      </w:pPr>
    </w:p>
    <w:p w14:paraId="5F6B283D" w14:textId="77777777" w:rsidR="000E73C6" w:rsidRDefault="000E73C6" w:rsidP="000E73C6">
      <w:pPr>
        <w:pStyle w:val="CommentText"/>
      </w:pPr>
      <w:r>
        <w:t>Also, find out if she uses / needs the GTN spray</w:t>
      </w:r>
    </w:p>
    <w:p w14:paraId="2CF39FA0" w14:textId="77777777" w:rsidR="000E73C6" w:rsidRDefault="000E73C6" w:rsidP="000E73C6">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89B44AB" w15:done="1"/>
  <w15:commentEx w15:paraId="445C6DE8" w15:done="1"/>
  <w15:commentEx w15:paraId="61B7A819" w15:done="1"/>
  <w15:commentEx w15:paraId="2CF39FA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A4995" w16cex:dateUtc="2022-05-26T17:46:00Z"/>
  <w16cex:commentExtensible w16cex:durableId="269F4A9E" w16cex:dateUtc="2022-08-11T08:30:00Z"/>
  <w16cex:commentExtensible w16cex:durableId="26451FB9" w16cex:dateUtc="2022-06-03T23:03:00Z"/>
  <w16cex:commentExtensible w16cex:durableId="263A4D4C" w16cex:dateUtc="2022-05-26T18: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89B44AB" w16cid:durableId="263A4995"/>
  <w16cid:commentId w16cid:paraId="445C6DE8" w16cid:durableId="269F4A9E"/>
  <w16cid:commentId w16cid:paraId="61B7A819" w16cid:durableId="26451FB9"/>
  <w16cid:commentId w16cid:paraId="2CF39FA0" w16cid:durableId="263A4D4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C0429"/>
    <w:multiLevelType w:val="hybridMultilevel"/>
    <w:tmpl w:val="912CC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456C2"/>
    <w:multiLevelType w:val="hybridMultilevel"/>
    <w:tmpl w:val="C2769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9A3C8F"/>
    <w:multiLevelType w:val="hybridMultilevel"/>
    <w:tmpl w:val="24926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2426B"/>
    <w:multiLevelType w:val="hybridMultilevel"/>
    <w:tmpl w:val="52A4D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0606F7"/>
    <w:multiLevelType w:val="hybridMultilevel"/>
    <w:tmpl w:val="C262B77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F11AA1"/>
    <w:multiLevelType w:val="hybridMultilevel"/>
    <w:tmpl w:val="B0983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5F4F9E"/>
    <w:multiLevelType w:val="hybridMultilevel"/>
    <w:tmpl w:val="05CEF2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011559"/>
    <w:multiLevelType w:val="hybridMultilevel"/>
    <w:tmpl w:val="5750140E"/>
    <w:lvl w:ilvl="0" w:tplc="C1487912">
      <w:start w:val="1"/>
      <w:numFmt w:val="bullet"/>
      <w:lvlText w:val="•"/>
      <w:lvlJc w:val="left"/>
      <w:pPr>
        <w:tabs>
          <w:tab w:val="num" w:pos="720"/>
        </w:tabs>
        <w:ind w:left="720" w:hanging="360"/>
      </w:pPr>
      <w:rPr>
        <w:rFonts w:ascii="Arial" w:hAnsi="Arial" w:hint="default"/>
      </w:rPr>
    </w:lvl>
    <w:lvl w:ilvl="1" w:tplc="116E12E8" w:tentative="1">
      <w:start w:val="1"/>
      <w:numFmt w:val="bullet"/>
      <w:lvlText w:val="•"/>
      <w:lvlJc w:val="left"/>
      <w:pPr>
        <w:tabs>
          <w:tab w:val="num" w:pos="1440"/>
        </w:tabs>
        <w:ind w:left="1440" w:hanging="360"/>
      </w:pPr>
      <w:rPr>
        <w:rFonts w:ascii="Arial" w:hAnsi="Arial" w:hint="default"/>
      </w:rPr>
    </w:lvl>
    <w:lvl w:ilvl="2" w:tplc="D6BEB47A" w:tentative="1">
      <w:start w:val="1"/>
      <w:numFmt w:val="bullet"/>
      <w:lvlText w:val="•"/>
      <w:lvlJc w:val="left"/>
      <w:pPr>
        <w:tabs>
          <w:tab w:val="num" w:pos="2160"/>
        </w:tabs>
        <w:ind w:left="2160" w:hanging="360"/>
      </w:pPr>
      <w:rPr>
        <w:rFonts w:ascii="Arial" w:hAnsi="Arial" w:hint="default"/>
      </w:rPr>
    </w:lvl>
    <w:lvl w:ilvl="3" w:tplc="5A7CCB92" w:tentative="1">
      <w:start w:val="1"/>
      <w:numFmt w:val="bullet"/>
      <w:lvlText w:val="•"/>
      <w:lvlJc w:val="left"/>
      <w:pPr>
        <w:tabs>
          <w:tab w:val="num" w:pos="2880"/>
        </w:tabs>
        <w:ind w:left="2880" w:hanging="360"/>
      </w:pPr>
      <w:rPr>
        <w:rFonts w:ascii="Arial" w:hAnsi="Arial" w:hint="default"/>
      </w:rPr>
    </w:lvl>
    <w:lvl w:ilvl="4" w:tplc="363C2150" w:tentative="1">
      <w:start w:val="1"/>
      <w:numFmt w:val="bullet"/>
      <w:lvlText w:val="•"/>
      <w:lvlJc w:val="left"/>
      <w:pPr>
        <w:tabs>
          <w:tab w:val="num" w:pos="3600"/>
        </w:tabs>
        <w:ind w:left="3600" w:hanging="360"/>
      </w:pPr>
      <w:rPr>
        <w:rFonts w:ascii="Arial" w:hAnsi="Arial" w:hint="default"/>
      </w:rPr>
    </w:lvl>
    <w:lvl w:ilvl="5" w:tplc="49C80D74" w:tentative="1">
      <w:start w:val="1"/>
      <w:numFmt w:val="bullet"/>
      <w:lvlText w:val="•"/>
      <w:lvlJc w:val="left"/>
      <w:pPr>
        <w:tabs>
          <w:tab w:val="num" w:pos="4320"/>
        </w:tabs>
        <w:ind w:left="4320" w:hanging="360"/>
      </w:pPr>
      <w:rPr>
        <w:rFonts w:ascii="Arial" w:hAnsi="Arial" w:hint="default"/>
      </w:rPr>
    </w:lvl>
    <w:lvl w:ilvl="6" w:tplc="559243F4" w:tentative="1">
      <w:start w:val="1"/>
      <w:numFmt w:val="bullet"/>
      <w:lvlText w:val="•"/>
      <w:lvlJc w:val="left"/>
      <w:pPr>
        <w:tabs>
          <w:tab w:val="num" w:pos="5040"/>
        </w:tabs>
        <w:ind w:left="5040" w:hanging="360"/>
      </w:pPr>
      <w:rPr>
        <w:rFonts w:ascii="Arial" w:hAnsi="Arial" w:hint="default"/>
      </w:rPr>
    </w:lvl>
    <w:lvl w:ilvl="7" w:tplc="40B86096" w:tentative="1">
      <w:start w:val="1"/>
      <w:numFmt w:val="bullet"/>
      <w:lvlText w:val="•"/>
      <w:lvlJc w:val="left"/>
      <w:pPr>
        <w:tabs>
          <w:tab w:val="num" w:pos="5760"/>
        </w:tabs>
        <w:ind w:left="5760" w:hanging="360"/>
      </w:pPr>
      <w:rPr>
        <w:rFonts w:ascii="Arial" w:hAnsi="Arial" w:hint="default"/>
      </w:rPr>
    </w:lvl>
    <w:lvl w:ilvl="8" w:tplc="D2964A3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0202AE4"/>
    <w:multiLevelType w:val="hybridMultilevel"/>
    <w:tmpl w:val="3D0C497E"/>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983067"/>
    <w:multiLevelType w:val="hybridMultilevel"/>
    <w:tmpl w:val="D6B8C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A863A0"/>
    <w:multiLevelType w:val="hybridMultilevel"/>
    <w:tmpl w:val="733E7866"/>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706D38"/>
    <w:multiLevelType w:val="hybridMultilevel"/>
    <w:tmpl w:val="8070CA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A906A7"/>
    <w:multiLevelType w:val="hybridMultilevel"/>
    <w:tmpl w:val="37B800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E55777"/>
    <w:multiLevelType w:val="hybridMultilevel"/>
    <w:tmpl w:val="B186133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F50C23"/>
    <w:multiLevelType w:val="hybridMultilevel"/>
    <w:tmpl w:val="83B8B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755F0B"/>
    <w:multiLevelType w:val="hybridMultilevel"/>
    <w:tmpl w:val="E1B46C4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547A58"/>
    <w:multiLevelType w:val="hybridMultilevel"/>
    <w:tmpl w:val="B2920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520AF3"/>
    <w:multiLevelType w:val="hybridMultilevel"/>
    <w:tmpl w:val="702A8A24"/>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89535A"/>
    <w:multiLevelType w:val="hybridMultilevel"/>
    <w:tmpl w:val="D458AD56"/>
    <w:lvl w:ilvl="0" w:tplc="32601792">
      <w:start w:val="1"/>
      <w:numFmt w:val="bullet"/>
      <w:lvlText w:val="•"/>
      <w:lvlJc w:val="left"/>
      <w:pPr>
        <w:tabs>
          <w:tab w:val="num" w:pos="720"/>
        </w:tabs>
        <w:ind w:left="720" w:hanging="360"/>
      </w:pPr>
      <w:rPr>
        <w:rFonts w:ascii="Arial" w:hAnsi="Arial" w:hint="default"/>
      </w:rPr>
    </w:lvl>
    <w:lvl w:ilvl="1" w:tplc="B198C5AE" w:tentative="1">
      <w:start w:val="1"/>
      <w:numFmt w:val="bullet"/>
      <w:lvlText w:val="•"/>
      <w:lvlJc w:val="left"/>
      <w:pPr>
        <w:tabs>
          <w:tab w:val="num" w:pos="1440"/>
        </w:tabs>
        <w:ind w:left="1440" w:hanging="360"/>
      </w:pPr>
      <w:rPr>
        <w:rFonts w:ascii="Arial" w:hAnsi="Arial" w:hint="default"/>
      </w:rPr>
    </w:lvl>
    <w:lvl w:ilvl="2" w:tplc="47ECA642" w:tentative="1">
      <w:start w:val="1"/>
      <w:numFmt w:val="bullet"/>
      <w:lvlText w:val="•"/>
      <w:lvlJc w:val="left"/>
      <w:pPr>
        <w:tabs>
          <w:tab w:val="num" w:pos="2160"/>
        </w:tabs>
        <w:ind w:left="2160" w:hanging="360"/>
      </w:pPr>
      <w:rPr>
        <w:rFonts w:ascii="Arial" w:hAnsi="Arial" w:hint="default"/>
      </w:rPr>
    </w:lvl>
    <w:lvl w:ilvl="3" w:tplc="C1964482" w:tentative="1">
      <w:start w:val="1"/>
      <w:numFmt w:val="bullet"/>
      <w:lvlText w:val="•"/>
      <w:lvlJc w:val="left"/>
      <w:pPr>
        <w:tabs>
          <w:tab w:val="num" w:pos="2880"/>
        </w:tabs>
        <w:ind w:left="2880" w:hanging="360"/>
      </w:pPr>
      <w:rPr>
        <w:rFonts w:ascii="Arial" w:hAnsi="Arial" w:hint="default"/>
      </w:rPr>
    </w:lvl>
    <w:lvl w:ilvl="4" w:tplc="A556811C" w:tentative="1">
      <w:start w:val="1"/>
      <w:numFmt w:val="bullet"/>
      <w:lvlText w:val="•"/>
      <w:lvlJc w:val="left"/>
      <w:pPr>
        <w:tabs>
          <w:tab w:val="num" w:pos="3600"/>
        </w:tabs>
        <w:ind w:left="3600" w:hanging="360"/>
      </w:pPr>
      <w:rPr>
        <w:rFonts w:ascii="Arial" w:hAnsi="Arial" w:hint="default"/>
      </w:rPr>
    </w:lvl>
    <w:lvl w:ilvl="5" w:tplc="A4200100" w:tentative="1">
      <w:start w:val="1"/>
      <w:numFmt w:val="bullet"/>
      <w:lvlText w:val="•"/>
      <w:lvlJc w:val="left"/>
      <w:pPr>
        <w:tabs>
          <w:tab w:val="num" w:pos="4320"/>
        </w:tabs>
        <w:ind w:left="4320" w:hanging="360"/>
      </w:pPr>
      <w:rPr>
        <w:rFonts w:ascii="Arial" w:hAnsi="Arial" w:hint="default"/>
      </w:rPr>
    </w:lvl>
    <w:lvl w:ilvl="6" w:tplc="944A6C9C" w:tentative="1">
      <w:start w:val="1"/>
      <w:numFmt w:val="bullet"/>
      <w:lvlText w:val="•"/>
      <w:lvlJc w:val="left"/>
      <w:pPr>
        <w:tabs>
          <w:tab w:val="num" w:pos="5040"/>
        </w:tabs>
        <w:ind w:left="5040" w:hanging="360"/>
      </w:pPr>
      <w:rPr>
        <w:rFonts w:ascii="Arial" w:hAnsi="Arial" w:hint="default"/>
      </w:rPr>
    </w:lvl>
    <w:lvl w:ilvl="7" w:tplc="25463DBE" w:tentative="1">
      <w:start w:val="1"/>
      <w:numFmt w:val="bullet"/>
      <w:lvlText w:val="•"/>
      <w:lvlJc w:val="left"/>
      <w:pPr>
        <w:tabs>
          <w:tab w:val="num" w:pos="5760"/>
        </w:tabs>
        <w:ind w:left="5760" w:hanging="360"/>
      </w:pPr>
      <w:rPr>
        <w:rFonts w:ascii="Arial" w:hAnsi="Arial" w:hint="default"/>
      </w:rPr>
    </w:lvl>
    <w:lvl w:ilvl="8" w:tplc="278A1BD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F113E90"/>
    <w:multiLevelType w:val="hybridMultilevel"/>
    <w:tmpl w:val="E92007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F991D07"/>
    <w:multiLevelType w:val="hybridMultilevel"/>
    <w:tmpl w:val="9D2A017C"/>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EAD08C0"/>
    <w:multiLevelType w:val="hybridMultilevel"/>
    <w:tmpl w:val="F8F6BF52"/>
    <w:lvl w:ilvl="0" w:tplc="33966F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514224B"/>
    <w:multiLevelType w:val="hybridMultilevel"/>
    <w:tmpl w:val="F07A2F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6EC5D35"/>
    <w:multiLevelType w:val="hybridMultilevel"/>
    <w:tmpl w:val="25488B36"/>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72276E8"/>
    <w:multiLevelType w:val="hybridMultilevel"/>
    <w:tmpl w:val="7FC079FC"/>
    <w:lvl w:ilvl="0" w:tplc="039A9278">
      <w:start w:val="1"/>
      <w:numFmt w:val="bullet"/>
      <w:lvlText w:val="•"/>
      <w:lvlJc w:val="left"/>
      <w:pPr>
        <w:tabs>
          <w:tab w:val="num" w:pos="720"/>
        </w:tabs>
        <w:ind w:left="720" w:hanging="360"/>
      </w:pPr>
      <w:rPr>
        <w:rFonts w:ascii="Arial" w:hAnsi="Arial" w:hint="default"/>
      </w:rPr>
    </w:lvl>
    <w:lvl w:ilvl="1" w:tplc="8318D7C2" w:tentative="1">
      <w:start w:val="1"/>
      <w:numFmt w:val="bullet"/>
      <w:lvlText w:val="•"/>
      <w:lvlJc w:val="left"/>
      <w:pPr>
        <w:tabs>
          <w:tab w:val="num" w:pos="1440"/>
        </w:tabs>
        <w:ind w:left="1440" w:hanging="360"/>
      </w:pPr>
      <w:rPr>
        <w:rFonts w:ascii="Arial" w:hAnsi="Arial" w:hint="default"/>
      </w:rPr>
    </w:lvl>
    <w:lvl w:ilvl="2" w:tplc="D80E4028" w:tentative="1">
      <w:start w:val="1"/>
      <w:numFmt w:val="bullet"/>
      <w:lvlText w:val="•"/>
      <w:lvlJc w:val="left"/>
      <w:pPr>
        <w:tabs>
          <w:tab w:val="num" w:pos="2160"/>
        </w:tabs>
        <w:ind w:left="2160" w:hanging="360"/>
      </w:pPr>
      <w:rPr>
        <w:rFonts w:ascii="Arial" w:hAnsi="Arial" w:hint="default"/>
      </w:rPr>
    </w:lvl>
    <w:lvl w:ilvl="3" w:tplc="CD141304" w:tentative="1">
      <w:start w:val="1"/>
      <w:numFmt w:val="bullet"/>
      <w:lvlText w:val="•"/>
      <w:lvlJc w:val="left"/>
      <w:pPr>
        <w:tabs>
          <w:tab w:val="num" w:pos="2880"/>
        </w:tabs>
        <w:ind w:left="2880" w:hanging="360"/>
      </w:pPr>
      <w:rPr>
        <w:rFonts w:ascii="Arial" w:hAnsi="Arial" w:hint="default"/>
      </w:rPr>
    </w:lvl>
    <w:lvl w:ilvl="4" w:tplc="F8322D32" w:tentative="1">
      <w:start w:val="1"/>
      <w:numFmt w:val="bullet"/>
      <w:lvlText w:val="•"/>
      <w:lvlJc w:val="left"/>
      <w:pPr>
        <w:tabs>
          <w:tab w:val="num" w:pos="3600"/>
        </w:tabs>
        <w:ind w:left="3600" w:hanging="360"/>
      </w:pPr>
      <w:rPr>
        <w:rFonts w:ascii="Arial" w:hAnsi="Arial" w:hint="default"/>
      </w:rPr>
    </w:lvl>
    <w:lvl w:ilvl="5" w:tplc="4FFCD7D6" w:tentative="1">
      <w:start w:val="1"/>
      <w:numFmt w:val="bullet"/>
      <w:lvlText w:val="•"/>
      <w:lvlJc w:val="left"/>
      <w:pPr>
        <w:tabs>
          <w:tab w:val="num" w:pos="4320"/>
        </w:tabs>
        <w:ind w:left="4320" w:hanging="360"/>
      </w:pPr>
      <w:rPr>
        <w:rFonts w:ascii="Arial" w:hAnsi="Arial" w:hint="default"/>
      </w:rPr>
    </w:lvl>
    <w:lvl w:ilvl="6" w:tplc="E0C0B07E" w:tentative="1">
      <w:start w:val="1"/>
      <w:numFmt w:val="bullet"/>
      <w:lvlText w:val="•"/>
      <w:lvlJc w:val="left"/>
      <w:pPr>
        <w:tabs>
          <w:tab w:val="num" w:pos="5040"/>
        </w:tabs>
        <w:ind w:left="5040" w:hanging="360"/>
      </w:pPr>
      <w:rPr>
        <w:rFonts w:ascii="Arial" w:hAnsi="Arial" w:hint="default"/>
      </w:rPr>
    </w:lvl>
    <w:lvl w:ilvl="7" w:tplc="6D060DD8" w:tentative="1">
      <w:start w:val="1"/>
      <w:numFmt w:val="bullet"/>
      <w:lvlText w:val="•"/>
      <w:lvlJc w:val="left"/>
      <w:pPr>
        <w:tabs>
          <w:tab w:val="num" w:pos="5760"/>
        </w:tabs>
        <w:ind w:left="5760" w:hanging="360"/>
      </w:pPr>
      <w:rPr>
        <w:rFonts w:ascii="Arial" w:hAnsi="Arial" w:hint="default"/>
      </w:rPr>
    </w:lvl>
    <w:lvl w:ilvl="8" w:tplc="9350100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CCC4810"/>
    <w:multiLevelType w:val="hybridMultilevel"/>
    <w:tmpl w:val="9050D408"/>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5D1DDD"/>
    <w:multiLevelType w:val="hybridMultilevel"/>
    <w:tmpl w:val="B2AA9F02"/>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7C12F8A"/>
    <w:multiLevelType w:val="hybridMultilevel"/>
    <w:tmpl w:val="087CED2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035394"/>
    <w:multiLevelType w:val="hybridMultilevel"/>
    <w:tmpl w:val="AF6669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A30570E"/>
    <w:multiLevelType w:val="hybridMultilevel"/>
    <w:tmpl w:val="0EB6C794"/>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C673F73"/>
    <w:multiLevelType w:val="hybridMultilevel"/>
    <w:tmpl w:val="24F40A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30"/>
  </w:num>
  <w:num w:numId="3">
    <w:abstractNumId w:val="15"/>
  </w:num>
  <w:num w:numId="4">
    <w:abstractNumId w:val="13"/>
  </w:num>
  <w:num w:numId="5">
    <w:abstractNumId w:val="4"/>
  </w:num>
  <w:num w:numId="6">
    <w:abstractNumId w:val="28"/>
  </w:num>
  <w:num w:numId="7">
    <w:abstractNumId w:val="12"/>
  </w:num>
  <w:num w:numId="8">
    <w:abstractNumId w:val="6"/>
  </w:num>
  <w:num w:numId="9">
    <w:abstractNumId w:val="27"/>
  </w:num>
  <w:num w:numId="10">
    <w:abstractNumId w:val="11"/>
  </w:num>
  <w:num w:numId="11">
    <w:abstractNumId w:val="9"/>
  </w:num>
  <w:num w:numId="12">
    <w:abstractNumId w:val="5"/>
  </w:num>
  <w:num w:numId="13">
    <w:abstractNumId w:val="16"/>
  </w:num>
  <w:num w:numId="14">
    <w:abstractNumId w:val="25"/>
  </w:num>
  <w:num w:numId="15">
    <w:abstractNumId w:val="23"/>
  </w:num>
  <w:num w:numId="16">
    <w:abstractNumId w:val="3"/>
  </w:num>
  <w:num w:numId="17">
    <w:abstractNumId w:val="8"/>
  </w:num>
  <w:num w:numId="18">
    <w:abstractNumId w:val="26"/>
  </w:num>
  <w:num w:numId="19">
    <w:abstractNumId w:val="20"/>
  </w:num>
  <w:num w:numId="20">
    <w:abstractNumId w:val="0"/>
  </w:num>
  <w:num w:numId="21">
    <w:abstractNumId w:val="29"/>
  </w:num>
  <w:num w:numId="22">
    <w:abstractNumId w:val="1"/>
  </w:num>
  <w:num w:numId="23">
    <w:abstractNumId w:val="10"/>
  </w:num>
  <w:num w:numId="24">
    <w:abstractNumId w:val="17"/>
  </w:num>
  <w:num w:numId="25">
    <w:abstractNumId w:val="24"/>
  </w:num>
  <w:num w:numId="26">
    <w:abstractNumId w:val="7"/>
  </w:num>
  <w:num w:numId="27">
    <w:abstractNumId w:val="18"/>
  </w:num>
  <w:num w:numId="28">
    <w:abstractNumId w:val="22"/>
  </w:num>
  <w:num w:numId="29">
    <w:abstractNumId w:val="21"/>
  </w:num>
  <w:num w:numId="30">
    <w:abstractNumId w:val="2"/>
  </w:num>
  <w:num w:numId="31">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tricia McGettigan">
    <w15:presenceInfo w15:providerId="Windows Live" w15:userId="b63399670ed533c9"/>
  </w15:person>
  <w15:person w15:author="Siobhan Cooke">
    <w15:presenceInfo w15:providerId="AD" w15:userId="S::wew463@qmul.ac.uk::4837f459-4cae-49c4-9cd4-80571520b7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DA7"/>
    <w:rsid w:val="0000436A"/>
    <w:rsid w:val="00021EBB"/>
    <w:rsid w:val="0002610D"/>
    <w:rsid w:val="00034BAE"/>
    <w:rsid w:val="000747D2"/>
    <w:rsid w:val="00091E3A"/>
    <w:rsid w:val="00096AB5"/>
    <w:rsid w:val="000B788B"/>
    <w:rsid w:val="000C1DF8"/>
    <w:rsid w:val="000C635B"/>
    <w:rsid w:val="000D6CE3"/>
    <w:rsid w:val="000E1D37"/>
    <w:rsid w:val="000E73C6"/>
    <w:rsid w:val="00141DA7"/>
    <w:rsid w:val="00153657"/>
    <w:rsid w:val="00162BAB"/>
    <w:rsid w:val="001A500B"/>
    <w:rsid w:val="00202A12"/>
    <w:rsid w:val="002101E3"/>
    <w:rsid w:val="002522C1"/>
    <w:rsid w:val="00262A63"/>
    <w:rsid w:val="00297199"/>
    <w:rsid w:val="002A3D51"/>
    <w:rsid w:val="002C0120"/>
    <w:rsid w:val="002D4BA1"/>
    <w:rsid w:val="002E275C"/>
    <w:rsid w:val="002F3B29"/>
    <w:rsid w:val="003B2979"/>
    <w:rsid w:val="003B4609"/>
    <w:rsid w:val="0041063F"/>
    <w:rsid w:val="004402D2"/>
    <w:rsid w:val="004564C1"/>
    <w:rsid w:val="00490740"/>
    <w:rsid w:val="004929B1"/>
    <w:rsid w:val="00494B0C"/>
    <w:rsid w:val="004D3DCC"/>
    <w:rsid w:val="004D6D3F"/>
    <w:rsid w:val="004E59BB"/>
    <w:rsid w:val="00527A1A"/>
    <w:rsid w:val="005508D0"/>
    <w:rsid w:val="00555644"/>
    <w:rsid w:val="00564820"/>
    <w:rsid w:val="005764D5"/>
    <w:rsid w:val="005824BD"/>
    <w:rsid w:val="005B0F27"/>
    <w:rsid w:val="005C1BE0"/>
    <w:rsid w:val="005F7046"/>
    <w:rsid w:val="006828F4"/>
    <w:rsid w:val="0068597F"/>
    <w:rsid w:val="00697D76"/>
    <w:rsid w:val="006C050E"/>
    <w:rsid w:val="006D2A06"/>
    <w:rsid w:val="006E5AD2"/>
    <w:rsid w:val="007004F4"/>
    <w:rsid w:val="0072765D"/>
    <w:rsid w:val="00733EDB"/>
    <w:rsid w:val="007765F0"/>
    <w:rsid w:val="007A3122"/>
    <w:rsid w:val="007C0010"/>
    <w:rsid w:val="007C4DEF"/>
    <w:rsid w:val="007C7E2C"/>
    <w:rsid w:val="007D78FB"/>
    <w:rsid w:val="007E697F"/>
    <w:rsid w:val="007F2237"/>
    <w:rsid w:val="007F5139"/>
    <w:rsid w:val="00801F90"/>
    <w:rsid w:val="00803A95"/>
    <w:rsid w:val="00816E09"/>
    <w:rsid w:val="008379B2"/>
    <w:rsid w:val="00876667"/>
    <w:rsid w:val="008C2660"/>
    <w:rsid w:val="008D0F18"/>
    <w:rsid w:val="00903725"/>
    <w:rsid w:val="009060BB"/>
    <w:rsid w:val="00910D9D"/>
    <w:rsid w:val="009252FC"/>
    <w:rsid w:val="00963F65"/>
    <w:rsid w:val="00966676"/>
    <w:rsid w:val="00967651"/>
    <w:rsid w:val="00971302"/>
    <w:rsid w:val="00973B6F"/>
    <w:rsid w:val="009743D0"/>
    <w:rsid w:val="009A65AA"/>
    <w:rsid w:val="009B32AA"/>
    <w:rsid w:val="009D096A"/>
    <w:rsid w:val="009F2BC4"/>
    <w:rsid w:val="00A11CBC"/>
    <w:rsid w:val="00A130AE"/>
    <w:rsid w:val="00A35A26"/>
    <w:rsid w:val="00A36F0B"/>
    <w:rsid w:val="00A373F8"/>
    <w:rsid w:val="00A459B4"/>
    <w:rsid w:val="00AB614C"/>
    <w:rsid w:val="00AB79E7"/>
    <w:rsid w:val="00AC3B73"/>
    <w:rsid w:val="00B03DFE"/>
    <w:rsid w:val="00B9483D"/>
    <w:rsid w:val="00BA74DA"/>
    <w:rsid w:val="00BC713D"/>
    <w:rsid w:val="00C51272"/>
    <w:rsid w:val="00CA4A26"/>
    <w:rsid w:val="00CB31CF"/>
    <w:rsid w:val="00CB7393"/>
    <w:rsid w:val="00CE3F0D"/>
    <w:rsid w:val="00D625AC"/>
    <w:rsid w:val="00D6701D"/>
    <w:rsid w:val="00D97E51"/>
    <w:rsid w:val="00DF000A"/>
    <w:rsid w:val="00DF0A7A"/>
    <w:rsid w:val="00E31614"/>
    <w:rsid w:val="00E44A7C"/>
    <w:rsid w:val="00E91C17"/>
    <w:rsid w:val="00EA4062"/>
    <w:rsid w:val="00EA7ED4"/>
    <w:rsid w:val="00EC2621"/>
    <w:rsid w:val="00EC308E"/>
    <w:rsid w:val="00EE087A"/>
    <w:rsid w:val="00F054AA"/>
    <w:rsid w:val="00F46FD2"/>
    <w:rsid w:val="00F642C8"/>
    <w:rsid w:val="00F6638D"/>
    <w:rsid w:val="00F9645F"/>
    <w:rsid w:val="00FA3B1C"/>
    <w:rsid w:val="00FB361F"/>
    <w:rsid w:val="00FB7D34"/>
    <w:rsid w:val="00FF479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68C9F6"/>
  <w15:docId w15:val="{1FA45F33-9FA5-475D-B530-0B9477CE7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30AE"/>
    <w:pPr>
      <w:ind w:left="720"/>
      <w:contextualSpacing/>
    </w:pPr>
  </w:style>
  <w:style w:type="paragraph" w:styleId="BalloonText">
    <w:name w:val="Balloon Text"/>
    <w:basedOn w:val="Normal"/>
    <w:link w:val="BalloonTextChar"/>
    <w:uiPriority w:val="99"/>
    <w:semiHidden/>
    <w:unhideWhenUsed/>
    <w:rsid w:val="007D78F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78FB"/>
    <w:rPr>
      <w:rFonts w:ascii="Lucida Grande" w:hAnsi="Lucida Grande" w:cs="Lucida Grande"/>
      <w:sz w:val="18"/>
      <w:szCs w:val="18"/>
    </w:rPr>
  </w:style>
  <w:style w:type="character" w:styleId="Hyperlink">
    <w:name w:val="Hyperlink"/>
    <w:basedOn w:val="DefaultParagraphFont"/>
    <w:uiPriority w:val="99"/>
    <w:unhideWhenUsed/>
    <w:rsid w:val="00FA3B1C"/>
    <w:rPr>
      <w:color w:val="0563C1" w:themeColor="hyperlink"/>
      <w:u w:val="single"/>
    </w:rPr>
  </w:style>
  <w:style w:type="character" w:styleId="FollowedHyperlink">
    <w:name w:val="FollowedHyperlink"/>
    <w:basedOn w:val="DefaultParagraphFont"/>
    <w:uiPriority w:val="99"/>
    <w:semiHidden/>
    <w:unhideWhenUsed/>
    <w:rsid w:val="00FA3B1C"/>
    <w:rPr>
      <w:color w:val="954F72" w:themeColor="followedHyperlink"/>
      <w:u w:val="single"/>
    </w:rPr>
  </w:style>
  <w:style w:type="character" w:styleId="UnresolvedMention">
    <w:name w:val="Unresolved Mention"/>
    <w:basedOn w:val="DefaultParagraphFont"/>
    <w:uiPriority w:val="99"/>
    <w:semiHidden/>
    <w:unhideWhenUsed/>
    <w:rsid w:val="005824BD"/>
    <w:rPr>
      <w:color w:val="605E5C"/>
      <w:shd w:val="clear" w:color="auto" w:fill="E1DFDD"/>
    </w:rPr>
  </w:style>
  <w:style w:type="character" w:styleId="CommentReference">
    <w:name w:val="annotation reference"/>
    <w:basedOn w:val="DefaultParagraphFont"/>
    <w:uiPriority w:val="99"/>
    <w:semiHidden/>
    <w:unhideWhenUsed/>
    <w:rsid w:val="00021EBB"/>
    <w:rPr>
      <w:sz w:val="16"/>
      <w:szCs w:val="16"/>
    </w:rPr>
  </w:style>
  <w:style w:type="paragraph" w:styleId="CommentText">
    <w:name w:val="annotation text"/>
    <w:basedOn w:val="Normal"/>
    <w:link w:val="CommentTextChar"/>
    <w:uiPriority w:val="99"/>
    <w:semiHidden/>
    <w:unhideWhenUsed/>
    <w:rsid w:val="00021EBB"/>
    <w:pPr>
      <w:spacing w:line="240" w:lineRule="auto"/>
    </w:pPr>
    <w:rPr>
      <w:sz w:val="20"/>
      <w:szCs w:val="20"/>
    </w:rPr>
  </w:style>
  <w:style w:type="character" w:customStyle="1" w:styleId="CommentTextChar">
    <w:name w:val="Comment Text Char"/>
    <w:basedOn w:val="DefaultParagraphFont"/>
    <w:link w:val="CommentText"/>
    <w:uiPriority w:val="99"/>
    <w:semiHidden/>
    <w:rsid w:val="00021EBB"/>
    <w:rPr>
      <w:sz w:val="20"/>
      <w:szCs w:val="20"/>
    </w:rPr>
  </w:style>
  <w:style w:type="paragraph" w:styleId="CommentSubject">
    <w:name w:val="annotation subject"/>
    <w:basedOn w:val="CommentText"/>
    <w:next w:val="CommentText"/>
    <w:link w:val="CommentSubjectChar"/>
    <w:uiPriority w:val="99"/>
    <w:semiHidden/>
    <w:unhideWhenUsed/>
    <w:rsid w:val="00021EBB"/>
    <w:rPr>
      <w:b/>
      <w:bCs/>
    </w:rPr>
  </w:style>
  <w:style w:type="character" w:customStyle="1" w:styleId="CommentSubjectChar">
    <w:name w:val="Comment Subject Char"/>
    <w:basedOn w:val="CommentTextChar"/>
    <w:link w:val="CommentSubject"/>
    <w:uiPriority w:val="99"/>
    <w:semiHidden/>
    <w:rsid w:val="00021EB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0132427">
      <w:bodyDiv w:val="1"/>
      <w:marLeft w:val="0"/>
      <w:marRight w:val="0"/>
      <w:marTop w:val="0"/>
      <w:marBottom w:val="0"/>
      <w:divBdr>
        <w:top w:val="none" w:sz="0" w:space="0" w:color="auto"/>
        <w:left w:val="none" w:sz="0" w:space="0" w:color="auto"/>
        <w:bottom w:val="none" w:sz="0" w:space="0" w:color="auto"/>
        <w:right w:val="none" w:sz="0" w:space="0" w:color="auto"/>
      </w:divBdr>
      <w:divsChild>
        <w:div w:id="250743490">
          <w:marLeft w:val="547"/>
          <w:marRight w:val="0"/>
          <w:marTop w:val="154"/>
          <w:marBottom w:val="0"/>
          <w:divBdr>
            <w:top w:val="none" w:sz="0" w:space="0" w:color="auto"/>
            <w:left w:val="none" w:sz="0" w:space="0" w:color="auto"/>
            <w:bottom w:val="none" w:sz="0" w:space="0" w:color="auto"/>
            <w:right w:val="none" w:sz="0" w:space="0" w:color="auto"/>
          </w:divBdr>
        </w:div>
      </w:divsChild>
    </w:div>
    <w:div w:id="1545631842">
      <w:bodyDiv w:val="1"/>
      <w:marLeft w:val="0"/>
      <w:marRight w:val="0"/>
      <w:marTop w:val="0"/>
      <w:marBottom w:val="0"/>
      <w:divBdr>
        <w:top w:val="none" w:sz="0" w:space="0" w:color="auto"/>
        <w:left w:val="none" w:sz="0" w:space="0" w:color="auto"/>
        <w:bottom w:val="none" w:sz="0" w:space="0" w:color="auto"/>
        <w:right w:val="none" w:sz="0" w:space="0" w:color="auto"/>
      </w:divBdr>
      <w:divsChild>
        <w:div w:id="627903431">
          <w:marLeft w:val="547"/>
          <w:marRight w:val="0"/>
          <w:marTop w:val="154"/>
          <w:marBottom w:val="0"/>
          <w:divBdr>
            <w:top w:val="none" w:sz="0" w:space="0" w:color="auto"/>
            <w:left w:val="none" w:sz="0" w:space="0" w:color="auto"/>
            <w:bottom w:val="none" w:sz="0" w:space="0" w:color="auto"/>
            <w:right w:val="none" w:sz="0" w:space="0" w:color="auto"/>
          </w:divBdr>
        </w:div>
      </w:divsChild>
    </w:div>
    <w:div w:id="1554972817">
      <w:bodyDiv w:val="1"/>
      <w:marLeft w:val="0"/>
      <w:marRight w:val="0"/>
      <w:marTop w:val="0"/>
      <w:marBottom w:val="0"/>
      <w:divBdr>
        <w:top w:val="none" w:sz="0" w:space="0" w:color="auto"/>
        <w:left w:val="none" w:sz="0" w:space="0" w:color="auto"/>
        <w:bottom w:val="none" w:sz="0" w:space="0" w:color="auto"/>
        <w:right w:val="none" w:sz="0" w:space="0" w:color="auto"/>
      </w:divBdr>
      <w:divsChild>
        <w:div w:id="1040860391">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www.bmj.com/content/350/bmj.h176" TargetMode="External"/><Relationship Id="rId18" Type="http://schemas.openxmlformats.org/officeDocument/2006/relationships/image" Target="media/image5.png"/><Relationship Id="rId26" Type="http://schemas.openxmlformats.org/officeDocument/2006/relationships/hyperlink" Target="https://www.macmillan.org.uk/healthcare-professionals/cancer-pathways/palliative-and-end-of-life-care" TargetMode="External"/><Relationship Id="rId3" Type="http://schemas.openxmlformats.org/officeDocument/2006/relationships/settings" Target="settings.xml"/><Relationship Id="rId21" Type="http://schemas.openxmlformats.org/officeDocument/2006/relationships/hyperlink" Target="http://www.oxfordmedicaleducation.com/geriatrics/falls-assessment-management/" TargetMode="External"/><Relationship Id="rId7" Type="http://schemas.openxmlformats.org/officeDocument/2006/relationships/image" Target="media/image3.png"/><Relationship Id="rId12" Type="http://schemas.openxmlformats.org/officeDocument/2006/relationships/hyperlink" Target="https://www.nhs.uk/conditions/non-melanoma-skin-cancer/" TargetMode="External"/><Relationship Id="rId17" Type="http://schemas.openxmlformats.org/officeDocument/2006/relationships/hyperlink" Target="https://www.youtube.com/watch?v=Y52YwLcVQQs" TargetMode="External"/><Relationship Id="rId25" Type="http://schemas.openxmlformats.org/officeDocument/2006/relationships/hyperlink" Target="https://www.bma.org.uk/media/1850/bma-best-interests-toolkit-2019.pdf" TargetMode="External"/><Relationship Id="rId2" Type="http://schemas.openxmlformats.org/officeDocument/2006/relationships/styles" Target="styles.xml"/><Relationship Id="rId16" Type="http://schemas.openxmlformats.org/officeDocument/2006/relationships/hyperlink" Target="https://www.gmc-uk.org/ethical-guidance/ethical-guidance-for-doctors/good-practice-in-prescribing-and-managing-medicines-and-devices/shared-care" TargetMode="Externa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18/08/relationships/commentsExtensible" Target="commentsExtensible.xml"/><Relationship Id="rId24" Type="http://schemas.openxmlformats.org/officeDocument/2006/relationships/hyperlink" Target="https://www.goldstandardsframework.org.uk/advance-care-planning" TargetMode="External"/><Relationship Id="rId5" Type="http://schemas.openxmlformats.org/officeDocument/2006/relationships/image" Target="media/image1.jpeg"/><Relationship Id="rId15" Type="http://schemas.openxmlformats.org/officeDocument/2006/relationships/image" Target="media/image4.png"/><Relationship Id="rId23" Type="http://schemas.openxmlformats.org/officeDocument/2006/relationships/hyperlink" Target="http://www.patient.co.uk/doctor/Prevention-of-Falls-in-the-Elderly.htm" TargetMode="External"/><Relationship Id="rId28" Type="http://schemas.microsoft.com/office/2011/relationships/people" Target="people.xml"/><Relationship Id="rId10" Type="http://schemas.microsoft.com/office/2016/09/relationships/commentsIds" Target="commentsIds.xml"/><Relationship Id="rId19" Type="http://schemas.openxmlformats.org/officeDocument/2006/relationships/hyperlink" Target="https://www.coordinatemycare.co.uk/" TargetMode="Externa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hyperlink" Target="https://www.kingsfund.org.uk/sites/default/files/field/field_publication_file/polypharmacy-and-medicines-optimisation-kingsfund-nov13.pdf" TargetMode="External"/><Relationship Id="rId22" Type="http://schemas.openxmlformats.org/officeDocument/2006/relationships/hyperlink" Target="http://www.patient.co.uk/doctor/Recurrent-Falls.ht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10</Pages>
  <Words>1721</Words>
  <Characters>9813</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 Cooke</dc:creator>
  <cp:keywords/>
  <dc:description/>
  <cp:lastModifiedBy>Meera Sood</cp:lastModifiedBy>
  <cp:revision>20</cp:revision>
  <dcterms:created xsi:type="dcterms:W3CDTF">2022-08-11T10:00:00Z</dcterms:created>
  <dcterms:modified xsi:type="dcterms:W3CDTF">2022-08-11T12:06:00Z</dcterms:modified>
</cp:coreProperties>
</file>